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EAF4C" w14:textId="69A50C21" w:rsidR="00C42138" w:rsidRPr="00A8371C" w:rsidRDefault="00C42138" w:rsidP="002E79C8">
      <w:pPr>
        <w:tabs>
          <w:tab w:val="center" w:pos="4394"/>
        </w:tabs>
        <w:spacing w:after="0"/>
        <w:ind w:firstLine="0"/>
        <w:jc w:val="center"/>
        <w:rPr>
          <w:b/>
          <w:lang w:val="sr-Cyrl-BA"/>
        </w:rPr>
      </w:pPr>
    </w:p>
    <w:p w14:paraId="5BC9A3E7" w14:textId="31130EE2" w:rsidR="00204530" w:rsidRPr="00A8371C" w:rsidRDefault="002E79C8" w:rsidP="002E79C8">
      <w:pPr>
        <w:tabs>
          <w:tab w:val="center" w:pos="4394"/>
        </w:tabs>
        <w:spacing w:after="0"/>
        <w:ind w:firstLine="0"/>
        <w:jc w:val="center"/>
        <w:rPr>
          <w:b/>
          <w:lang w:val="sr-Cyrl-BA"/>
        </w:rPr>
      </w:pPr>
      <w:r w:rsidRPr="00A8371C">
        <w:rPr>
          <w:b/>
          <w:noProof/>
          <w:lang w:val="sr-Cyrl-BA" w:eastAsia="sr-Cyrl-BA"/>
        </w:rPr>
        <w:drawing>
          <wp:inline distT="0" distB="0" distL="0" distR="0" wp14:anchorId="59A76C34" wp14:editId="04805006">
            <wp:extent cx="1061085" cy="105473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1085" cy="1054735"/>
                    </a:xfrm>
                    <a:prstGeom prst="rect">
                      <a:avLst/>
                    </a:prstGeom>
                    <a:noFill/>
                  </pic:spPr>
                </pic:pic>
              </a:graphicData>
            </a:graphic>
          </wp:inline>
        </w:drawing>
      </w:r>
    </w:p>
    <w:p w14:paraId="61A1CC80" w14:textId="77777777" w:rsidR="00204530" w:rsidRPr="00A8371C" w:rsidRDefault="00204530" w:rsidP="002E79C8">
      <w:pPr>
        <w:spacing w:after="160"/>
        <w:ind w:firstLine="0"/>
        <w:jc w:val="center"/>
        <w:rPr>
          <w:b/>
          <w:sz w:val="28"/>
          <w:szCs w:val="28"/>
          <w:lang w:val="sr-Cyrl-BA"/>
        </w:rPr>
      </w:pPr>
      <w:r w:rsidRPr="00A8371C">
        <w:rPr>
          <w:b/>
          <w:sz w:val="28"/>
          <w:szCs w:val="28"/>
          <w:lang w:val="sr-Cyrl-BA"/>
        </w:rPr>
        <w:t>РЕПУБЛИКА СРПСКА</w:t>
      </w:r>
    </w:p>
    <w:p w14:paraId="172F46CF" w14:textId="77777777" w:rsidR="00204530" w:rsidRPr="00A8371C" w:rsidRDefault="00204530" w:rsidP="00204530">
      <w:pPr>
        <w:spacing w:after="160"/>
        <w:jc w:val="center"/>
        <w:rPr>
          <w:sz w:val="28"/>
          <w:szCs w:val="28"/>
          <w:lang w:val="sr-Cyrl-BA"/>
        </w:rPr>
      </w:pPr>
      <w:r w:rsidRPr="00A8371C">
        <w:rPr>
          <w:sz w:val="28"/>
          <w:szCs w:val="28"/>
          <w:lang w:val="sr-Cyrl-BA"/>
        </w:rPr>
        <w:t>ПРАВОБРАНИЛАШТВО РЕПУБЛИКЕ СРПСКЕ</w:t>
      </w:r>
    </w:p>
    <w:tbl>
      <w:tblPr>
        <w:tblW w:w="11175" w:type="dxa"/>
        <w:jc w:val="center"/>
        <w:tblBorders>
          <w:top w:val="thinThickSmallGap" w:sz="24" w:space="0" w:color="auto"/>
        </w:tblBorders>
        <w:tblLook w:val="04A0" w:firstRow="1" w:lastRow="0" w:firstColumn="1" w:lastColumn="0" w:noHBand="0" w:noVBand="1"/>
      </w:tblPr>
      <w:tblGrid>
        <w:gridCol w:w="11175"/>
      </w:tblGrid>
      <w:tr w:rsidR="00AA5AA6" w:rsidRPr="00A8371C" w14:paraId="4E1B95E3" w14:textId="77777777" w:rsidTr="00A95AE0">
        <w:trPr>
          <w:trHeight w:val="118"/>
          <w:jc w:val="center"/>
        </w:trPr>
        <w:tc>
          <w:tcPr>
            <w:tcW w:w="11175" w:type="dxa"/>
            <w:tcBorders>
              <w:top w:val="thinThickSmallGap" w:sz="24" w:space="0" w:color="auto"/>
              <w:left w:val="nil"/>
              <w:bottom w:val="nil"/>
              <w:right w:val="nil"/>
            </w:tcBorders>
          </w:tcPr>
          <w:p w14:paraId="0BBC33CA" w14:textId="16BFD6B1" w:rsidR="00204530" w:rsidRPr="00A8371C" w:rsidRDefault="00204530" w:rsidP="003238ED">
            <w:pPr>
              <w:spacing w:after="160"/>
              <w:rPr>
                <w:sz w:val="18"/>
                <w:szCs w:val="18"/>
                <w:lang w:val="sr-Cyrl-BA"/>
              </w:rPr>
            </w:pPr>
            <w:r w:rsidRPr="00A8371C">
              <w:rPr>
                <w:sz w:val="18"/>
                <w:szCs w:val="18"/>
                <w:lang w:val="sr-Cyrl-BA"/>
              </w:rPr>
              <w:t>780</w:t>
            </w:r>
            <w:r w:rsidR="003238ED" w:rsidRPr="00A8371C">
              <w:rPr>
                <w:sz w:val="18"/>
                <w:szCs w:val="18"/>
                <w:lang w:val="sr-Cyrl-BA"/>
              </w:rPr>
              <w:t>00</w:t>
            </w:r>
            <w:r w:rsidR="00334141" w:rsidRPr="00A8371C">
              <w:rPr>
                <w:sz w:val="18"/>
                <w:szCs w:val="18"/>
                <w:lang w:val="sr-Cyrl-BA"/>
              </w:rPr>
              <w:t xml:space="preserve"> Бања Лука,</w:t>
            </w:r>
            <w:r w:rsidR="003238ED" w:rsidRPr="00A8371C">
              <w:rPr>
                <w:sz w:val="18"/>
                <w:szCs w:val="18"/>
                <w:lang w:val="sr-Cyrl-BA"/>
              </w:rPr>
              <w:t xml:space="preserve"> </w:t>
            </w:r>
            <w:r w:rsidR="00334141" w:rsidRPr="00A8371C">
              <w:rPr>
                <w:sz w:val="18"/>
                <w:szCs w:val="18"/>
                <w:lang w:val="sr-Cyrl-BA"/>
              </w:rPr>
              <w:t xml:space="preserve">Владике Платона бб, </w:t>
            </w:r>
            <w:r w:rsidR="006F7D62" w:rsidRPr="00A8371C">
              <w:rPr>
                <w:sz w:val="18"/>
                <w:szCs w:val="18"/>
                <w:lang w:val="sr-Cyrl-BA"/>
              </w:rPr>
              <w:t>Т</w:t>
            </w:r>
            <w:r w:rsidR="00CB68E9" w:rsidRPr="00A8371C">
              <w:rPr>
                <w:sz w:val="18"/>
                <w:szCs w:val="18"/>
                <w:lang w:val="sr-Cyrl-BA"/>
              </w:rPr>
              <w:t>ел:</w:t>
            </w:r>
            <w:r w:rsidR="004F5FE0" w:rsidRPr="00A8371C">
              <w:rPr>
                <w:sz w:val="18"/>
                <w:szCs w:val="18"/>
                <w:lang w:val="sr-Cyrl-BA"/>
              </w:rPr>
              <w:t xml:space="preserve"> </w:t>
            </w:r>
            <w:r w:rsidRPr="00A8371C">
              <w:rPr>
                <w:sz w:val="18"/>
                <w:szCs w:val="18"/>
                <w:lang w:val="sr-Cyrl-BA"/>
              </w:rPr>
              <w:t>+387</w:t>
            </w:r>
            <w:r w:rsidR="003238ED" w:rsidRPr="00A8371C">
              <w:rPr>
                <w:sz w:val="18"/>
                <w:szCs w:val="18"/>
                <w:lang w:val="sr-Cyrl-BA"/>
              </w:rPr>
              <w:t xml:space="preserve"> </w:t>
            </w:r>
            <w:r w:rsidRPr="00A8371C">
              <w:rPr>
                <w:sz w:val="18"/>
                <w:szCs w:val="18"/>
                <w:lang w:val="sr-Cyrl-BA"/>
              </w:rPr>
              <w:t>(0) 51/</w:t>
            </w:r>
            <w:r w:rsidR="00334141" w:rsidRPr="00A8371C">
              <w:rPr>
                <w:sz w:val="18"/>
                <w:szCs w:val="18"/>
                <w:lang w:val="sr-Cyrl-BA"/>
              </w:rPr>
              <w:t>493-600</w:t>
            </w:r>
            <w:r w:rsidR="00CB68E9" w:rsidRPr="00A8371C">
              <w:rPr>
                <w:sz w:val="18"/>
                <w:szCs w:val="18"/>
                <w:lang w:val="sr-Cyrl-BA"/>
              </w:rPr>
              <w:t>, Ф</w:t>
            </w:r>
            <w:r w:rsidRPr="00A8371C">
              <w:rPr>
                <w:sz w:val="18"/>
                <w:szCs w:val="18"/>
                <w:lang w:val="sr-Cyrl-BA"/>
              </w:rPr>
              <w:t>акс:</w:t>
            </w:r>
            <w:r w:rsidR="004F5FE0" w:rsidRPr="00A8371C">
              <w:rPr>
                <w:sz w:val="18"/>
                <w:szCs w:val="18"/>
                <w:lang w:val="sr-Cyrl-BA"/>
              </w:rPr>
              <w:t xml:space="preserve"> </w:t>
            </w:r>
            <w:r w:rsidRPr="00A8371C">
              <w:rPr>
                <w:sz w:val="18"/>
                <w:szCs w:val="18"/>
                <w:lang w:val="sr-Cyrl-BA"/>
              </w:rPr>
              <w:t>+387</w:t>
            </w:r>
            <w:r w:rsidR="00CB68E9" w:rsidRPr="00A8371C">
              <w:rPr>
                <w:sz w:val="18"/>
                <w:szCs w:val="18"/>
                <w:lang w:val="sr-Cyrl-BA"/>
              </w:rPr>
              <w:t>(0)</w:t>
            </w:r>
            <w:r w:rsidRPr="00A8371C">
              <w:rPr>
                <w:sz w:val="18"/>
                <w:szCs w:val="18"/>
                <w:lang w:val="sr-Cyrl-BA"/>
              </w:rPr>
              <w:t>51/</w:t>
            </w:r>
            <w:r w:rsidR="00334141" w:rsidRPr="00A8371C">
              <w:rPr>
                <w:sz w:val="18"/>
                <w:szCs w:val="18"/>
                <w:lang w:val="sr-Cyrl-BA"/>
              </w:rPr>
              <w:t>810-290</w:t>
            </w:r>
            <w:r w:rsidR="00CB68E9" w:rsidRPr="00A8371C">
              <w:rPr>
                <w:sz w:val="18"/>
                <w:szCs w:val="18"/>
                <w:lang w:val="sr-Cyrl-BA"/>
              </w:rPr>
              <w:t>; Е</w:t>
            </w:r>
            <w:r w:rsidR="00637DDB" w:rsidRPr="00A8371C">
              <w:rPr>
                <w:sz w:val="18"/>
                <w:szCs w:val="18"/>
                <w:lang w:val="sr-Cyrl-BA"/>
              </w:rPr>
              <w:t>-mail:</w:t>
            </w:r>
            <w:r w:rsidR="004F5FE0" w:rsidRPr="00A8371C">
              <w:rPr>
                <w:sz w:val="18"/>
                <w:szCs w:val="18"/>
                <w:lang w:val="sr-Cyrl-BA"/>
              </w:rPr>
              <w:t xml:space="preserve"> </w:t>
            </w:r>
            <w:hyperlink r:id="rId9" w:history="1">
              <w:r w:rsidR="00070477" w:rsidRPr="00A8371C">
                <w:rPr>
                  <w:rStyle w:val="Hyperlink"/>
                  <w:sz w:val="18"/>
                  <w:szCs w:val="18"/>
                  <w:lang w:val="sr-Cyrl-BA"/>
                </w:rPr>
                <w:t>prs@pravobranilastvors.net</w:t>
              </w:r>
            </w:hyperlink>
            <w:r w:rsidR="00564A1E" w:rsidRPr="00A8371C">
              <w:rPr>
                <w:sz w:val="18"/>
                <w:szCs w:val="18"/>
                <w:lang w:val="sr-Cyrl-BA"/>
              </w:rPr>
              <w:t xml:space="preserve"> </w:t>
            </w:r>
          </w:p>
        </w:tc>
      </w:tr>
    </w:tbl>
    <w:p w14:paraId="13520693" w14:textId="77777777" w:rsidR="003C0C20" w:rsidRPr="00A8371C" w:rsidRDefault="003C0C20" w:rsidP="00C7536C">
      <w:pPr>
        <w:rPr>
          <w:lang w:val="sr-Cyrl-BA"/>
        </w:rPr>
      </w:pPr>
    </w:p>
    <w:p w14:paraId="4CD2F876" w14:textId="77777777" w:rsidR="003C0C20" w:rsidRPr="00A8371C" w:rsidRDefault="003C0C20" w:rsidP="00C7536C">
      <w:pPr>
        <w:rPr>
          <w:lang w:val="sr-Cyrl-BA"/>
        </w:rPr>
      </w:pPr>
    </w:p>
    <w:p w14:paraId="1B708BCB" w14:textId="77777777" w:rsidR="00452CA7" w:rsidRPr="00A8371C" w:rsidRDefault="00452CA7" w:rsidP="00C7536C">
      <w:pPr>
        <w:rPr>
          <w:lang w:val="sr-Cyrl-BA"/>
        </w:rPr>
      </w:pPr>
    </w:p>
    <w:p w14:paraId="47AFBA2C" w14:textId="77777777" w:rsidR="00452CA7" w:rsidRPr="00A8371C" w:rsidRDefault="00452CA7" w:rsidP="00C7536C">
      <w:pPr>
        <w:rPr>
          <w:lang w:val="sr-Cyrl-BA"/>
        </w:rPr>
      </w:pPr>
    </w:p>
    <w:p w14:paraId="3B85F224" w14:textId="77777777" w:rsidR="00452CA7" w:rsidRPr="00A8371C" w:rsidRDefault="00452CA7" w:rsidP="002E79C8">
      <w:pPr>
        <w:ind w:firstLine="0"/>
        <w:rPr>
          <w:lang w:val="sr-Cyrl-BA"/>
        </w:rPr>
      </w:pPr>
    </w:p>
    <w:p w14:paraId="1CA725D9" w14:textId="77777777" w:rsidR="00452CA7" w:rsidRPr="00A8371C" w:rsidRDefault="0047551F" w:rsidP="0047551F">
      <w:pPr>
        <w:tabs>
          <w:tab w:val="left" w:pos="4064"/>
        </w:tabs>
        <w:rPr>
          <w:lang w:val="sr-Cyrl-BA"/>
        </w:rPr>
      </w:pPr>
      <w:r w:rsidRPr="00A8371C">
        <w:rPr>
          <w:lang w:val="sr-Cyrl-BA"/>
        </w:rPr>
        <w:tab/>
      </w:r>
    </w:p>
    <w:p w14:paraId="5363B658" w14:textId="77777777" w:rsidR="003C0C20" w:rsidRPr="00A8371C" w:rsidRDefault="003C0C20" w:rsidP="00C7536C">
      <w:pPr>
        <w:rPr>
          <w:lang w:val="sr-Cyrl-BA"/>
        </w:rPr>
      </w:pPr>
    </w:p>
    <w:p w14:paraId="335736DF" w14:textId="77777777" w:rsidR="003C0C20" w:rsidRPr="00A8371C" w:rsidRDefault="003C0C20" w:rsidP="0043320E">
      <w:pPr>
        <w:jc w:val="center"/>
        <w:rPr>
          <w:lang w:val="sr-Cyrl-BA"/>
        </w:rPr>
      </w:pPr>
    </w:p>
    <w:p w14:paraId="33E0C7E1" w14:textId="77777777" w:rsidR="00204530" w:rsidRPr="00A8371C" w:rsidRDefault="000009D2" w:rsidP="0043320E">
      <w:pPr>
        <w:spacing w:before="0" w:after="0"/>
        <w:ind w:firstLine="0"/>
        <w:jc w:val="center"/>
        <w:rPr>
          <w:b/>
          <w:sz w:val="32"/>
          <w:szCs w:val="32"/>
          <w:lang w:val="sr-Cyrl-BA"/>
        </w:rPr>
      </w:pPr>
      <w:r w:rsidRPr="00A8371C">
        <w:rPr>
          <w:b/>
          <w:sz w:val="32"/>
          <w:szCs w:val="32"/>
          <w:lang w:val="sr-Cyrl-BA"/>
        </w:rPr>
        <w:t>ИЗВЈЕШТ</w:t>
      </w:r>
      <w:r w:rsidR="00734634" w:rsidRPr="00A8371C">
        <w:rPr>
          <w:b/>
          <w:sz w:val="32"/>
          <w:szCs w:val="32"/>
          <w:lang w:val="sr-Cyrl-BA"/>
        </w:rPr>
        <w:t>A</w:t>
      </w:r>
      <w:r w:rsidRPr="00A8371C">
        <w:rPr>
          <w:b/>
          <w:sz w:val="32"/>
          <w:szCs w:val="32"/>
          <w:lang w:val="sr-Cyrl-BA"/>
        </w:rPr>
        <w:t>Ј</w:t>
      </w:r>
      <w:r w:rsidR="003C0C20" w:rsidRPr="00A8371C">
        <w:rPr>
          <w:b/>
          <w:sz w:val="32"/>
          <w:szCs w:val="32"/>
          <w:lang w:val="sr-Cyrl-BA"/>
        </w:rPr>
        <w:t xml:space="preserve"> </w:t>
      </w:r>
      <w:r w:rsidRPr="00A8371C">
        <w:rPr>
          <w:b/>
          <w:sz w:val="32"/>
          <w:szCs w:val="32"/>
          <w:lang w:val="sr-Cyrl-BA"/>
        </w:rPr>
        <w:t>О</w:t>
      </w:r>
      <w:r w:rsidR="003C0C20" w:rsidRPr="00A8371C">
        <w:rPr>
          <w:b/>
          <w:sz w:val="32"/>
          <w:szCs w:val="32"/>
          <w:lang w:val="sr-Cyrl-BA"/>
        </w:rPr>
        <w:t xml:space="preserve"> </w:t>
      </w:r>
      <w:r w:rsidRPr="00A8371C">
        <w:rPr>
          <w:b/>
          <w:sz w:val="32"/>
          <w:szCs w:val="32"/>
          <w:lang w:val="sr-Cyrl-BA"/>
        </w:rPr>
        <w:t>Р</w:t>
      </w:r>
      <w:r w:rsidR="00734634" w:rsidRPr="00A8371C">
        <w:rPr>
          <w:b/>
          <w:sz w:val="32"/>
          <w:szCs w:val="32"/>
          <w:lang w:val="sr-Cyrl-BA"/>
        </w:rPr>
        <w:t>A</w:t>
      </w:r>
      <w:r w:rsidRPr="00A8371C">
        <w:rPr>
          <w:b/>
          <w:sz w:val="32"/>
          <w:szCs w:val="32"/>
          <w:lang w:val="sr-Cyrl-BA"/>
        </w:rPr>
        <w:t>ДУ</w:t>
      </w:r>
      <w:r w:rsidR="00A5282E" w:rsidRPr="00A8371C">
        <w:rPr>
          <w:b/>
          <w:sz w:val="32"/>
          <w:szCs w:val="32"/>
          <w:lang w:val="sr-Cyrl-BA"/>
        </w:rPr>
        <w:t xml:space="preserve"> </w:t>
      </w:r>
      <w:r w:rsidRPr="00A8371C">
        <w:rPr>
          <w:b/>
          <w:sz w:val="32"/>
          <w:szCs w:val="32"/>
          <w:lang w:val="sr-Cyrl-BA"/>
        </w:rPr>
        <w:t>ПР</w:t>
      </w:r>
      <w:r w:rsidR="00734634" w:rsidRPr="00A8371C">
        <w:rPr>
          <w:b/>
          <w:sz w:val="32"/>
          <w:szCs w:val="32"/>
          <w:lang w:val="sr-Cyrl-BA"/>
        </w:rPr>
        <w:t>A</w:t>
      </w:r>
      <w:r w:rsidRPr="00A8371C">
        <w:rPr>
          <w:b/>
          <w:sz w:val="32"/>
          <w:szCs w:val="32"/>
          <w:lang w:val="sr-Cyrl-BA"/>
        </w:rPr>
        <w:t>ВОБР</w:t>
      </w:r>
      <w:r w:rsidR="00734634" w:rsidRPr="00A8371C">
        <w:rPr>
          <w:b/>
          <w:sz w:val="32"/>
          <w:szCs w:val="32"/>
          <w:lang w:val="sr-Cyrl-BA"/>
        </w:rPr>
        <w:t>A</w:t>
      </w:r>
      <w:r w:rsidRPr="00A8371C">
        <w:rPr>
          <w:b/>
          <w:sz w:val="32"/>
          <w:szCs w:val="32"/>
          <w:lang w:val="sr-Cyrl-BA"/>
        </w:rPr>
        <w:t>НИЛ</w:t>
      </w:r>
      <w:r w:rsidR="00734634" w:rsidRPr="00A8371C">
        <w:rPr>
          <w:b/>
          <w:sz w:val="32"/>
          <w:szCs w:val="32"/>
          <w:lang w:val="sr-Cyrl-BA"/>
        </w:rPr>
        <w:t>A</w:t>
      </w:r>
      <w:r w:rsidRPr="00A8371C">
        <w:rPr>
          <w:b/>
          <w:sz w:val="32"/>
          <w:szCs w:val="32"/>
          <w:lang w:val="sr-Cyrl-BA"/>
        </w:rPr>
        <w:t>ШТВ</w:t>
      </w:r>
      <w:r w:rsidR="00734634" w:rsidRPr="00A8371C">
        <w:rPr>
          <w:b/>
          <w:sz w:val="32"/>
          <w:szCs w:val="32"/>
          <w:lang w:val="sr-Cyrl-BA"/>
        </w:rPr>
        <w:t>A</w:t>
      </w:r>
      <w:r w:rsidR="00204530" w:rsidRPr="00A8371C">
        <w:rPr>
          <w:b/>
          <w:sz w:val="32"/>
          <w:szCs w:val="32"/>
          <w:lang w:val="sr-Cyrl-BA"/>
        </w:rPr>
        <w:t xml:space="preserve"> </w:t>
      </w:r>
      <w:r w:rsidRPr="00A8371C">
        <w:rPr>
          <w:b/>
          <w:sz w:val="32"/>
          <w:szCs w:val="32"/>
          <w:lang w:val="sr-Cyrl-BA"/>
        </w:rPr>
        <w:t>РЕПУБЛИКЕ</w:t>
      </w:r>
      <w:r w:rsidR="003C0C20" w:rsidRPr="00A8371C">
        <w:rPr>
          <w:b/>
          <w:sz w:val="32"/>
          <w:szCs w:val="32"/>
          <w:lang w:val="sr-Cyrl-BA"/>
        </w:rPr>
        <w:t xml:space="preserve"> </w:t>
      </w:r>
      <w:r w:rsidRPr="00A8371C">
        <w:rPr>
          <w:b/>
          <w:sz w:val="32"/>
          <w:szCs w:val="32"/>
          <w:lang w:val="sr-Cyrl-BA"/>
        </w:rPr>
        <w:t>СРПСКЕ</w:t>
      </w:r>
      <w:r w:rsidR="00A5282E" w:rsidRPr="00A8371C">
        <w:rPr>
          <w:b/>
          <w:sz w:val="32"/>
          <w:szCs w:val="32"/>
          <w:lang w:val="sr-Cyrl-BA"/>
        </w:rPr>
        <w:t xml:space="preserve"> </w:t>
      </w:r>
    </w:p>
    <w:p w14:paraId="5160C56C" w14:textId="17128037" w:rsidR="003C0C20" w:rsidRPr="00A8371C" w:rsidRDefault="006150BE" w:rsidP="0043320E">
      <w:pPr>
        <w:spacing w:before="0" w:after="0"/>
        <w:ind w:firstLine="0"/>
        <w:jc w:val="center"/>
        <w:rPr>
          <w:b/>
          <w:sz w:val="32"/>
          <w:szCs w:val="32"/>
          <w:lang w:val="sr-Cyrl-BA"/>
        </w:rPr>
      </w:pPr>
      <w:r w:rsidRPr="00A8371C">
        <w:rPr>
          <w:b/>
          <w:sz w:val="32"/>
          <w:szCs w:val="32"/>
          <w:lang w:val="sr-Cyrl-BA"/>
        </w:rPr>
        <w:t>01.01.20</w:t>
      </w:r>
      <w:r w:rsidR="00E10857" w:rsidRPr="00A8371C">
        <w:rPr>
          <w:b/>
          <w:sz w:val="32"/>
          <w:szCs w:val="32"/>
          <w:lang w:val="sr-Cyrl-BA"/>
        </w:rPr>
        <w:t>2</w:t>
      </w:r>
      <w:r w:rsidR="00BD0188" w:rsidRPr="00A8371C">
        <w:rPr>
          <w:b/>
          <w:sz w:val="32"/>
          <w:szCs w:val="32"/>
          <w:lang w:val="sr-Cyrl-BA"/>
        </w:rPr>
        <w:t>3</w:t>
      </w:r>
      <w:r w:rsidR="00CB68E9" w:rsidRPr="00A8371C">
        <w:rPr>
          <w:b/>
          <w:sz w:val="32"/>
          <w:szCs w:val="32"/>
          <w:lang w:val="sr-Cyrl-BA"/>
        </w:rPr>
        <w:t>-</w:t>
      </w:r>
      <w:r w:rsidRPr="00A8371C">
        <w:rPr>
          <w:b/>
          <w:sz w:val="32"/>
          <w:szCs w:val="32"/>
          <w:lang w:val="sr-Cyrl-BA"/>
        </w:rPr>
        <w:t>31.12.20</w:t>
      </w:r>
      <w:r w:rsidR="00E10857" w:rsidRPr="00A8371C">
        <w:rPr>
          <w:b/>
          <w:sz w:val="32"/>
          <w:szCs w:val="32"/>
          <w:lang w:val="sr-Cyrl-BA"/>
        </w:rPr>
        <w:t>2</w:t>
      </w:r>
      <w:r w:rsidR="00BD0188" w:rsidRPr="00A8371C">
        <w:rPr>
          <w:b/>
          <w:sz w:val="32"/>
          <w:szCs w:val="32"/>
          <w:lang w:val="sr-Cyrl-BA"/>
        </w:rPr>
        <w:t>3</w:t>
      </w:r>
      <w:r w:rsidR="003C0C20" w:rsidRPr="00A8371C">
        <w:rPr>
          <w:b/>
          <w:sz w:val="32"/>
          <w:szCs w:val="32"/>
          <w:lang w:val="sr-Cyrl-BA"/>
        </w:rPr>
        <w:t xml:space="preserve">. </w:t>
      </w:r>
      <w:r w:rsidR="000009D2" w:rsidRPr="00A8371C">
        <w:rPr>
          <w:b/>
          <w:sz w:val="32"/>
          <w:szCs w:val="32"/>
          <w:lang w:val="sr-Cyrl-BA"/>
        </w:rPr>
        <w:t>ГОДИНЕ</w:t>
      </w:r>
    </w:p>
    <w:p w14:paraId="0882B367" w14:textId="77777777" w:rsidR="003C0C20" w:rsidRPr="00A8371C" w:rsidRDefault="003C0C20" w:rsidP="0043320E">
      <w:pPr>
        <w:jc w:val="center"/>
        <w:rPr>
          <w:lang w:val="sr-Cyrl-BA"/>
        </w:rPr>
      </w:pPr>
    </w:p>
    <w:p w14:paraId="192930DD" w14:textId="77777777" w:rsidR="003C0C20" w:rsidRPr="00A8371C" w:rsidRDefault="003C0C20" w:rsidP="0043320E">
      <w:pPr>
        <w:jc w:val="center"/>
        <w:rPr>
          <w:lang w:val="sr-Cyrl-BA"/>
        </w:rPr>
      </w:pPr>
    </w:p>
    <w:p w14:paraId="5C445BD6" w14:textId="77777777" w:rsidR="00452CA7" w:rsidRPr="00A8371C" w:rsidRDefault="00452CA7" w:rsidP="0043320E">
      <w:pPr>
        <w:jc w:val="center"/>
        <w:rPr>
          <w:lang w:val="sr-Cyrl-BA"/>
        </w:rPr>
      </w:pPr>
    </w:p>
    <w:p w14:paraId="4583FA82" w14:textId="77777777" w:rsidR="003C0C20" w:rsidRPr="00A8371C" w:rsidRDefault="003C0C20" w:rsidP="00C7536C">
      <w:pPr>
        <w:rPr>
          <w:lang w:val="sr-Cyrl-BA"/>
        </w:rPr>
      </w:pPr>
    </w:p>
    <w:p w14:paraId="732E17ED" w14:textId="77777777" w:rsidR="003C0C20" w:rsidRPr="00A8371C" w:rsidRDefault="003C0C20" w:rsidP="00C7536C">
      <w:pPr>
        <w:rPr>
          <w:lang w:val="sr-Cyrl-BA"/>
        </w:rPr>
      </w:pPr>
    </w:p>
    <w:p w14:paraId="11E94557" w14:textId="79F6372D" w:rsidR="00204530" w:rsidRPr="00A8371C" w:rsidRDefault="00204530" w:rsidP="00C7536C">
      <w:pPr>
        <w:rPr>
          <w:lang w:val="sr-Cyrl-BA"/>
        </w:rPr>
      </w:pPr>
    </w:p>
    <w:p w14:paraId="75AFC323" w14:textId="72DE176A" w:rsidR="002E79C8" w:rsidRPr="00A8371C" w:rsidRDefault="002E79C8" w:rsidP="00C7536C">
      <w:pPr>
        <w:rPr>
          <w:lang w:val="sr-Cyrl-BA"/>
        </w:rPr>
      </w:pPr>
    </w:p>
    <w:p w14:paraId="4D352788" w14:textId="77777777" w:rsidR="002E79C8" w:rsidRPr="00A8371C" w:rsidRDefault="002E79C8" w:rsidP="00C7536C">
      <w:pPr>
        <w:rPr>
          <w:lang w:val="sr-Cyrl-BA"/>
        </w:rPr>
      </w:pPr>
    </w:p>
    <w:p w14:paraId="3D15D340" w14:textId="77777777" w:rsidR="00204530" w:rsidRPr="00A8371C" w:rsidRDefault="00204530" w:rsidP="00C7536C">
      <w:pPr>
        <w:rPr>
          <w:lang w:val="sr-Cyrl-BA"/>
        </w:rPr>
      </w:pPr>
    </w:p>
    <w:p w14:paraId="09562462" w14:textId="77777777" w:rsidR="00204530" w:rsidRPr="00A8371C" w:rsidRDefault="00204530" w:rsidP="00C7536C">
      <w:pPr>
        <w:rPr>
          <w:lang w:val="sr-Cyrl-BA"/>
        </w:rPr>
      </w:pPr>
    </w:p>
    <w:p w14:paraId="0E75EFF1" w14:textId="77777777" w:rsidR="00CB68E9" w:rsidRPr="00A8371C" w:rsidRDefault="00CB68E9" w:rsidP="00CB68E9">
      <w:pPr>
        <w:ind w:firstLine="0"/>
        <w:rPr>
          <w:lang w:val="sr-Cyrl-BA"/>
        </w:rPr>
      </w:pPr>
    </w:p>
    <w:p w14:paraId="29494A79" w14:textId="77777777" w:rsidR="00CB68E9" w:rsidRPr="00A8371C" w:rsidRDefault="00CB68E9" w:rsidP="00CB68E9">
      <w:pPr>
        <w:ind w:firstLine="0"/>
        <w:rPr>
          <w:lang w:val="sr-Cyrl-BA"/>
        </w:rPr>
      </w:pPr>
    </w:p>
    <w:p w14:paraId="4B7B4800" w14:textId="095F3BB3" w:rsidR="001D2BAD" w:rsidRPr="00A8371C" w:rsidRDefault="000009D2" w:rsidP="00CB68E9">
      <w:pPr>
        <w:ind w:firstLine="0"/>
        <w:jc w:val="center"/>
        <w:rPr>
          <w:b/>
          <w:sz w:val="28"/>
          <w:szCs w:val="28"/>
          <w:lang w:val="sr-Cyrl-BA"/>
        </w:rPr>
      </w:pPr>
      <w:r w:rsidRPr="00A8371C">
        <w:rPr>
          <w:b/>
          <w:sz w:val="28"/>
          <w:szCs w:val="28"/>
          <w:lang w:val="sr-Cyrl-BA"/>
        </w:rPr>
        <w:t>Б</w:t>
      </w:r>
      <w:r w:rsidR="00734634" w:rsidRPr="00A8371C">
        <w:rPr>
          <w:b/>
          <w:sz w:val="28"/>
          <w:szCs w:val="28"/>
          <w:lang w:val="sr-Cyrl-BA"/>
        </w:rPr>
        <w:t>a</w:t>
      </w:r>
      <w:r w:rsidRPr="00A8371C">
        <w:rPr>
          <w:b/>
          <w:sz w:val="28"/>
          <w:szCs w:val="28"/>
          <w:lang w:val="sr-Cyrl-BA"/>
        </w:rPr>
        <w:t>њ</w:t>
      </w:r>
      <w:r w:rsidR="00734634" w:rsidRPr="00A8371C">
        <w:rPr>
          <w:b/>
          <w:sz w:val="28"/>
          <w:szCs w:val="28"/>
          <w:lang w:val="sr-Cyrl-BA"/>
        </w:rPr>
        <w:t>a</w:t>
      </w:r>
      <w:r w:rsidR="008E363C" w:rsidRPr="00A8371C">
        <w:rPr>
          <w:b/>
          <w:sz w:val="28"/>
          <w:szCs w:val="28"/>
          <w:lang w:val="sr-Cyrl-BA"/>
        </w:rPr>
        <w:t xml:space="preserve"> </w:t>
      </w:r>
      <w:r w:rsidRPr="00A8371C">
        <w:rPr>
          <w:b/>
          <w:sz w:val="28"/>
          <w:szCs w:val="28"/>
          <w:lang w:val="sr-Cyrl-BA"/>
        </w:rPr>
        <w:t>Лук</w:t>
      </w:r>
      <w:r w:rsidR="00734634" w:rsidRPr="00A8371C">
        <w:rPr>
          <w:b/>
          <w:sz w:val="28"/>
          <w:szCs w:val="28"/>
          <w:lang w:val="sr-Cyrl-BA"/>
        </w:rPr>
        <w:t>a</w:t>
      </w:r>
      <w:r w:rsidR="0095115C" w:rsidRPr="00A8371C">
        <w:rPr>
          <w:b/>
          <w:sz w:val="28"/>
          <w:szCs w:val="28"/>
          <w:lang w:val="sr-Cyrl-BA"/>
        </w:rPr>
        <w:t>,</w:t>
      </w:r>
      <w:r w:rsidR="00A016C6" w:rsidRPr="00A8371C">
        <w:rPr>
          <w:b/>
          <w:sz w:val="28"/>
          <w:szCs w:val="28"/>
          <w:lang w:val="sr-Cyrl-BA"/>
        </w:rPr>
        <w:t xml:space="preserve"> Октобар</w:t>
      </w:r>
      <w:r w:rsidR="00334141" w:rsidRPr="00A8371C">
        <w:rPr>
          <w:b/>
          <w:sz w:val="28"/>
          <w:szCs w:val="28"/>
          <w:lang w:val="sr-Cyrl-BA"/>
        </w:rPr>
        <w:t xml:space="preserve"> </w:t>
      </w:r>
      <w:r w:rsidR="00204530" w:rsidRPr="00A8371C">
        <w:rPr>
          <w:b/>
          <w:sz w:val="28"/>
          <w:szCs w:val="28"/>
          <w:lang w:val="sr-Cyrl-BA"/>
        </w:rPr>
        <w:t>20</w:t>
      </w:r>
      <w:r w:rsidR="00E04968" w:rsidRPr="00A8371C">
        <w:rPr>
          <w:b/>
          <w:sz w:val="28"/>
          <w:szCs w:val="28"/>
          <w:lang w:val="sr-Cyrl-BA"/>
        </w:rPr>
        <w:t>2</w:t>
      </w:r>
      <w:r w:rsidR="00BD0188" w:rsidRPr="00A8371C">
        <w:rPr>
          <w:b/>
          <w:sz w:val="28"/>
          <w:szCs w:val="28"/>
          <w:lang w:val="sr-Cyrl-BA"/>
        </w:rPr>
        <w:t>4</w:t>
      </w:r>
      <w:r w:rsidR="00204530" w:rsidRPr="00A8371C">
        <w:rPr>
          <w:b/>
          <w:sz w:val="28"/>
          <w:szCs w:val="28"/>
          <w:lang w:val="sr-Cyrl-BA"/>
        </w:rPr>
        <w:t>.</w:t>
      </w:r>
      <w:r w:rsidR="00600F91" w:rsidRPr="00A8371C">
        <w:rPr>
          <w:b/>
          <w:sz w:val="28"/>
          <w:szCs w:val="28"/>
          <w:lang w:val="sr-Cyrl-BA"/>
        </w:rPr>
        <w:t xml:space="preserve"> </w:t>
      </w:r>
      <w:r w:rsidR="0070779E" w:rsidRPr="00A8371C">
        <w:rPr>
          <w:b/>
          <w:sz w:val="28"/>
          <w:szCs w:val="28"/>
          <w:lang w:val="sr-Cyrl-BA"/>
        </w:rPr>
        <w:t>годинa</w:t>
      </w:r>
    </w:p>
    <w:p w14:paraId="54BF2134" w14:textId="500CC835" w:rsidR="00967B1C" w:rsidRPr="00A8371C" w:rsidRDefault="00967B1C" w:rsidP="00204530">
      <w:pPr>
        <w:jc w:val="center"/>
        <w:rPr>
          <w:b/>
          <w:sz w:val="28"/>
          <w:szCs w:val="28"/>
          <w:lang w:val="sr-Cyrl-BA"/>
        </w:rPr>
      </w:pPr>
    </w:p>
    <w:p w14:paraId="58B932FD" w14:textId="0C20F3B8" w:rsidR="00A2780D" w:rsidRPr="00A8371C" w:rsidRDefault="00967B1C" w:rsidP="00464F97">
      <w:pPr>
        <w:spacing w:before="0" w:after="240"/>
        <w:ind w:firstLine="0"/>
        <w:jc w:val="center"/>
        <w:rPr>
          <w:rFonts w:asciiTheme="majorHAnsi" w:hAnsiTheme="majorHAnsi"/>
          <w:b/>
          <w:color w:val="244061" w:themeColor="accent1" w:themeShade="80"/>
          <w:sz w:val="40"/>
          <w:szCs w:val="40"/>
          <w:lang w:val="sr-Cyrl-BA"/>
        </w:rPr>
      </w:pPr>
      <w:r w:rsidRPr="00A8371C">
        <w:rPr>
          <w:b/>
          <w:sz w:val="28"/>
          <w:szCs w:val="28"/>
          <w:lang w:val="sr-Cyrl-BA"/>
        </w:rPr>
        <w:br w:type="page"/>
      </w:r>
      <w:r w:rsidR="00A2780D" w:rsidRPr="00A8371C">
        <w:rPr>
          <w:rFonts w:asciiTheme="majorHAnsi" w:hAnsiTheme="majorHAnsi"/>
          <w:b/>
          <w:color w:val="244061" w:themeColor="accent1" w:themeShade="80"/>
          <w:sz w:val="40"/>
          <w:szCs w:val="40"/>
          <w:lang w:val="sr-Cyrl-BA"/>
        </w:rPr>
        <w:lastRenderedPageBreak/>
        <w:t>САДРЖАЈ:</w:t>
      </w:r>
    </w:p>
    <w:p w14:paraId="76462C05" w14:textId="0E247A4B" w:rsidR="009A70B9" w:rsidRDefault="00204530">
      <w:pPr>
        <w:pStyle w:val="TOC1"/>
        <w:rPr>
          <w:rFonts w:asciiTheme="minorHAnsi" w:eastAsiaTheme="minorEastAsia" w:hAnsiTheme="minorHAnsi" w:cstheme="minorBidi"/>
          <w:b w:val="0"/>
          <w:noProof/>
          <w:color w:val="auto"/>
          <w:sz w:val="22"/>
          <w:szCs w:val="22"/>
          <w:lang w:val="sr-Cyrl-BA" w:eastAsia="sr-Cyrl-BA"/>
        </w:rPr>
      </w:pPr>
      <w:r w:rsidRPr="00A8371C">
        <w:rPr>
          <w:color w:val="FF0000"/>
          <w:lang w:val="sr-Cyrl-BA"/>
        </w:rPr>
        <w:fldChar w:fldCharType="begin"/>
      </w:r>
      <w:r w:rsidRPr="00A8371C">
        <w:rPr>
          <w:color w:val="FF0000"/>
          <w:lang w:val="sr-Cyrl-BA"/>
        </w:rPr>
        <w:instrText xml:space="preserve"> TOC \o "1-3" \h \z \u </w:instrText>
      </w:r>
      <w:r w:rsidRPr="00A8371C">
        <w:rPr>
          <w:color w:val="FF0000"/>
          <w:lang w:val="sr-Cyrl-BA"/>
        </w:rPr>
        <w:fldChar w:fldCharType="separate"/>
      </w:r>
      <w:hyperlink w:anchor="_Toc181352790" w:history="1">
        <w:r w:rsidR="009A70B9" w:rsidRPr="00F266DC">
          <w:rPr>
            <w:rStyle w:val="Hyperlink"/>
            <w:noProof/>
            <w:lang w:val="sr-Cyrl-BA"/>
          </w:rPr>
          <w:t>УВОД</w:t>
        </w:r>
        <w:r w:rsidR="009A70B9">
          <w:rPr>
            <w:noProof/>
            <w:webHidden/>
          </w:rPr>
          <w:tab/>
        </w:r>
        <w:r w:rsidR="009A70B9">
          <w:rPr>
            <w:noProof/>
            <w:webHidden/>
          </w:rPr>
          <w:fldChar w:fldCharType="begin"/>
        </w:r>
        <w:r w:rsidR="009A70B9">
          <w:rPr>
            <w:noProof/>
            <w:webHidden/>
          </w:rPr>
          <w:instrText xml:space="preserve"> PAGEREF _Toc181352790 \h </w:instrText>
        </w:r>
        <w:r w:rsidR="009A70B9">
          <w:rPr>
            <w:noProof/>
            <w:webHidden/>
          </w:rPr>
        </w:r>
        <w:r w:rsidR="009A70B9">
          <w:rPr>
            <w:noProof/>
            <w:webHidden/>
          </w:rPr>
          <w:fldChar w:fldCharType="separate"/>
        </w:r>
        <w:r w:rsidR="00F554B3">
          <w:rPr>
            <w:noProof/>
            <w:webHidden/>
          </w:rPr>
          <w:t>1</w:t>
        </w:r>
        <w:r w:rsidR="009A70B9">
          <w:rPr>
            <w:noProof/>
            <w:webHidden/>
          </w:rPr>
          <w:fldChar w:fldCharType="end"/>
        </w:r>
      </w:hyperlink>
    </w:p>
    <w:p w14:paraId="7D13B379" w14:textId="6C5ADF1C"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791" w:history="1">
        <w:r w:rsidR="009A70B9" w:rsidRPr="00F266DC">
          <w:rPr>
            <w:rStyle w:val="Hyperlink"/>
            <w:noProof/>
            <w:lang w:val="sr-Cyrl-BA"/>
          </w:rPr>
          <w:t>I</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_Toc181352791 \h </w:instrText>
        </w:r>
        <w:r w:rsidR="009A70B9">
          <w:rPr>
            <w:noProof/>
            <w:webHidden/>
          </w:rPr>
        </w:r>
        <w:r w:rsidR="009A70B9">
          <w:rPr>
            <w:noProof/>
            <w:webHidden/>
          </w:rPr>
          <w:fldChar w:fldCharType="separate"/>
        </w:r>
        <w:r w:rsidR="00F554B3">
          <w:rPr>
            <w:noProof/>
            <w:webHidden/>
          </w:rPr>
          <w:t>2</w:t>
        </w:r>
        <w:r w:rsidR="009A70B9">
          <w:rPr>
            <w:noProof/>
            <w:webHidden/>
          </w:rPr>
          <w:fldChar w:fldCharType="end"/>
        </w:r>
      </w:hyperlink>
    </w:p>
    <w:p w14:paraId="77D92C4E" w14:textId="040E0BBD"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792" w:history="1">
        <w:r w:rsidR="009A70B9" w:rsidRPr="00F266DC">
          <w:rPr>
            <w:rStyle w:val="Hyperlink"/>
            <w:noProof/>
          </w:rPr>
          <w:t>1.</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НAДЛЕЖНОСТ</w:t>
        </w:r>
        <w:r w:rsidR="009A70B9">
          <w:rPr>
            <w:noProof/>
            <w:webHidden/>
          </w:rPr>
          <w:tab/>
        </w:r>
        <w:r w:rsidR="009A70B9">
          <w:rPr>
            <w:noProof/>
            <w:webHidden/>
          </w:rPr>
          <w:fldChar w:fldCharType="begin"/>
        </w:r>
        <w:r w:rsidR="009A70B9">
          <w:rPr>
            <w:noProof/>
            <w:webHidden/>
          </w:rPr>
          <w:instrText xml:space="preserve"> PAGEREF _Toc181352792 \h </w:instrText>
        </w:r>
        <w:r w:rsidR="009A70B9">
          <w:rPr>
            <w:noProof/>
            <w:webHidden/>
          </w:rPr>
        </w:r>
        <w:r w:rsidR="009A70B9">
          <w:rPr>
            <w:noProof/>
            <w:webHidden/>
          </w:rPr>
          <w:fldChar w:fldCharType="separate"/>
        </w:r>
        <w:r w:rsidR="00F554B3">
          <w:rPr>
            <w:noProof/>
            <w:webHidden/>
          </w:rPr>
          <w:t>2</w:t>
        </w:r>
        <w:r w:rsidR="009A70B9">
          <w:rPr>
            <w:noProof/>
            <w:webHidden/>
          </w:rPr>
          <w:fldChar w:fldCharType="end"/>
        </w:r>
      </w:hyperlink>
    </w:p>
    <w:p w14:paraId="61859635" w14:textId="5202E163" w:rsidR="009A70B9" w:rsidRDefault="00CC2CEE" w:rsidP="00B520D1">
      <w:pPr>
        <w:pStyle w:val="TOC2"/>
        <w:tabs>
          <w:tab w:val="clear" w:pos="8788"/>
          <w:tab w:val="right" w:leader="dot" w:pos="7655"/>
        </w:tabs>
        <w:rPr>
          <w:rFonts w:asciiTheme="minorHAnsi" w:eastAsiaTheme="minorEastAsia" w:hAnsiTheme="minorHAnsi" w:cstheme="minorBidi"/>
          <w:color w:val="auto"/>
          <w:sz w:val="22"/>
          <w:szCs w:val="22"/>
          <w:lang w:val="sr-Cyrl-BA" w:eastAsia="sr-Cyrl-BA"/>
        </w:rPr>
      </w:pPr>
      <w:hyperlink w:anchor="_Toc181352793" w:history="1">
        <w:r w:rsidR="009A70B9" w:rsidRPr="00F266DC">
          <w:rPr>
            <w:rStyle w:val="Hyperlink"/>
          </w:rPr>
          <w:t xml:space="preserve">1.1. </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Надлежност прописана Законом о Правобранилаштву Републике Српске</w:t>
        </w:r>
        <w:r w:rsidR="009A70B9">
          <w:rPr>
            <w:webHidden/>
          </w:rPr>
          <w:tab/>
        </w:r>
        <w:r w:rsidR="009A70B9">
          <w:rPr>
            <w:webHidden/>
          </w:rPr>
          <w:fldChar w:fldCharType="begin"/>
        </w:r>
        <w:r w:rsidR="009A70B9">
          <w:rPr>
            <w:webHidden/>
          </w:rPr>
          <w:instrText xml:space="preserve"> PAGEREF _Toc181352793 \h </w:instrText>
        </w:r>
        <w:r w:rsidR="009A70B9">
          <w:rPr>
            <w:webHidden/>
          </w:rPr>
        </w:r>
        <w:r w:rsidR="009A70B9">
          <w:rPr>
            <w:webHidden/>
          </w:rPr>
          <w:fldChar w:fldCharType="separate"/>
        </w:r>
        <w:r w:rsidR="00F554B3">
          <w:rPr>
            <w:webHidden/>
          </w:rPr>
          <w:t>2</w:t>
        </w:r>
        <w:r w:rsidR="009A70B9">
          <w:rPr>
            <w:webHidden/>
          </w:rPr>
          <w:fldChar w:fldCharType="end"/>
        </w:r>
      </w:hyperlink>
    </w:p>
    <w:p w14:paraId="5CE0626B" w14:textId="7382AD48"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794" w:history="1">
        <w:r w:rsidR="009A70B9" w:rsidRPr="00F266DC">
          <w:rPr>
            <w:rStyle w:val="Hyperlink"/>
            <w:rFonts w:ascii="Times New Roman" w:hAnsi="Times New Roman"/>
          </w:rPr>
          <w:t xml:space="preserve">1.2. </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Fonts w:ascii="Times New Roman" w:hAnsi="Times New Roman"/>
          </w:rPr>
          <w:t>Надлежност органа прописана другим посебним законима и правним прописима</w:t>
        </w:r>
        <w:r w:rsidR="009A70B9">
          <w:rPr>
            <w:webHidden/>
          </w:rPr>
          <w:tab/>
        </w:r>
        <w:r w:rsidR="009A70B9">
          <w:rPr>
            <w:webHidden/>
          </w:rPr>
          <w:fldChar w:fldCharType="begin"/>
        </w:r>
        <w:r w:rsidR="009A70B9">
          <w:rPr>
            <w:webHidden/>
          </w:rPr>
          <w:instrText xml:space="preserve"> PAGEREF _Toc181352794 \h </w:instrText>
        </w:r>
        <w:r w:rsidR="009A70B9">
          <w:rPr>
            <w:webHidden/>
          </w:rPr>
        </w:r>
        <w:r w:rsidR="009A70B9">
          <w:rPr>
            <w:webHidden/>
          </w:rPr>
          <w:fldChar w:fldCharType="separate"/>
        </w:r>
        <w:r w:rsidR="00F554B3">
          <w:rPr>
            <w:webHidden/>
          </w:rPr>
          <w:t>3</w:t>
        </w:r>
        <w:r w:rsidR="009A70B9">
          <w:rPr>
            <w:webHidden/>
          </w:rPr>
          <w:fldChar w:fldCharType="end"/>
        </w:r>
      </w:hyperlink>
    </w:p>
    <w:p w14:paraId="272C83AE" w14:textId="36F16A7C"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795" w:history="1">
        <w:r w:rsidR="009A70B9" w:rsidRPr="00F266DC">
          <w:rPr>
            <w:rStyle w:val="Hyperlink"/>
            <w:noProof/>
            <w:lang w:val="sr-Cyrl-BA"/>
          </w:rPr>
          <w:t>II</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_Toc181352795 \h </w:instrText>
        </w:r>
        <w:r w:rsidR="009A70B9">
          <w:rPr>
            <w:noProof/>
            <w:webHidden/>
          </w:rPr>
        </w:r>
        <w:r w:rsidR="009A70B9">
          <w:rPr>
            <w:noProof/>
            <w:webHidden/>
          </w:rPr>
          <w:fldChar w:fldCharType="separate"/>
        </w:r>
        <w:r w:rsidR="00F554B3">
          <w:rPr>
            <w:noProof/>
            <w:webHidden/>
          </w:rPr>
          <w:t>5</w:t>
        </w:r>
        <w:r w:rsidR="009A70B9">
          <w:rPr>
            <w:noProof/>
            <w:webHidden/>
          </w:rPr>
          <w:fldChar w:fldCharType="end"/>
        </w:r>
      </w:hyperlink>
    </w:p>
    <w:p w14:paraId="71C477C2" w14:textId="1118B00B"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796" w:history="1">
        <w:r w:rsidR="009A70B9" w:rsidRPr="00F266DC">
          <w:rPr>
            <w:rStyle w:val="Hyperlink"/>
            <w:noProof/>
          </w:rPr>
          <w:t>1.</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УНУТРАШЊА ОРГAНИЗAЦИЈA</w:t>
        </w:r>
        <w:r w:rsidR="009A70B9">
          <w:rPr>
            <w:noProof/>
            <w:webHidden/>
          </w:rPr>
          <w:tab/>
        </w:r>
        <w:r w:rsidR="009A70B9">
          <w:rPr>
            <w:noProof/>
            <w:webHidden/>
          </w:rPr>
          <w:fldChar w:fldCharType="begin"/>
        </w:r>
        <w:r w:rsidR="009A70B9">
          <w:rPr>
            <w:noProof/>
            <w:webHidden/>
          </w:rPr>
          <w:instrText xml:space="preserve"> PAGEREF _Toc181352796 \h </w:instrText>
        </w:r>
        <w:r w:rsidR="009A70B9">
          <w:rPr>
            <w:noProof/>
            <w:webHidden/>
          </w:rPr>
        </w:r>
        <w:r w:rsidR="009A70B9">
          <w:rPr>
            <w:noProof/>
            <w:webHidden/>
          </w:rPr>
          <w:fldChar w:fldCharType="separate"/>
        </w:r>
        <w:r w:rsidR="00F554B3">
          <w:rPr>
            <w:noProof/>
            <w:webHidden/>
          </w:rPr>
          <w:t>5</w:t>
        </w:r>
        <w:r w:rsidR="009A70B9">
          <w:rPr>
            <w:noProof/>
            <w:webHidden/>
          </w:rPr>
          <w:fldChar w:fldCharType="end"/>
        </w:r>
      </w:hyperlink>
    </w:p>
    <w:p w14:paraId="19334D9B" w14:textId="05ACC657"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797" w:history="1">
        <w:r w:rsidR="009A70B9" w:rsidRPr="00F266DC">
          <w:rPr>
            <w:rStyle w:val="Hyperlink"/>
          </w:rPr>
          <w:t>1.1.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Организациона структура Правобранилаштва Републике Српске</w:t>
        </w:r>
        <w:r w:rsidR="009A70B9">
          <w:rPr>
            <w:webHidden/>
          </w:rPr>
          <w:tab/>
        </w:r>
        <w:r w:rsidR="009A70B9">
          <w:rPr>
            <w:webHidden/>
          </w:rPr>
          <w:fldChar w:fldCharType="begin"/>
        </w:r>
        <w:r w:rsidR="009A70B9">
          <w:rPr>
            <w:webHidden/>
          </w:rPr>
          <w:instrText xml:space="preserve"> PAGEREF _Toc181352797 \h </w:instrText>
        </w:r>
        <w:r w:rsidR="009A70B9">
          <w:rPr>
            <w:webHidden/>
          </w:rPr>
        </w:r>
        <w:r w:rsidR="009A70B9">
          <w:rPr>
            <w:webHidden/>
          </w:rPr>
          <w:fldChar w:fldCharType="separate"/>
        </w:r>
        <w:r w:rsidR="00F554B3">
          <w:rPr>
            <w:webHidden/>
          </w:rPr>
          <w:t>5</w:t>
        </w:r>
        <w:r w:rsidR="009A70B9">
          <w:rPr>
            <w:webHidden/>
          </w:rPr>
          <w:fldChar w:fldCharType="end"/>
        </w:r>
      </w:hyperlink>
    </w:p>
    <w:p w14:paraId="6034FE29" w14:textId="0474FD79"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798" w:history="1">
        <w:r w:rsidR="009A70B9" w:rsidRPr="00F266DC">
          <w:rPr>
            <w:rStyle w:val="Hyperlink"/>
          </w:rPr>
          <w:t>1.2.</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Надлежност правобраниоца Републике Српске</w:t>
        </w:r>
        <w:r w:rsidR="009A70B9">
          <w:rPr>
            <w:webHidden/>
          </w:rPr>
          <w:tab/>
        </w:r>
        <w:r w:rsidR="009A70B9">
          <w:rPr>
            <w:webHidden/>
          </w:rPr>
          <w:fldChar w:fldCharType="begin"/>
        </w:r>
        <w:r w:rsidR="009A70B9">
          <w:rPr>
            <w:webHidden/>
          </w:rPr>
          <w:instrText xml:space="preserve"> PAGEREF _Toc181352798 \h </w:instrText>
        </w:r>
        <w:r w:rsidR="009A70B9">
          <w:rPr>
            <w:webHidden/>
          </w:rPr>
        </w:r>
        <w:r w:rsidR="009A70B9">
          <w:rPr>
            <w:webHidden/>
          </w:rPr>
          <w:fldChar w:fldCharType="separate"/>
        </w:r>
        <w:r w:rsidR="00F554B3">
          <w:rPr>
            <w:webHidden/>
          </w:rPr>
          <w:t>6</w:t>
        </w:r>
        <w:r w:rsidR="009A70B9">
          <w:rPr>
            <w:webHidden/>
          </w:rPr>
          <w:fldChar w:fldCharType="end"/>
        </w:r>
      </w:hyperlink>
    </w:p>
    <w:p w14:paraId="6C075657" w14:textId="2CA921F1"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799" w:history="1">
        <w:r w:rsidR="009A70B9" w:rsidRPr="00F266DC">
          <w:rPr>
            <w:rStyle w:val="Hyperlink"/>
          </w:rPr>
          <w:t>1.3.</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Надлежност организационих јединица</w:t>
        </w:r>
        <w:r w:rsidR="009A70B9">
          <w:rPr>
            <w:webHidden/>
          </w:rPr>
          <w:tab/>
        </w:r>
        <w:r w:rsidR="009A70B9">
          <w:rPr>
            <w:webHidden/>
          </w:rPr>
          <w:fldChar w:fldCharType="begin"/>
        </w:r>
        <w:r w:rsidR="009A70B9">
          <w:rPr>
            <w:webHidden/>
          </w:rPr>
          <w:instrText xml:space="preserve"> PAGEREF _Toc181352799 \h </w:instrText>
        </w:r>
        <w:r w:rsidR="009A70B9">
          <w:rPr>
            <w:webHidden/>
          </w:rPr>
        </w:r>
        <w:r w:rsidR="009A70B9">
          <w:rPr>
            <w:webHidden/>
          </w:rPr>
          <w:fldChar w:fldCharType="separate"/>
        </w:r>
        <w:r w:rsidR="00F554B3">
          <w:rPr>
            <w:webHidden/>
          </w:rPr>
          <w:t>7</w:t>
        </w:r>
        <w:r w:rsidR="009A70B9">
          <w:rPr>
            <w:webHidden/>
          </w:rPr>
          <w:fldChar w:fldCharType="end"/>
        </w:r>
      </w:hyperlink>
    </w:p>
    <w:p w14:paraId="70883393" w14:textId="4DC2F17B"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0" w:history="1">
        <w:r w:rsidR="009A70B9" w:rsidRPr="00F266DC">
          <w:rPr>
            <w:rStyle w:val="Hyperlink"/>
            <w:noProof/>
          </w:rPr>
          <w:t>1.3.1.</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Кабинет правобраниоца Републике Српске</w:t>
        </w:r>
        <w:r w:rsidR="009A70B9">
          <w:rPr>
            <w:noProof/>
            <w:webHidden/>
          </w:rPr>
          <w:tab/>
        </w:r>
        <w:r w:rsidR="009A70B9">
          <w:rPr>
            <w:noProof/>
            <w:webHidden/>
          </w:rPr>
          <w:fldChar w:fldCharType="begin"/>
        </w:r>
        <w:r w:rsidR="009A70B9">
          <w:rPr>
            <w:noProof/>
            <w:webHidden/>
          </w:rPr>
          <w:instrText xml:space="preserve"> PAGEREF _Toc181352800 \h </w:instrText>
        </w:r>
        <w:r w:rsidR="009A70B9">
          <w:rPr>
            <w:noProof/>
            <w:webHidden/>
          </w:rPr>
        </w:r>
        <w:r w:rsidR="009A70B9">
          <w:rPr>
            <w:noProof/>
            <w:webHidden/>
          </w:rPr>
          <w:fldChar w:fldCharType="separate"/>
        </w:r>
        <w:r w:rsidR="00F554B3">
          <w:rPr>
            <w:noProof/>
            <w:webHidden/>
          </w:rPr>
          <w:t>7</w:t>
        </w:r>
        <w:r w:rsidR="009A70B9">
          <w:rPr>
            <w:noProof/>
            <w:webHidden/>
          </w:rPr>
          <w:fldChar w:fldCharType="end"/>
        </w:r>
      </w:hyperlink>
    </w:p>
    <w:p w14:paraId="342F84DD" w14:textId="6666221B"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1" w:history="1">
        <w:r w:rsidR="009A70B9" w:rsidRPr="00F266DC">
          <w:rPr>
            <w:rStyle w:val="Hyperlink"/>
            <w:noProof/>
          </w:rPr>
          <w:t>1.3.2.</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Одјељење за привреду и експропријацију</w:t>
        </w:r>
        <w:r w:rsidR="009A70B9">
          <w:rPr>
            <w:noProof/>
            <w:webHidden/>
          </w:rPr>
          <w:tab/>
        </w:r>
        <w:r w:rsidR="009A70B9">
          <w:rPr>
            <w:noProof/>
            <w:webHidden/>
          </w:rPr>
          <w:fldChar w:fldCharType="begin"/>
        </w:r>
        <w:r w:rsidR="009A70B9">
          <w:rPr>
            <w:noProof/>
            <w:webHidden/>
          </w:rPr>
          <w:instrText xml:space="preserve"> PAGEREF _Toc181352801 \h </w:instrText>
        </w:r>
        <w:r w:rsidR="009A70B9">
          <w:rPr>
            <w:noProof/>
            <w:webHidden/>
          </w:rPr>
        </w:r>
        <w:r w:rsidR="009A70B9">
          <w:rPr>
            <w:noProof/>
            <w:webHidden/>
          </w:rPr>
          <w:fldChar w:fldCharType="separate"/>
        </w:r>
        <w:r w:rsidR="00F554B3">
          <w:rPr>
            <w:noProof/>
            <w:webHidden/>
          </w:rPr>
          <w:t>8</w:t>
        </w:r>
        <w:r w:rsidR="009A70B9">
          <w:rPr>
            <w:noProof/>
            <w:webHidden/>
          </w:rPr>
          <w:fldChar w:fldCharType="end"/>
        </w:r>
      </w:hyperlink>
    </w:p>
    <w:p w14:paraId="1E08F2DF" w14:textId="1DDC519E"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2" w:history="1">
        <w:r w:rsidR="009A70B9" w:rsidRPr="00F266DC">
          <w:rPr>
            <w:rStyle w:val="Hyperlink"/>
            <w:noProof/>
          </w:rPr>
          <w:t>1.3.3.</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Секретаријат Правобранилаштва</w:t>
        </w:r>
        <w:r w:rsidR="009A70B9">
          <w:rPr>
            <w:noProof/>
            <w:webHidden/>
          </w:rPr>
          <w:tab/>
        </w:r>
        <w:r w:rsidR="009A70B9">
          <w:rPr>
            <w:noProof/>
            <w:webHidden/>
          </w:rPr>
          <w:fldChar w:fldCharType="begin"/>
        </w:r>
        <w:r w:rsidR="009A70B9">
          <w:rPr>
            <w:noProof/>
            <w:webHidden/>
          </w:rPr>
          <w:instrText xml:space="preserve"> PAGEREF _Toc181352802 \h </w:instrText>
        </w:r>
        <w:r w:rsidR="009A70B9">
          <w:rPr>
            <w:noProof/>
            <w:webHidden/>
          </w:rPr>
        </w:r>
        <w:r w:rsidR="009A70B9">
          <w:rPr>
            <w:noProof/>
            <w:webHidden/>
          </w:rPr>
          <w:fldChar w:fldCharType="separate"/>
        </w:r>
        <w:r w:rsidR="00F554B3">
          <w:rPr>
            <w:noProof/>
            <w:webHidden/>
          </w:rPr>
          <w:t>10</w:t>
        </w:r>
        <w:r w:rsidR="009A70B9">
          <w:rPr>
            <w:noProof/>
            <w:webHidden/>
          </w:rPr>
          <w:fldChar w:fldCharType="end"/>
        </w:r>
      </w:hyperlink>
    </w:p>
    <w:p w14:paraId="585A0DA8" w14:textId="678D4F1D"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3" w:history="1">
        <w:r w:rsidR="009A70B9" w:rsidRPr="00F266DC">
          <w:rPr>
            <w:rStyle w:val="Hyperlink"/>
            <w:noProof/>
          </w:rPr>
          <w:t>1.3.4</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Рачуноводство Правобранилаштва</w:t>
        </w:r>
        <w:r w:rsidR="009A70B9">
          <w:rPr>
            <w:noProof/>
            <w:webHidden/>
          </w:rPr>
          <w:tab/>
        </w:r>
        <w:r w:rsidR="009A70B9">
          <w:rPr>
            <w:noProof/>
            <w:webHidden/>
          </w:rPr>
          <w:fldChar w:fldCharType="begin"/>
        </w:r>
        <w:r w:rsidR="009A70B9">
          <w:rPr>
            <w:noProof/>
            <w:webHidden/>
          </w:rPr>
          <w:instrText xml:space="preserve"> PAGEREF _Toc181352803 \h </w:instrText>
        </w:r>
        <w:r w:rsidR="009A70B9">
          <w:rPr>
            <w:noProof/>
            <w:webHidden/>
          </w:rPr>
        </w:r>
        <w:r w:rsidR="009A70B9">
          <w:rPr>
            <w:noProof/>
            <w:webHidden/>
          </w:rPr>
          <w:fldChar w:fldCharType="separate"/>
        </w:r>
        <w:r w:rsidR="00F554B3">
          <w:rPr>
            <w:noProof/>
            <w:webHidden/>
          </w:rPr>
          <w:t>10</w:t>
        </w:r>
        <w:r w:rsidR="009A70B9">
          <w:rPr>
            <w:noProof/>
            <w:webHidden/>
          </w:rPr>
          <w:fldChar w:fldCharType="end"/>
        </w:r>
      </w:hyperlink>
    </w:p>
    <w:p w14:paraId="11CACC29" w14:textId="11769541"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4" w:history="1">
        <w:r w:rsidR="009A70B9" w:rsidRPr="00F266DC">
          <w:rPr>
            <w:rStyle w:val="Hyperlink"/>
            <w:noProof/>
          </w:rPr>
          <w:t>1.3.5.</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bCs/>
            <w:noProof/>
          </w:rPr>
          <w:t>Одсјек за писарницу</w:t>
        </w:r>
        <w:r w:rsidR="009A70B9">
          <w:rPr>
            <w:noProof/>
            <w:webHidden/>
          </w:rPr>
          <w:tab/>
        </w:r>
        <w:r w:rsidR="009A70B9">
          <w:rPr>
            <w:noProof/>
            <w:webHidden/>
          </w:rPr>
          <w:fldChar w:fldCharType="begin"/>
        </w:r>
        <w:r w:rsidR="009A70B9">
          <w:rPr>
            <w:noProof/>
            <w:webHidden/>
          </w:rPr>
          <w:instrText xml:space="preserve"> PAGEREF _Toc181352804 \h </w:instrText>
        </w:r>
        <w:r w:rsidR="009A70B9">
          <w:rPr>
            <w:noProof/>
            <w:webHidden/>
          </w:rPr>
        </w:r>
        <w:r w:rsidR="009A70B9">
          <w:rPr>
            <w:noProof/>
            <w:webHidden/>
          </w:rPr>
          <w:fldChar w:fldCharType="separate"/>
        </w:r>
        <w:r w:rsidR="00F554B3">
          <w:rPr>
            <w:noProof/>
            <w:webHidden/>
          </w:rPr>
          <w:t>11</w:t>
        </w:r>
        <w:r w:rsidR="009A70B9">
          <w:rPr>
            <w:noProof/>
            <w:webHidden/>
          </w:rPr>
          <w:fldChar w:fldCharType="end"/>
        </w:r>
      </w:hyperlink>
    </w:p>
    <w:p w14:paraId="2C070A7A" w14:textId="36B43006"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05" w:history="1">
        <w:r w:rsidR="009A70B9" w:rsidRPr="00F266DC">
          <w:rPr>
            <w:rStyle w:val="Hyperlink"/>
            <w:noProof/>
          </w:rPr>
          <w:t>1.3.6.</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Сједиште замјеника правобраниоца</w:t>
        </w:r>
        <w:r w:rsidR="009A70B9">
          <w:rPr>
            <w:noProof/>
            <w:webHidden/>
          </w:rPr>
          <w:tab/>
        </w:r>
        <w:r w:rsidR="009A70B9">
          <w:rPr>
            <w:noProof/>
            <w:webHidden/>
          </w:rPr>
          <w:fldChar w:fldCharType="begin"/>
        </w:r>
        <w:r w:rsidR="009A70B9">
          <w:rPr>
            <w:noProof/>
            <w:webHidden/>
          </w:rPr>
          <w:instrText xml:space="preserve"> PAGEREF _Toc181352805 \h </w:instrText>
        </w:r>
        <w:r w:rsidR="009A70B9">
          <w:rPr>
            <w:noProof/>
            <w:webHidden/>
          </w:rPr>
        </w:r>
        <w:r w:rsidR="009A70B9">
          <w:rPr>
            <w:noProof/>
            <w:webHidden/>
          </w:rPr>
          <w:fldChar w:fldCharType="separate"/>
        </w:r>
        <w:r w:rsidR="00F554B3">
          <w:rPr>
            <w:noProof/>
            <w:webHidden/>
          </w:rPr>
          <w:t>11</w:t>
        </w:r>
        <w:r w:rsidR="009A70B9">
          <w:rPr>
            <w:noProof/>
            <w:webHidden/>
          </w:rPr>
          <w:fldChar w:fldCharType="end"/>
        </w:r>
      </w:hyperlink>
    </w:p>
    <w:p w14:paraId="2529AC09" w14:textId="44D7BD17"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06" w:history="1">
        <w:r w:rsidR="009A70B9" w:rsidRPr="00F266DC">
          <w:rPr>
            <w:rStyle w:val="Hyperlink"/>
            <w:noProof/>
          </w:rPr>
          <w:t>2.</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КAДРОВСКA СТРУКТУРA</w:t>
        </w:r>
        <w:r w:rsidR="009A70B9">
          <w:rPr>
            <w:noProof/>
            <w:webHidden/>
          </w:rPr>
          <w:tab/>
        </w:r>
        <w:r w:rsidR="009A70B9">
          <w:rPr>
            <w:noProof/>
            <w:webHidden/>
          </w:rPr>
          <w:fldChar w:fldCharType="begin"/>
        </w:r>
        <w:r w:rsidR="009A70B9">
          <w:rPr>
            <w:noProof/>
            <w:webHidden/>
          </w:rPr>
          <w:instrText xml:space="preserve"> PAGEREF _Toc181352806 \h </w:instrText>
        </w:r>
        <w:r w:rsidR="009A70B9">
          <w:rPr>
            <w:noProof/>
            <w:webHidden/>
          </w:rPr>
        </w:r>
        <w:r w:rsidR="009A70B9">
          <w:rPr>
            <w:noProof/>
            <w:webHidden/>
          </w:rPr>
          <w:fldChar w:fldCharType="separate"/>
        </w:r>
        <w:r w:rsidR="00F554B3">
          <w:rPr>
            <w:noProof/>
            <w:webHidden/>
          </w:rPr>
          <w:t>12</w:t>
        </w:r>
        <w:r w:rsidR="009A70B9">
          <w:rPr>
            <w:noProof/>
            <w:webHidden/>
          </w:rPr>
          <w:fldChar w:fldCharType="end"/>
        </w:r>
      </w:hyperlink>
    </w:p>
    <w:p w14:paraId="4AB99435" w14:textId="3422BA98"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07" w:history="1">
        <w:r w:rsidR="009A70B9" w:rsidRPr="00F266DC">
          <w:rPr>
            <w:rStyle w:val="Hyperlink"/>
          </w:rPr>
          <w:t>2.1.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Унутрашња организација и систематизација радних мјеста</w:t>
        </w:r>
        <w:r w:rsidR="009A70B9">
          <w:rPr>
            <w:webHidden/>
          </w:rPr>
          <w:tab/>
        </w:r>
        <w:r w:rsidR="009A70B9">
          <w:rPr>
            <w:webHidden/>
          </w:rPr>
          <w:fldChar w:fldCharType="begin"/>
        </w:r>
        <w:r w:rsidR="009A70B9">
          <w:rPr>
            <w:webHidden/>
          </w:rPr>
          <w:instrText xml:space="preserve"> PAGEREF _Toc181352807 \h </w:instrText>
        </w:r>
        <w:r w:rsidR="009A70B9">
          <w:rPr>
            <w:webHidden/>
          </w:rPr>
        </w:r>
        <w:r w:rsidR="009A70B9">
          <w:rPr>
            <w:webHidden/>
          </w:rPr>
          <w:fldChar w:fldCharType="separate"/>
        </w:r>
        <w:r w:rsidR="00F554B3">
          <w:rPr>
            <w:webHidden/>
          </w:rPr>
          <w:t>12</w:t>
        </w:r>
        <w:r w:rsidR="009A70B9">
          <w:rPr>
            <w:webHidden/>
          </w:rPr>
          <w:fldChar w:fldCharType="end"/>
        </w:r>
      </w:hyperlink>
    </w:p>
    <w:p w14:paraId="4C77A545" w14:textId="16ADF875"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08" w:history="1">
        <w:r w:rsidR="009A70B9" w:rsidRPr="00F266DC">
          <w:rPr>
            <w:rStyle w:val="Hyperlink"/>
            <w:noProof/>
          </w:rPr>
          <w:t>3.</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ПЛАТЕ И ОСТАЛА ЛИЧНА ПРИМАЊА</w:t>
        </w:r>
        <w:r w:rsidR="009A70B9">
          <w:rPr>
            <w:noProof/>
            <w:webHidden/>
          </w:rPr>
          <w:tab/>
        </w:r>
        <w:r w:rsidR="009A70B9">
          <w:rPr>
            <w:noProof/>
            <w:webHidden/>
          </w:rPr>
          <w:fldChar w:fldCharType="begin"/>
        </w:r>
        <w:r w:rsidR="009A70B9">
          <w:rPr>
            <w:noProof/>
            <w:webHidden/>
          </w:rPr>
          <w:instrText xml:space="preserve"> PAGEREF _Toc181352808 \h </w:instrText>
        </w:r>
        <w:r w:rsidR="009A70B9">
          <w:rPr>
            <w:noProof/>
            <w:webHidden/>
          </w:rPr>
        </w:r>
        <w:r w:rsidR="009A70B9">
          <w:rPr>
            <w:noProof/>
            <w:webHidden/>
          </w:rPr>
          <w:fldChar w:fldCharType="separate"/>
        </w:r>
        <w:r w:rsidR="00F554B3">
          <w:rPr>
            <w:noProof/>
            <w:webHidden/>
          </w:rPr>
          <w:t>21</w:t>
        </w:r>
        <w:r w:rsidR="009A70B9">
          <w:rPr>
            <w:noProof/>
            <w:webHidden/>
          </w:rPr>
          <w:fldChar w:fldCharType="end"/>
        </w:r>
      </w:hyperlink>
    </w:p>
    <w:p w14:paraId="250C371D" w14:textId="37B9A034"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09" w:history="1">
        <w:r w:rsidR="009A70B9" w:rsidRPr="00F266DC">
          <w:rPr>
            <w:rStyle w:val="Hyperlink"/>
            <w:noProof/>
          </w:rPr>
          <w:t>4.</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КAНЦЕЛAРИЈСКИ  ПРОСТОР</w:t>
        </w:r>
        <w:r w:rsidR="009A70B9">
          <w:rPr>
            <w:noProof/>
            <w:webHidden/>
          </w:rPr>
          <w:tab/>
        </w:r>
        <w:r w:rsidR="009A70B9">
          <w:rPr>
            <w:noProof/>
            <w:webHidden/>
          </w:rPr>
          <w:fldChar w:fldCharType="begin"/>
        </w:r>
        <w:r w:rsidR="009A70B9">
          <w:rPr>
            <w:noProof/>
            <w:webHidden/>
          </w:rPr>
          <w:instrText xml:space="preserve"> PAGEREF _Toc181352809 \h </w:instrText>
        </w:r>
        <w:r w:rsidR="009A70B9">
          <w:rPr>
            <w:noProof/>
            <w:webHidden/>
          </w:rPr>
        </w:r>
        <w:r w:rsidR="009A70B9">
          <w:rPr>
            <w:noProof/>
            <w:webHidden/>
          </w:rPr>
          <w:fldChar w:fldCharType="separate"/>
        </w:r>
        <w:r w:rsidR="00F554B3">
          <w:rPr>
            <w:noProof/>
            <w:webHidden/>
          </w:rPr>
          <w:t>21</w:t>
        </w:r>
        <w:r w:rsidR="009A70B9">
          <w:rPr>
            <w:noProof/>
            <w:webHidden/>
          </w:rPr>
          <w:fldChar w:fldCharType="end"/>
        </w:r>
      </w:hyperlink>
    </w:p>
    <w:p w14:paraId="60AB0E5A" w14:textId="2B77E748"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0" w:history="1">
        <w:r w:rsidR="009A70B9" w:rsidRPr="00F266DC">
          <w:rPr>
            <w:rStyle w:val="Hyperlink"/>
          </w:rPr>
          <w:t>4.1.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Прaвобрaнилaштва Републике Српске у Бањој Луци</w:t>
        </w:r>
        <w:r w:rsidR="009A70B9">
          <w:rPr>
            <w:webHidden/>
          </w:rPr>
          <w:tab/>
        </w:r>
        <w:r w:rsidR="009A70B9">
          <w:rPr>
            <w:webHidden/>
          </w:rPr>
          <w:fldChar w:fldCharType="begin"/>
        </w:r>
        <w:r w:rsidR="009A70B9">
          <w:rPr>
            <w:webHidden/>
          </w:rPr>
          <w:instrText xml:space="preserve"> PAGEREF _Toc181352810 \h </w:instrText>
        </w:r>
        <w:r w:rsidR="009A70B9">
          <w:rPr>
            <w:webHidden/>
          </w:rPr>
        </w:r>
        <w:r w:rsidR="009A70B9">
          <w:rPr>
            <w:webHidden/>
          </w:rPr>
          <w:fldChar w:fldCharType="separate"/>
        </w:r>
        <w:r w:rsidR="00F554B3">
          <w:rPr>
            <w:webHidden/>
          </w:rPr>
          <w:t>21</w:t>
        </w:r>
        <w:r w:rsidR="009A70B9">
          <w:rPr>
            <w:webHidden/>
          </w:rPr>
          <w:fldChar w:fldCharType="end"/>
        </w:r>
      </w:hyperlink>
    </w:p>
    <w:p w14:paraId="1D528317" w14:textId="74881FDC"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1" w:history="1">
        <w:r w:rsidR="009A70B9" w:rsidRPr="00F266DC">
          <w:rPr>
            <w:rStyle w:val="Hyperlink"/>
          </w:rPr>
          <w:t>4.2</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Бaњa Лукa</w:t>
        </w:r>
        <w:r w:rsidR="009A70B9">
          <w:rPr>
            <w:webHidden/>
          </w:rPr>
          <w:tab/>
        </w:r>
        <w:r w:rsidR="009A70B9">
          <w:rPr>
            <w:webHidden/>
          </w:rPr>
          <w:fldChar w:fldCharType="begin"/>
        </w:r>
        <w:r w:rsidR="009A70B9">
          <w:rPr>
            <w:webHidden/>
          </w:rPr>
          <w:instrText xml:space="preserve"> PAGEREF _Toc181352811 \h </w:instrText>
        </w:r>
        <w:r w:rsidR="009A70B9">
          <w:rPr>
            <w:webHidden/>
          </w:rPr>
        </w:r>
        <w:r w:rsidR="009A70B9">
          <w:rPr>
            <w:webHidden/>
          </w:rPr>
          <w:fldChar w:fldCharType="separate"/>
        </w:r>
        <w:r w:rsidR="00F554B3">
          <w:rPr>
            <w:webHidden/>
          </w:rPr>
          <w:t>22</w:t>
        </w:r>
        <w:r w:rsidR="009A70B9">
          <w:rPr>
            <w:webHidden/>
          </w:rPr>
          <w:fldChar w:fldCharType="end"/>
        </w:r>
      </w:hyperlink>
    </w:p>
    <w:p w14:paraId="017BCE85" w14:textId="68307C38"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2" w:history="1">
        <w:r w:rsidR="009A70B9" w:rsidRPr="00F266DC">
          <w:rPr>
            <w:rStyle w:val="Hyperlink"/>
          </w:rPr>
          <w:t>4.3.</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Добој</w:t>
        </w:r>
        <w:r w:rsidR="009A70B9">
          <w:rPr>
            <w:webHidden/>
          </w:rPr>
          <w:tab/>
        </w:r>
        <w:r w:rsidR="009A70B9">
          <w:rPr>
            <w:webHidden/>
          </w:rPr>
          <w:fldChar w:fldCharType="begin"/>
        </w:r>
        <w:r w:rsidR="009A70B9">
          <w:rPr>
            <w:webHidden/>
          </w:rPr>
          <w:instrText xml:space="preserve"> PAGEREF _Toc181352812 \h </w:instrText>
        </w:r>
        <w:r w:rsidR="009A70B9">
          <w:rPr>
            <w:webHidden/>
          </w:rPr>
        </w:r>
        <w:r w:rsidR="009A70B9">
          <w:rPr>
            <w:webHidden/>
          </w:rPr>
          <w:fldChar w:fldCharType="separate"/>
        </w:r>
        <w:r w:rsidR="00F554B3">
          <w:rPr>
            <w:webHidden/>
          </w:rPr>
          <w:t>22</w:t>
        </w:r>
        <w:r w:rsidR="009A70B9">
          <w:rPr>
            <w:webHidden/>
          </w:rPr>
          <w:fldChar w:fldCharType="end"/>
        </w:r>
      </w:hyperlink>
    </w:p>
    <w:p w14:paraId="05AE6A89" w14:textId="3BE0E218"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3" w:history="1">
        <w:r w:rsidR="009A70B9" w:rsidRPr="00F266DC">
          <w:rPr>
            <w:rStyle w:val="Hyperlink"/>
          </w:rPr>
          <w:t>4.4.</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Приједор</w:t>
        </w:r>
        <w:r w:rsidR="009A70B9">
          <w:rPr>
            <w:webHidden/>
          </w:rPr>
          <w:tab/>
        </w:r>
        <w:r w:rsidR="009A70B9">
          <w:rPr>
            <w:webHidden/>
          </w:rPr>
          <w:fldChar w:fldCharType="begin"/>
        </w:r>
        <w:r w:rsidR="009A70B9">
          <w:rPr>
            <w:webHidden/>
          </w:rPr>
          <w:instrText xml:space="preserve"> PAGEREF _Toc181352813 \h </w:instrText>
        </w:r>
        <w:r w:rsidR="009A70B9">
          <w:rPr>
            <w:webHidden/>
          </w:rPr>
        </w:r>
        <w:r w:rsidR="009A70B9">
          <w:rPr>
            <w:webHidden/>
          </w:rPr>
          <w:fldChar w:fldCharType="separate"/>
        </w:r>
        <w:r w:rsidR="00F554B3">
          <w:rPr>
            <w:webHidden/>
          </w:rPr>
          <w:t>22</w:t>
        </w:r>
        <w:r w:rsidR="009A70B9">
          <w:rPr>
            <w:webHidden/>
          </w:rPr>
          <w:fldChar w:fldCharType="end"/>
        </w:r>
      </w:hyperlink>
    </w:p>
    <w:p w14:paraId="0F39AF50" w14:textId="0731559F"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4" w:history="1">
        <w:r w:rsidR="009A70B9" w:rsidRPr="00F266DC">
          <w:rPr>
            <w:rStyle w:val="Hyperlink"/>
          </w:rPr>
          <w:t>4.5.</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Фочa</w:t>
        </w:r>
        <w:r w:rsidR="009A70B9">
          <w:rPr>
            <w:webHidden/>
          </w:rPr>
          <w:tab/>
        </w:r>
        <w:r w:rsidR="009A70B9">
          <w:rPr>
            <w:webHidden/>
          </w:rPr>
          <w:fldChar w:fldCharType="begin"/>
        </w:r>
        <w:r w:rsidR="009A70B9">
          <w:rPr>
            <w:webHidden/>
          </w:rPr>
          <w:instrText xml:space="preserve"> PAGEREF _Toc181352814 \h </w:instrText>
        </w:r>
        <w:r w:rsidR="009A70B9">
          <w:rPr>
            <w:webHidden/>
          </w:rPr>
        </w:r>
        <w:r w:rsidR="009A70B9">
          <w:rPr>
            <w:webHidden/>
          </w:rPr>
          <w:fldChar w:fldCharType="separate"/>
        </w:r>
        <w:r w:rsidR="00F554B3">
          <w:rPr>
            <w:webHidden/>
          </w:rPr>
          <w:t>23</w:t>
        </w:r>
        <w:r w:rsidR="009A70B9">
          <w:rPr>
            <w:webHidden/>
          </w:rPr>
          <w:fldChar w:fldCharType="end"/>
        </w:r>
      </w:hyperlink>
    </w:p>
    <w:p w14:paraId="33074F1C" w14:textId="5D77B9A3"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5" w:history="1">
        <w:r w:rsidR="009A70B9" w:rsidRPr="00F266DC">
          <w:rPr>
            <w:rStyle w:val="Hyperlink"/>
          </w:rPr>
          <w:t>4.6.</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Требиње</w:t>
        </w:r>
        <w:r w:rsidR="009A70B9">
          <w:rPr>
            <w:webHidden/>
          </w:rPr>
          <w:tab/>
        </w:r>
        <w:r w:rsidR="009A70B9">
          <w:rPr>
            <w:webHidden/>
          </w:rPr>
          <w:fldChar w:fldCharType="begin"/>
        </w:r>
        <w:r w:rsidR="009A70B9">
          <w:rPr>
            <w:webHidden/>
          </w:rPr>
          <w:instrText xml:space="preserve"> PAGEREF _Toc181352815 \h </w:instrText>
        </w:r>
        <w:r w:rsidR="009A70B9">
          <w:rPr>
            <w:webHidden/>
          </w:rPr>
        </w:r>
        <w:r w:rsidR="009A70B9">
          <w:rPr>
            <w:webHidden/>
          </w:rPr>
          <w:fldChar w:fldCharType="separate"/>
        </w:r>
        <w:r w:rsidR="00F554B3">
          <w:rPr>
            <w:webHidden/>
          </w:rPr>
          <w:t>23</w:t>
        </w:r>
        <w:r w:rsidR="009A70B9">
          <w:rPr>
            <w:webHidden/>
          </w:rPr>
          <w:fldChar w:fldCharType="end"/>
        </w:r>
      </w:hyperlink>
    </w:p>
    <w:p w14:paraId="3A72C4D6" w14:textId="4E349132"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6" w:history="1">
        <w:r w:rsidR="009A70B9" w:rsidRPr="00F266DC">
          <w:rPr>
            <w:rStyle w:val="Hyperlink"/>
          </w:rPr>
          <w:t>4.7.</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Бијељинa</w:t>
        </w:r>
        <w:r w:rsidR="009A70B9">
          <w:rPr>
            <w:webHidden/>
          </w:rPr>
          <w:tab/>
        </w:r>
        <w:r w:rsidR="009A70B9">
          <w:rPr>
            <w:webHidden/>
          </w:rPr>
          <w:fldChar w:fldCharType="begin"/>
        </w:r>
        <w:r w:rsidR="009A70B9">
          <w:rPr>
            <w:webHidden/>
          </w:rPr>
          <w:instrText xml:space="preserve"> PAGEREF _Toc181352816 \h </w:instrText>
        </w:r>
        <w:r w:rsidR="009A70B9">
          <w:rPr>
            <w:webHidden/>
          </w:rPr>
        </w:r>
        <w:r w:rsidR="009A70B9">
          <w:rPr>
            <w:webHidden/>
          </w:rPr>
          <w:fldChar w:fldCharType="separate"/>
        </w:r>
        <w:r w:rsidR="00F554B3">
          <w:rPr>
            <w:webHidden/>
          </w:rPr>
          <w:t>23</w:t>
        </w:r>
        <w:r w:rsidR="009A70B9">
          <w:rPr>
            <w:webHidden/>
          </w:rPr>
          <w:fldChar w:fldCharType="end"/>
        </w:r>
      </w:hyperlink>
    </w:p>
    <w:p w14:paraId="5FF625B9" w14:textId="5DF31097"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7" w:history="1">
        <w:r w:rsidR="009A70B9" w:rsidRPr="00F266DC">
          <w:rPr>
            <w:rStyle w:val="Hyperlink"/>
          </w:rPr>
          <w:t>4.8.</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Источно Сaрaјево</w:t>
        </w:r>
        <w:r w:rsidR="009A70B9">
          <w:rPr>
            <w:webHidden/>
          </w:rPr>
          <w:tab/>
        </w:r>
        <w:r w:rsidR="009A70B9">
          <w:rPr>
            <w:webHidden/>
          </w:rPr>
          <w:fldChar w:fldCharType="begin"/>
        </w:r>
        <w:r w:rsidR="009A70B9">
          <w:rPr>
            <w:webHidden/>
          </w:rPr>
          <w:instrText xml:space="preserve"> PAGEREF _Toc181352817 \h </w:instrText>
        </w:r>
        <w:r w:rsidR="009A70B9">
          <w:rPr>
            <w:webHidden/>
          </w:rPr>
        </w:r>
        <w:r w:rsidR="009A70B9">
          <w:rPr>
            <w:webHidden/>
          </w:rPr>
          <w:fldChar w:fldCharType="separate"/>
        </w:r>
        <w:r w:rsidR="00F554B3">
          <w:rPr>
            <w:webHidden/>
          </w:rPr>
          <w:t>23</w:t>
        </w:r>
        <w:r w:rsidR="009A70B9">
          <w:rPr>
            <w:webHidden/>
          </w:rPr>
          <w:fldChar w:fldCharType="end"/>
        </w:r>
      </w:hyperlink>
    </w:p>
    <w:p w14:paraId="01121E33" w14:textId="65BF52F1"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18" w:history="1">
        <w:r w:rsidR="009A70B9" w:rsidRPr="00F266DC">
          <w:rPr>
            <w:rStyle w:val="Hyperlink"/>
          </w:rPr>
          <w:t>4.9.</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Сједиште зaмјеникa правобраниоца Влaсеницa</w:t>
        </w:r>
        <w:r w:rsidR="009A70B9">
          <w:rPr>
            <w:webHidden/>
          </w:rPr>
          <w:tab/>
        </w:r>
        <w:r w:rsidR="009A70B9">
          <w:rPr>
            <w:webHidden/>
          </w:rPr>
          <w:fldChar w:fldCharType="begin"/>
        </w:r>
        <w:r w:rsidR="009A70B9">
          <w:rPr>
            <w:webHidden/>
          </w:rPr>
          <w:instrText xml:space="preserve"> PAGEREF _Toc181352818 \h </w:instrText>
        </w:r>
        <w:r w:rsidR="009A70B9">
          <w:rPr>
            <w:webHidden/>
          </w:rPr>
        </w:r>
        <w:r w:rsidR="009A70B9">
          <w:rPr>
            <w:webHidden/>
          </w:rPr>
          <w:fldChar w:fldCharType="separate"/>
        </w:r>
        <w:r w:rsidR="00F554B3">
          <w:rPr>
            <w:webHidden/>
          </w:rPr>
          <w:t>24</w:t>
        </w:r>
        <w:r w:rsidR="009A70B9">
          <w:rPr>
            <w:webHidden/>
          </w:rPr>
          <w:fldChar w:fldCharType="end"/>
        </w:r>
      </w:hyperlink>
    </w:p>
    <w:p w14:paraId="2F1D44E6" w14:textId="12F1B840"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19" w:history="1">
        <w:r w:rsidR="009A70B9" w:rsidRPr="00F266DC">
          <w:rPr>
            <w:rStyle w:val="Hyperlink"/>
            <w:rFonts w:eastAsia="Calibri"/>
            <w:noProof/>
          </w:rPr>
          <w:t>5.</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rFonts w:eastAsia="Calibri"/>
            <w:noProof/>
          </w:rPr>
          <w:t>ТЕХНИЧКА  ИНФРАСТРУКТУРА</w:t>
        </w:r>
        <w:r w:rsidR="009A70B9">
          <w:rPr>
            <w:noProof/>
            <w:webHidden/>
          </w:rPr>
          <w:tab/>
        </w:r>
        <w:r w:rsidR="009A70B9">
          <w:rPr>
            <w:noProof/>
            <w:webHidden/>
          </w:rPr>
          <w:fldChar w:fldCharType="begin"/>
        </w:r>
        <w:r w:rsidR="009A70B9">
          <w:rPr>
            <w:noProof/>
            <w:webHidden/>
          </w:rPr>
          <w:instrText xml:space="preserve"> PAGEREF _Toc181352819 \h </w:instrText>
        </w:r>
        <w:r w:rsidR="009A70B9">
          <w:rPr>
            <w:noProof/>
            <w:webHidden/>
          </w:rPr>
        </w:r>
        <w:r w:rsidR="009A70B9">
          <w:rPr>
            <w:noProof/>
            <w:webHidden/>
          </w:rPr>
          <w:fldChar w:fldCharType="separate"/>
        </w:r>
        <w:r w:rsidR="00F554B3">
          <w:rPr>
            <w:noProof/>
            <w:webHidden/>
          </w:rPr>
          <w:t>24</w:t>
        </w:r>
        <w:r w:rsidR="009A70B9">
          <w:rPr>
            <w:noProof/>
            <w:webHidden/>
          </w:rPr>
          <w:fldChar w:fldCharType="end"/>
        </w:r>
      </w:hyperlink>
    </w:p>
    <w:p w14:paraId="10E8F224" w14:textId="60406FD3"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20" w:history="1">
        <w:r w:rsidR="009A70B9" w:rsidRPr="00F266DC">
          <w:rPr>
            <w:rStyle w:val="Hyperlink"/>
            <w:noProof/>
            <w:lang w:val="sr-Cyrl-BA"/>
          </w:rPr>
          <w:t>III</w:t>
        </w:r>
        <w:r w:rsidR="009A70B9">
          <w:rPr>
            <w:rFonts w:asciiTheme="minorHAnsi" w:eastAsiaTheme="minorEastAsia" w:hAnsiTheme="minorHAnsi" w:cstheme="minorBidi"/>
            <w:b w:val="0"/>
            <w:noProof/>
            <w:color w:val="auto"/>
            <w:sz w:val="22"/>
            <w:szCs w:val="22"/>
            <w:lang w:val="sr-Cyrl-BA" w:eastAsia="sr-Cyrl-BA"/>
          </w:rPr>
          <w:tab/>
        </w:r>
        <w:r w:rsidR="001A20FB">
          <w:rPr>
            <w:rFonts w:asciiTheme="minorHAnsi" w:eastAsiaTheme="minorEastAsia" w:hAnsiTheme="minorHAnsi" w:cstheme="minorBidi"/>
            <w:b w:val="0"/>
            <w:noProof/>
            <w:color w:val="auto"/>
            <w:sz w:val="22"/>
            <w:szCs w:val="22"/>
            <w:lang w:val="sr-Latn-BA" w:eastAsia="sr-Cyrl-BA"/>
          </w:rPr>
          <w:t xml:space="preserve"> </w:t>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_Toc181352820 \h </w:instrText>
        </w:r>
        <w:r w:rsidR="009A70B9">
          <w:rPr>
            <w:noProof/>
            <w:webHidden/>
          </w:rPr>
        </w:r>
        <w:r w:rsidR="009A70B9">
          <w:rPr>
            <w:noProof/>
            <w:webHidden/>
          </w:rPr>
          <w:fldChar w:fldCharType="separate"/>
        </w:r>
        <w:r w:rsidR="00F554B3">
          <w:rPr>
            <w:noProof/>
            <w:webHidden/>
          </w:rPr>
          <w:t>24</w:t>
        </w:r>
        <w:r w:rsidR="009A70B9">
          <w:rPr>
            <w:noProof/>
            <w:webHidden/>
          </w:rPr>
          <w:fldChar w:fldCharType="end"/>
        </w:r>
      </w:hyperlink>
    </w:p>
    <w:p w14:paraId="539E121A" w14:textId="0ADDA439"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21" w:history="1">
        <w:r w:rsidR="009A70B9" w:rsidRPr="00F266DC">
          <w:rPr>
            <w:rStyle w:val="Hyperlink"/>
            <w:noProof/>
          </w:rPr>
          <w:t>1.</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ИЗВЈЕШТAЈ О РAДУ ПРAВОБРAНИЛAШТВA РЕПУБЛИКЕ СРПСКЕ ОД 01.01 - 31.12.2023.  ГОДИНЕ</w:t>
        </w:r>
        <w:r w:rsidR="009A70B9">
          <w:rPr>
            <w:noProof/>
            <w:webHidden/>
          </w:rPr>
          <w:tab/>
        </w:r>
        <w:r w:rsidR="009A70B9">
          <w:rPr>
            <w:noProof/>
            <w:webHidden/>
          </w:rPr>
          <w:fldChar w:fldCharType="begin"/>
        </w:r>
        <w:r w:rsidR="009A70B9">
          <w:rPr>
            <w:noProof/>
            <w:webHidden/>
          </w:rPr>
          <w:instrText xml:space="preserve"> PAGEREF _Toc181352821 \h </w:instrText>
        </w:r>
        <w:r w:rsidR="009A70B9">
          <w:rPr>
            <w:noProof/>
            <w:webHidden/>
          </w:rPr>
        </w:r>
        <w:r w:rsidR="009A70B9">
          <w:rPr>
            <w:noProof/>
            <w:webHidden/>
          </w:rPr>
          <w:fldChar w:fldCharType="separate"/>
        </w:r>
        <w:r w:rsidR="00F554B3">
          <w:rPr>
            <w:noProof/>
            <w:webHidden/>
          </w:rPr>
          <w:t>24</w:t>
        </w:r>
        <w:r w:rsidR="009A70B9">
          <w:rPr>
            <w:noProof/>
            <w:webHidden/>
          </w:rPr>
          <w:fldChar w:fldCharType="end"/>
        </w:r>
      </w:hyperlink>
    </w:p>
    <w:p w14:paraId="7229486B" w14:textId="20161B5E"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2" w:history="1">
        <w:r w:rsidR="009A70B9" w:rsidRPr="00F266DC">
          <w:rPr>
            <w:rStyle w:val="Hyperlink"/>
          </w:rPr>
          <w:t>1.1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Кључне активности</w:t>
        </w:r>
        <w:r w:rsidR="009A70B9">
          <w:rPr>
            <w:webHidden/>
          </w:rPr>
          <w:tab/>
        </w:r>
        <w:r w:rsidR="009A70B9">
          <w:rPr>
            <w:webHidden/>
          </w:rPr>
          <w:fldChar w:fldCharType="begin"/>
        </w:r>
        <w:r w:rsidR="009A70B9">
          <w:rPr>
            <w:webHidden/>
          </w:rPr>
          <w:instrText xml:space="preserve"> PAGEREF _Toc181352822 \h </w:instrText>
        </w:r>
        <w:r w:rsidR="009A70B9">
          <w:rPr>
            <w:webHidden/>
          </w:rPr>
        </w:r>
        <w:r w:rsidR="009A70B9">
          <w:rPr>
            <w:webHidden/>
          </w:rPr>
          <w:fldChar w:fldCharType="separate"/>
        </w:r>
        <w:r w:rsidR="00F554B3">
          <w:rPr>
            <w:webHidden/>
          </w:rPr>
          <w:t>24</w:t>
        </w:r>
        <w:r w:rsidR="009A70B9">
          <w:rPr>
            <w:webHidden/>
          </w:rPr>
          <w:fldChar w:fldCharType="end"/>
        </w:r>
      </w:hyperlink>
    </w:p>
    <w:p w14:paraId="34CC38A4" w14:textId="1919601B"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3" w:history="1">
        <w:r w:rsidR="009A70B9" w:rsidRPr="00F266DC">
          <w:rPr>
            <w:rStyle w:val="Hyperlink"/>
          </w:rPr>
          <w:t>1.2</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Заступање пред судовима и другим органима</w:t>
        </w:r>
        <w:r w:rsidR="009A70B9">
          <w:rPr>
            <w:webHidden/>
          </w:rPr>
          <w:tab/>
        </w:r>
        <w:r w:rsidR="009A70B9">
          <w:rPr>
            <w:webHidden/>
          </w:rPr>
          <w:fldChar w:fldCharType="begin"/>
        </w:r>
        <w:r w:rsidR="009A70B9">
          <w:rPr>
            <w:webHidden/>
          </w:rPr>
          <w:instrText xml:space="preserve"> PAGEREF _Toc181352823 \h </w:instrText>
        </w:r>
        <w:r w:rsidR="009A70B9">
          <w:rPr>
            <w:webHidden/>
          </w:rPr>
        </w:r>
        <w:r w:rsidR="009A70B9">
          <w:rPr>
            <w:webHidden/>
          </w:rPr>
          <w:fldChar w:fldCharType="separate"/>
        </w:r>
        <w:r w:rsidR="00F554B3">
          <w:rPr>
            <w:webHidden/>
          </w:rPr>
          <w:t>25</w:t>
        </w:r>
        <w:r w:rsidR="009A70B9">
          <w:rPr>
            <w:webHidden/>
          </w:rPr>
          <w:fldChar w:fldCharType="end"/>
        </w:r>
      </w:hyperlink>
    </w:p>
    <w:p w14:paraId="19A5CA84" w14:textId="7F47AEAF"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4" w:history="1">
        <w:r w:rsidR="009A70B9" w:rsidRPr="00F266DC">
          <w:rPr>
            <w:rStyle w:val="Hyperlink"/>
          </w:rPr>
          <w:t>1.3</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Парнични предмети</w:t>
        </w:r>
        <w:r w:rsidR="009A70B9">
          <w:rPr>
            <w:webHidden/>
          </w:rPr>
          <w:tab/>
        </w:r>
        <w:r w:rsidR="009A70B9">
          <w:rPr>
            <w:webHidden/>
          </w:rPr>
          <w:fldChar w:fldCharType="begin"/>
        </w:r>
        <w:r w:rsidR="009A70B9">
          <w:rPr>
            <w:webHidden/>
          </w:rPr>
          <w:instrText xml:space="preserve"> PAGEREF _Toc181352824 \h </w:instrText>
        </w:r>
        <w:r w:rsidR="009A70B9">
          <w:rPr>
            <w:webHidden/>
          </w:rPr>
        </w:r>
        <w:r w:rsidR="009A70B9">
          <w:rPr>
            <w:webHidden/>
          </w:rPr>
          <w:fldChar w:fldCharType="separate"/>
        </w:r>
        <w:r w:rsidR="00F554B3">
          <w:rPr>
            <w:webHidden/>
          </w:rPr>
          <w:t>26</w:t>
        </w:r>
        <w:r w:rsidR="009A70B9">
          <w:rPr>
            <w:webHidden/>
          </w:rPr>
          <w:fldChar w:fldCharType="end"/>
        </w:r>
      </w:hyperlink>
    </w:p>
    <w:p w14:paraId="0856E2C1" w14:textId="7952E361"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25" w:history="1">
        <w:r w:rsidR="009A70B9" w:rsidRPr="00F266DC">
          <w:rPr>
            <w:rStyle w:val="Hyperlink"/>
            <w:noProof/>
          </w:rPr>
          <w:t>1.3.1.</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noProof/>
          </w:rPr>
          <w:t xml:space="preserve"> Предмети  в.с. преко 50.000 КМ</w:t>
        </w:r>
        <w:r w:rsidR="009A70B9">
          <w:rPr>
            <w:noProof/>
            <w:webHidden/>
          </w:rPr>
          <w:tab/>
        </w:r>
        <w:r w:rsidR="009A70B9">
          <w:rPr>
            <w:noProof/>
            <w:webHidden/>
          </w:rPr>
          <w:fldChar w:fldCharType="begin"/>
        </w:r>
        <w:r w:rsidR="009A70B9">
          <w:rPr>
            <w:noProof/>
            <w:webHidden/>
          </w:rPr>
          <w:instrText xml:space="preserve"> PAGEREF _Toc181352825 \h </w:instrText>
        </w:r>
        <w:r w:rsidR="009A70B9">
          <w:rPr>
            <w:noProof/>
            <w:webHidden/>
          </w:rPr>
        </w:r>
        <w:r w:rsidR="009A70B9">
          <w:rPr>
            <w:noProof/>
            <w:webHidden/>
          </w:rPr>
          <w:fldChar w:fldCharType="separate"/>
        </w:r>
        <w:r w:rsidR="00F554B3">
          <w:rPr>
            <w:noProof/>
            <w:webHidden/>
          </w:rPr>
          <w:t>26</w:t>
        </w:r>
        <w:r w:rsidR="009A70B9">
          <w:rPr>
            <w:noProof/>
            <w:webHidden/>
          </w:rPr>
          <w:fldChar w:fldCharType="end"/>
        </w:r>
      </w:hyperlink>
    </w:p>
    <w:p w14:paraId="0845AD74" w14:textId="5A39CB24"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6" w:history="1">
        <w:r w:rsidR="009A70B9" w:rsidRPr="00F266DC">
          <w:rPr>
            <w:rStyle w:val="Hyperlink"/>
          </w:rPr>
          <w:t>1.4</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Ванпарнични предмети</w:t>
        </w:r>
        <w:r w:rsidR="009A70B9">
          <w:rPr>
            <w:webHidden/>
          </w:rPr>
          <w:tab/>
        </w:r>
        <w:r w:rsidR="009A70B9">
          <w:rPr>
            <w:webHidden/>
          </w:rPr>
          <w:fldChar w:fldCharType="begin"/>
        </w:r>
        <w:r w:rsidR="009A70B9">
          <w:rPr>
            <w:webHidden/>
          </w:rPr>
          <w:instrText xml:space="preserve"> PAGEREF _Toc181352826 \h </w:instrText>
        </w:r>
        <w:r w:rsidR="009A70B9">
          <w:rPr>
            <w:webHidden/>
          </w:rPr>
        </w:r>
        <w:r w:rsidR="009A70B9">
          <w:rPr>
            <w:webHidden/>
          </w:rPr>
          <w:fldChar w:fldCharType="separate"/>
        </w:r>
        <w:r w:rsidR="00F554B3">
          <w:rPr>
            <w:webHidden/>
          </w:rPr>
          <w:t>37</w:t>
        </w:r>
        <w:r w:rsidR="009A70B9">
          <w:rPr>
            <w:webHidden/>
          </w:rPr>
          <w:fldChar w:fldCharType="end"/>
        </w:r>
      </w:hyperlink>
    </w:p>
    <w:p w14:paraId="741BFC7A" w14:textId="21AABF59"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7" w:history="1">
        <w:r w:rsidR="009A70B9" w:rsidRPr="00F266DC">
          <w:rPr>
            <w:rStyle w:val="Hyperlink"/>
          </w:rPr>
          <w:t>1.5. Предмети извршења</w:t>
        </w:r>
        <w:r w:rsidR="009A70B9">
          <w:rPr>
            <w:webHidden/>
          </w:rPr>
          <w:tab/>
        </w:r>
        <w:r w:rsidR="009A70B9">
          <w:rPr>
            <w:webHidden/>
          </w:rPr>
          <w:fldChar w:fldCharType="begin"/>
        </w:r>
        <w:r w:rsidR="009A70B9">
          <w:rPr>
            <w:webHidden/>
          </w:rPr>
          <w:instrText xml:space="preserve"> PAGEREF _Toc181352827 \h </w:instrText>
        </w:r>
        <w:r w:rsidR="009A70B9">
          <w:rPr>
            <w:webHidden/>
          </w:rPr>
        </w:r>
        <w:r w:rsidR="009A70B9">
          <w:rPr>
            <w:webHidden/>
          </w:rPr>
          <w:fldChar w:fldCharType="separate"/>
        </w:r>
        <w:r w:rsidR="00F554B3">
          <w:rPr>
            <w:webHidden/>
          </w:rPr>
          <w:t>37</w:t>
        </w:r>
        <w:r w:rsidR="009A70B9">
          <w:rPr>
            <w:webHidden/>
          </w:rPr>
          <w:fldChar w:fldCharType="end"/>
        </w:r>
      </w:hyperlink>
    </w:p>
    <w:p w14:paraId="70B1BD24" w14:textId="551D586A"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28" w:history="1">
        <w:r w:rsidR="009A70B9" w:rsidRPr="00F266DC">
          <w:rPr>
            <w:rStyle w:val="Hyperlink"/>
          </w:rPr>
          <w:t>1.6. Управни предмети</w:t>
        </w:r>
        <w:r w:rsidR="009A70B9">
          <w:rPr>
            <w:webHidden/>
          </w:rPr>
          <w:tab/>
        </w:r>
        <w:r w:rsidR="009A70B9">
          <w:rPr>
            <w:webHidden/>
          </w:rPr>
          <w:fldChar w:fldCharType="begin"/>
        </w:r>
        <w:r w:rsidR="009A70B9">
          <w:rPr>
            <w:webHidden/>
          </w:rPr>
          <w:instrText xml:space="preserve"> PAGEREF _Toc181352828 \h </w:instrText>
        </w:r>
        <w:r w:rsidR="009A70B9">
          <w:rPr>
            <w:webHidden/>
          </w:rPr>
        </w:r>
        <w:r w:rsidR="009A70B9">
          <w:rPr>
            <w:webHidden/>
          </w:rPr>
          <w:fldChar w:fldCharType="separate"/>
        </w:r>
        <w:r w:rsidR="00F554B3">
          <w:rPr>
            <w:webHidden/>
          </w:rPr>
          <w:t>39</w:t>
        </w:r>
        <w:r w:rsidR="009A70B9">
          <w:rPr>
            <w:webHidden/>
          </w:rPr>
          <w:fldChar w:fldCharType="end"/>
        </w:r>
      </w:hyperlink>
    </w:p>
    <w:p w14:paraId="6DB212C6" w14:textId="60F2AF4B"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29" w:history="1">
        <w:r w:rsidR="009A70B9" w:rsidRPr="00F266DC">
          <w:rPr>
            <w:rStyle w:val="Hyperlink"/>
            <w:noProof/>
          </w:rPr>
          <w:t>1.6.1 Поступци излагања на јавни увид података о непокретностима и утврђивању права на непокретностима</w:t>
        </w:r>
        <w:r w:rsidR="009A70B9">
          <w:rPr>
            <w:noProof/>
            <w:webHidden/>
          </w:rPr>
          <w:tab/>
        </w:r>
        <w:r w:rsidR="009A70B9">
          <w:rPr>
            <w:noProof/>
            <w:webHidden/>
          </w:rPr>
          <w:fldChar w:fldCharType="begin"/>
        </w:r>
        <w:r w:rsidR="009A70B9">
          <w:rPr>
            <w:noProof/>
            <w:webHidden/>
          </w:rPr>
          <w:instrText xml:space="preserve"> PAGEREF _Toc181352829 \h </w:instrText>
        </w:r>
        <w:r w:rsidR="009A70B9">
          <w:rPr>
            <w:noProof/>
            <w:webHidden/>
          </w:rPr>
        </w:r>
        <w:r w:rsidR="009A70B9">
          <w:rPr>
            <w:noProof/>
            <w:webHidden/>
          </w:rPr>
          <w:fldChar w:fldCharType="separate"/>
        </w:r>
        <w:r w:rsidR="00F554B3">
          <w:rPr>
            <w:noProof/>
            <w:webHidden/>
          </w:rPr>
          <w:t>39</w:t>
        </w:r>
        <w:r w:rsidR="009A70B9">
          <w:rPr>
            <w:noProof/>
            <w:webHidden/>
          </w:rPr>
          <w:fldChar w:fldCharType="end"/>
        </w:r>
      </w:hyperlink>
    </w:p>
    <w:p w14:paraId="63872A24" w14:textId="61C7D65A"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0" w:history="1">
        <w:r w:rsidR="009A70B9" w:rsidRPr="00F266DC">
          <w:rPr>
            <w:rStyle w:val="Hyperlink"/>
          </w:rPr>
          <w:t>1.7</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Управни спор</w:t>
        </w:r>
        <w:r w:rsidR="009A70B9">
          <w:rPr>
            <w:webHidden/>
          </w:rPr>
          <w:tab/>
        </w:r>
        <w:r w:rsidR="009A70B9">
          <w:rPr>
            <w:webHidden/>
          </w:rPr>
          <w:fldChar w:fldCharType="begin"/>
        </w:r>
        <w:r w:rsidR="009A70B9">
          <w:rPr>
            <w:webHidden/>
          </w:rPr>
          <w:instrText xml:space="preserve"> PAGEREF _Toc181352830 \h </w:instrText>
        </w:r>
        <w:r w:rsidR="009A70B9">
          <w:rPr>
            <w:webHidden/>
          </w:rPr>
        </w:r>
        <w:r w:rsidR="009A70B9">
          <w:rPr>
            <w:webHidden/>
          </w:rPr>
          <w:fldChar w:fldCharType="separate"/>
        </w:r>
        <w:r w:rsidR="00F554B3">
          <w:rPr>
            <w:webHidden/>
          </w:rPr>
          <w:t>39</w:t>
        </w:r>
        <w:r w:rsidR="009A70B9">
          <w:rPr>
            <w:webHidden/>
          </w:rPr>
          <w:fldChar w:fldCharType="end"/>
        </w:r>
      </w:hyperlink>
    </w:p>
    <w:p w14:paraId="53689CCA" w14:textId="56D14CA1"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1" w:history="1">
        <w:r w:rsidR="009A70B9" w:rsidRPr="00F266DC">
          <w:rPr>
            <w:rStyle w:val="Hyperlink"/>
          </w:rPr>
          <w:t>1.8</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Адхезиони предмети</w:t>
        </w:r>
        <w:r w:rsidR="009A70B9">
          <w:rPr>
            <w:webHidden/>
          </w:rPr>
          <w:tab/>
        </w:r>
        <w:r w:rsidR="009A70B9">
          <w:rPr>
            <w:webHidden/>
          </w:rPr>
          <w:fldChar w:fldCharType="begin"/>
        </w:r>
        <w:r w:rsidR="009A70B9">
          <w:rPr>
            <w:webHidden/>
          </w:rPr>
          <w:instrText xml:space="preserve"> PAGEREF _Toc181352831 \h </w:instrText>
        </w:r>
        <w:r w:rsidR="009A70B9">
          <w:rPr>
            <w:webHidden/>
          </w:rPr>
        </w:r>
        <w:r w:rsidR="009A70B9">
          <w:rPr>
            <w:webHidden/>
          </w:rPr>
          <w:fldChar w:fldCharType="separate"/>
        </w:r>
        <w:r w:rsidR="00F554B3">
          <w:rPr>
            <w:webHidden/>
          </w:rPr>
          <w:t>40</w:t>
        </w:r>
        <w:r w:rsidR="009A70B9">
          <w:rPr>
            <w:webHidden/>
          </w:rPr>
          <w:fldChar w:fldCharType="end"/>
        </w:r>
      </w:hyperlink>
    </w:p>
    <w:p w14:paraId="6F53D8EE" w14:textId="583764A2"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2" w:history="1">
        <w:r w:rsidR="009A70B9" w:rsidRPr="00F266DC">
          <w:rPr>
            <w:rStyle w:val="Hyperlink"/>
          </w:rPr>
          <w:t>1.9</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Предмети превентиве</w:t>
        </w:r>
        <w:r w:rsidR="009A70B9">
          <w:rPr>
            <w:webHidden/>
          </w:rPr>
          <w:tab/>
        </w:r>
        <w:r w:rsidR="009A70B9">
          <w:rPr>
            <w:webHidden/>
          </w:rPr>
          <w:fldChar w:fldCharType="begin"/>
        </w:r>
        <w:r w:rsidR="009A70B9">
          <w:rPr>
            <w:webHidden/>
          </w:rPr>
          <w:instrText xml:space="preserve"> PAGEREF _Toc181352832 \h </w:instrText>
        </w:r>
        <w:r w:rsidR="009A70B9">
          <w:rPr>
            <w:webHidden/>
          </w:rPr>
        </w:r>
        <w:r w:rsidR="009A70B9">
          <w:rPr>
            <w:webHidden/>
          </w:rPr>
          <w:fldChar w:fldCharType="separate"/>
        </w:r>
        <w:r w:rsidR="00F554B3">
          <w:rPr>
            <w:webHidden/>
          </w:rPr>
          <w:t>40</w:t>
        </w:r>
        <w:r w:rsidR="009A70B9">
          <w:rPr>
            <w:webHidden/>
          </w:rPr>
          <w:fldChar w:fldCharType="end"/>
        </w:r>
      </w:hyperlink>
    </w:p>
    <w:p w14:paraId="7EB623B5" w14:textId="42BA8DAD"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33" w:history="1">
        <w:r w:rsidR="009A70B9" w:rsidRPr="00F266DC">
          <w:rPr>
            <w:rStyle w:val="Hyperlink"/>
            <w:noProof/>
          </w:rPr>
          <w:t>1.9.1</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rFonts w:ascii="Times New Roman" w:hAnsi="Times New Roman"/>
            <w:noProof/>
          </w:rPr>
          <w:t>Судски спорови који се воде по тужбама физичких лица из ФБиХ и Брчко Дистрикта БиХ ради накнаде нематеријалне и материјалне штете настале у периоду ратних дејстава</w:t>
        </w:r>
        <w:r w:rsidR="009A70B9">
          <w:rPr>
            <w:noProof/>
            <w:webHidden/>
          </w:rPr>
          <w:tab/>
        </w:r>
        <w:r w:rsidR="009A70B9">
          <w:rPr>
            <w:noProof/>
            <w:webHidden/>
          </w:rPr>
          <w:fldChar w:fldCharType="begin"/>
        </w:r>
        <w:r w:rsidR="009A70B9">
          <w:rPr>
            <w:noProof/>
            <w:webHidden/>
          </w:rPr>
          <w:instrText xml:space="preserve"> PAGEREF _Toc181352833 \h </w:instrText>
        </w:r>
        <w:r w:rsidR="009A70B9">
          <w:rPr>
            <w:noProof/>
            <w:webHidden/>
          </w:rPr>
        </w:r>
        <w:r w:rsidR="009A70B9">
          <w:rPr>
            <w:noProof/>
            <w:webHidden/>
          </w:rPr>
          <w:fldChar w:fldCharType="separate"/>
        </w:r>
        <w:r w:rsidR="00F554B3">
          <w:rPr>
            <w:noProof/>
            <w:webHidden/>
          </w:rPr>
          <w:t>41</w:t>
        </w:r>
        <w:r w:rsidR="009A70B9">
          <w:rPr>
            <w:noProof/>
            <w:webHidden/>
          </w:rPr>
          <w:fldChar w:fldCharType="end"/>
        </w:r>
      </w:hyperlink>
    </w:p>
    <w:p w14:paraId="2C84E3B2" w14:textId="0880F3A7" w:rsidR="009A70B9" w:rsidRDefault="00CC2CEE">
      <w:pPr>
        <w:pStyle w:val="TOC3"/>
        <w:rPr>
          <w:rFonts w:asciiTheme="minorHAnsi" w:eastAsiaTheme="minorEastAsia" w:hAnsiTheme="minorHAnsi" w:cstheme="minorBidi"/>
          <w:noProof/>
          <w:color w:val="auto"/>
          <w:sz w:val="22"/>
          <w:szCs w:val="22"/>
          <w:lang w:val="sr-Cyrl-BA" w:eastAsia="sr-Cyrl-BA"/>
        </w:rPr>
      </w:pPr>
      <w:hyperlink w:anchor="_Toc181352834" w:history="1">
        <w:r w:rsidR="009A70B9" w:rsidRPr="00F266DC">
          <w:rPr>
            <w:rStyle w:val="Hyperlink"/>
            <w:noProof/>
          </w:rPr>
          <w:t>1.9.2</w:t>
        </w:r>
        <w:r w:rsidR="009A70B9">
          <w:rPr>
            <w:rFonts w:asciiTheme="minorHAnsi" w:eastAsiaTheme="minorEastAsia" w:hAnsiTheme="minorHAnsi" w:cstheme="minorBidi"/>
            <w:noProof/>
            <w:color w:val="auto"/>
            <w:sz w:val="22"/>
            <w:szCs w:val="22"/>
            <w:lang w:val="sr-Cyrl-BA" w:eastAsia="sr-Cyrl-BA"/>
          </w:rPr>
          <w:tab/>
        </w:r>
        <w:r w:rsidR="009A70B9" w:rsidRPr="00F266DC">
          <w:rPr>
            <w:rStyle w:val="Hyperlink"/>
            <w:rFonts w:ascii="Times New Roman" w:hAnsi="Times New Roman"/>
            <w:noProof/>
          </w:rPr>
          <w:t>Превентивно поступање у предмету који се водио пред судом Босне и Херцеговине ради утврђивања права власништва и укњижбе локалитета „Велики Жеп“ у Хан Пјеску</w:t>
        </w:r>
        <w:r w:rsidR="009A70B9">
          <w:rPr>
            <w:noProof/>
            <w:webHidden/>
          </w:rPr>
          <w:tab/>
        </w:r>
        <w:r w:rsidR="009A70B9">
          <w:rPr>
            <w:noProof/>
            <w:webHidden/>
          </w:rPr>
          <w:fldChar w:fldCharType="begin"/>
        </w:r>
        <w:r w:rsidR="009A70B9">
          <w:rPr>
            <w:noProof/>
            <w:webHidden/>
          </w:rPr>
          <w:instrText xml:space="preserve"> PAGEREF _Toc181352834 \h </w:instrText>
        </w:r>
        <w:r w:rsidR="009A70B9">
          <w:rPr>
            <w:noProof/>
            <w:webHidden/>
          </w:rPr>
        </w:r>
        <w:r w:rsidR="009A70B9">
          <w:rPr>
            <w:noProof/>
            <w:webHidden/>
          </w:rPr>
          <w:fldChar w:fldCharType="separate"/>
        </w:r>
        <w:r w:rsidR="00F554B3">
          <w:rPr>
            <w:noProof/>
            <w:webHidden/>
          </w:rPr>
          <w:t>41</w:t>
        </w:r>
        <w:r w:rsidR="009A70B9">
          <w:rPr>
            <w:noProof/>
            <w:webHidden/>
          </w:rPr>
          <w:fldChar w:fldCharType="end"/>
        </w:r>
      </w:hyperlink>
    </w:p>
    <w:p w14:paraId="011FF0C5" w14:textId="3DB58960"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5" w:history="1">
        <w:r w:rsidR="009A70B9" w:rsidRPr="00F266DC">
          <w:rPr>
            <w:rStyle w:val="Hyperlink"/>
          </w:rPr>
          <w:t>1.10</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Правна мишљења</w:t>
        </w:r>
        <w:r w:rsidR="009A70B9">
          <w:rPr>
            <w:webHidden/>
          </w:rPr>
          <w:tab/>
        </w:r>
        <w:r w:rsidR="009A70B9">
          <w:rPr>
            <w:webHidden/>
          </w:rPr>
          <w:fldChar w:fldCharType="begin"/>
        </w:r>
        <w:r w:rsidR="009A70B9">
          <w:rPr>
            <w:webHidden/>
          </w:rPr>
          <w:instrText xml:space="preserve"> PAGEREF _Toc181352835 \h </w:instrText>
        </w:r>
        <w:r w:rsidR="009A70B9">
          <w:rPr>
            <w:webHidden/>
          </w:rPr>
        </w:r>
        <w:r w:rsidR="009A70B9">
          <w:rPr>
            <w:webHidden/>
          </w:rPr>
          <w:fldChar w:fldCharType="separate"/>
        </w:r>
        <w:r w:rsidR="00F554B3">
          <w:rPr>
            <w:webHidden/>
          </w:rPr>
          <w:t>42</w:t>
        </w:r>
        <w:r w:rsidR="009A70B9">
          <w:rPr>
            <w:webHidden/>
          </w:rPr>
          <w:fldChar w:fldCharType="end"/>
        </w:r>
      </w:hyperlink>
    </w:p>
    <w:p w14:paraId="41646585" w14:textId="2DB43166"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6" w:history="1">
        <w:r w:rsidR="009A70B9" w:rsidRPr="00F266DC">
          <w:rPr>
            <w:rStyle w:val="Hyperlink"/>
          </w:rPr>
          <w:t>1.11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Вансудска поравнања пред Правобранилаштвом Републике Српске</w:t>
        </w:r>
        <w:r w:rsidR="009A70B9">
          <w:rPr>
            <w:webHidden/>
          </w:rPr>
          <w:tab/>
        </w:r>
        <w:r w:rsidR="009A70B9">
          <w:rPr>
            <w:webHidden/>
          </w:rPr>
          <w:fldChar w:fldCharType="begin"/>
        </w:r>
        <w:r w:rsidR="009A70B9">
          <w:rPr>
            <w:webHidden/>
          </w:rPr>
          <w:instrText xml:space="preserve"> PAGEREF _Toc181352836 \h </w:instrText>
        </w:r>
        <w:r w:rsidR="009A70B9">
          <w:rPr>
            <w:webHidden/>
          </w:rPr>
        </w:r>
        <w:r w:rsidR="009A70B9">
          <w:rPr>
            <w:webHidden/>
          </w:rPr>
          <w:fldChar w:fldCharType="separate"/>
        </w:r>
        <w:r w:rsidR="00F554B3">
          <w:rPr>
            <w:webHidden/>
          </w:rPr>
          <w:t>43</w:t>
        </w:r>
        <w:r w:rsidR="009A70B9">
          <w:rPr>
            <w:webHidden/>
          </w:rPr>
          <w:fldChar w:fldCharType="end"/>
        </w:r>
      </w:hyperlink>
    </w:p>
    <w:p w14:paraId="439782BF" w14:textId="180D190B"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7" w:history="1">
        <w:r w:rsidR="009A70B9" w:rsidRPr="00F266DC">
          <w:rPr>
            <w:rStyle w:val="Hyperlink"/>
          </w:rPr>
          <w:t>1.12</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Заступање Пореске управе Републике Српске у стечајним, ликвидационим, извршним и поступцима уписа и брисања законске хипотеке</w:t>
        </w:r>
        <w:r w:rsidR="009A70B9">
          <w:rPr>
            <w:webHidden/>
          </w:rPr>
          <w:tab/>
        </w:r>
        <w:r w:rsidR="009A70B9">
          <w:rPr>
            <w:webHidden/>
          </w:rPr>
          <w:fldChar w:fldCharType="begin"/>
        </w:r>
        <w:r w:rsidR="009A70B9">
          <w:rPr>
            <w:webHidden/>
          </w:rPr>
          <w:instrText xml:space="preserve"> PAGEREF _Toc181352837 \h </w:instrText>
        </w:r>
        <w:r w:rsidR="009A70B9">
          <w:rPr>
            <w:webHidden/>
          </w:rPr>
        </w:r>
        <w:r w:rsidR="009A70B9">
          <w:rPr>
            <w:webHidden/>
          </w:rPr>
          <w:fldChar w:fldCharType="separate"/>
        </w:r>
        <w:r w:rsidR="00F554B3">
          <w:rPr>
            <w:webHidden/>
          </w:rPr>
          <w:t>44</w:t>
        </w:r>
        <w:r w:rsidR="009A70B9">
          <w:rPr>
            <w:webHidden/>
          </w:rPr>
          <w:fldChar w:fldCharType="end"/>
        </w:r>
      </w:hyperlink>
    </w:p>
    <w:p w14:paraId="267FC01E" w14:textId="467F5BA9"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8" w:history="1">
        <w:r w:rsidR="009A70B9" w:rsidRPr="00F266DC">
          <w:rPr>
            <w:rStyle w:val="Hyperlink"/>
          </w:rPr>
          <w:t>1.13</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Pr>
          <w:t>Експропријација</w:t>
        </w:r>
        <w:r w:rsidR="009A70B9">
          <w:rPr>
            <w:webHidden/>
          </w:rPr>
          <w:tab/>
        </w:r>
        <w:r w:rsidR="009A70B9">
          <w:rPr>
            <w:webHidden/>
          </w:rPr>
          <w:fldChar w:fldCharType="begin"/>
        </w:r>
        <w:r w:rsidR="009A70B9">
          <w:rPr>
            <w:webHidden/>
          </w:rPr>
          <w:instrText xml:space="preserve"> PAGEREF _Toc181352838 \h </w:instrText>
        </w:r>
        <w:r w:rsidR="009A70B9">
          <w:rPr>
            <w:webHidden/>
          </w:rPr>
        </w:r>
        <w:r w:rsidR="009A70B9">
          <w:rPr>
            <w:webHidden/>
          </w:rPr>
          <w:fldChar w:fldCharType="separate"/>
        </w:r>
        <w:r w:rsidR="00F554B3">
          <w:rPr>
            <w:webHidden/>
          </w:rPr>
          <w:t>45</w:t>
        </w:r>
        <w:r w:rsidR="009A70B9">
          <w:rPr>
            <w:webHidden/>
          </w:rPr>
          <w:fldChar w:fldCharType="end"/>
        </w:r>
      </w:hyperlink>
    </w:p>
    <w:p w14:paraId="0DF9F380" w14:textId="6A08C1DC"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39" w:history="1">
        <w:r w:rsidR="009A70B9" w:rsidRPr="00F266DC">
          <w:rPr>
            <w:rStyle w:val="Hyperlink"/>
          </w:rPr>
          <w:t>1.14</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bCs/>
          </w:rPr>
          <w:t>Обaвјештaвaње путем медијa</w:t>
        </w:r>
        <w:r w:rsidR="009A70B9">
          <w:rPr>
            <w:webHidden/>
          </w:rPr>
          <w:tab/>
        </w:r>
        <w:r w:rsidR="009A70B9">
          <w:rPr>
            <w:webHidden/>
          </w:rPr>
          <w:fldChar w:fldCharType="begin"/>
        </w:r>
        <w:r w:rsidR="009A70B9">
          <w:rPr>
            <w:webHidden/>
          </w:rPr>
          <w:instrText xml:space="preserve"> PAGEREF _Toc181352839 \h </w:instrText>
        </w:r>
        <w:r w:rsidR="009A70B9">
          <w:rPr>
            <w:webHidden/>
          </w:rPr>
        </w:r>
        <w:r w:rsidR="009A70B9">
          <w:rPr>
            <w:webHidden/>
          </w:rPr>
          <w:fldChar w:fldCharType="separate"/>
        </w:r>
        <w:r w:rsidR="00F554B3">
          <w:rPr>
            <w:webHidden/>
          </w:rPr>
          <w:t>51</w:t>
        </w:r>
        <w:r w:rsidR="009A70B9">
          <w:rPr>
            <w:webHidden/>
          </w:rPr>
          <w:fldChar w:fldCharType="end"/>
        </w:r>
      </w:hyperlink>
    </w:p>
    <w:p w14:paraId="48FF3C9B" w14:textId="025350ED"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0" w:history="1">
        <w:r w:rsidR="009A70B9" w:rsidRPr="00F266DC">
          <w:rPr>
            <w:rStyle w:val="Hyperlink"/>
          </w:rPr>
          <w:t>1.15</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Fonts w:ascii="Times New Roman" w:hAnsi="Times New Roman"/>
            <w:bCs/>
          </w:rPr>
          <w:t>Дјеловање Правобранилаштва</w:t>
        </w:r>
        <w:bookmarkStart w:id="0" w:name="_GoBack"/>
        <w:bookmarkEnd w:id="0"/>
        <w:r w:rsidR="009A70B9">
          <w:rPr>
            <w:webHidden/>
          </w:rPr>
          <w:tab/>
        </w:r>
        <w:r w:rsidR="009A70B9">
          <w:rPr>
            <w:webHidden/>
          </w:rPr>
          <w:fldChar w:fldCharType="begin"/>
        </w:r>
        <w:r w:rsidR="009A70B9">
          <w:rPr>
            <w:webHidden/>
          </w:rPr>
          <w:instrText xml:space="preserve"> PAGEREF _Toc181352840 \h </w:instrText>
        </w:r>
        <w:r w:rsidR="009A70B9">
          <w:rPr>
            <w:webHidden/>
          </w:rPr>
        </w:r>
        <w:r w:rsidR="009A70B9">
          <w:rPr>
            <w:webHidden/>
          </w:rPr>
          <w:fldChar w:fldCharType="separate"/>
        </w:r>
        <w:r w:rsidR="00F554B3">
          <w:rPr>
            <w:webHidden/>
          </w:rPr>
          <w:t>52</w:t>
        </w:r>
        <w:r w:rsidR="009A70B9">
          <w:rPr>
            <w:webHidden/>
          </w:rPr>
          <w:fldChar w:fldCharType="end"/>
        </w:r>
      </w:hyperlink>
    </w:p>
    <w:p w14:paraId="02C4EE9D" w14:textId="263147C6"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41" w:history="1">
        <w:r w:rsidR="009A70B9" w:rsidRPr="00F266DC">
          <w:rPr>
            <w:rStyle w:val="Hyperlink"/>
            <w:noProof/>
            <w:lang w:val="sr-Cyrl-BA"/>
          </w:rPr>
          <w:t>IV</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_Toc181352841 \h </w:instrText>
        </w:r>
        <w:r w:rsidR="009A70B9">
          <w:rPr>
            <w:noProof/>
            <w:webHidden/>
          </w:rPr>
        </w:r>
        <w:r w:rsidR="009A70B9">
          <w:rPr>
            <w:noProof/>
            <w:webHidden/>
          </w:rPr>
          <w:fldChar w:fldCharType="separate"/>
        </w:r>
        <w:r w:rsidR="00F554B3">
          <w:rPr>
            <w:noProof/>
            <w:webHidden/>
          </w:rPr>
          <w:t>56</w:t>
        </w:r>
        <w:r w:rsidR="009A70B9">
          <w:rPr>
            <w:noProof/>
            <w:webHidden/>
          </w:rPr>
          <w:fldChar w:fldCharType="end"/>
        </w:r>
      </w:hyperlink>
    </w:p>
    <w:p w14:paraId="5802AA84" w14:textId="1C1279CF"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42" w:history="1">
        <w:r w:rsidR="009A70B9" w:rsidRPr="00F266DC">
          <w:rPr>
            <w:rStyle w:val="Hyperlink"/>
            <w:noProof/>
          </w:rPr>
          <w:t>1.</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ПОСЛОВИ УПРAВЕ ПРAВОБРAНИЛAШТВA РЕПУБЛИКЕ  СРПСКЕ</w:t>
        </w:r>
        <w:r w:rsidR="009A70B9">
          <w:rPr>
            <w:noProof/>
            <w:webHidden/>
          </w:rPr>
          <w:tab/>
        </w:r>
        <w:r w:rsidR="009A70B9">
          <w:rPr>
            <w:noProof/>
            <w:webHidden/>
          </w:rPr>
          <w:fldChar w:fldCharType="begin"/>
        </w:r>
        <w:r w:rsidR="009A70B9">
          <w:rPr>
            <w:noProof/>
            <w:webHidden/>
          </w:rPr>
          <w:instrText xml:space="preserve"> PAGEREF _Toc181352842 \h </w:instrText>
        </w:r>
        <w:r w:rsidR="009A70B9">
          <w:rPr>
            <w:noProof/>
            <w:webHidden/>
          </w:rPr>
        </w:r>
        <w:r w:rsidR="009A70B9">
          <w:rPr>
            <w:noProof/>
            <w:webHidden/>
          </w:rPr>
          <w:fldChar w:fldCharType="separate"/>
        </w:r>
        <w:r w:rsidR="00F554B3">
          <w:rPr>
            <w:noProof/>
            <w:webHidden/>
          </w:rPr>
          <w:t>56</w:t>
        </w:r>
        <w:r w:rsidR="009A70B9">
          <w:rPr>
            <w:noProof/>
            <w:webHidden/>
          </w:rPr>
          <w:fldChar w:fldCharType="end"/>
        </w:r>
      </w:hyperlink>
    </w:p>
    <w:p w14:paraId="79546D9B" w14:textId="6C20382A" w:rsidR="009A70B9" w:rsidRPr="00325511"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3" w:history="1">
        <w:r w:rsidR="009A70B9" w:rsidRPr="00325511">
          <w:rPr>
            <w:rStyle w:val="Hyperlink"/>
          </w:rPr>
          <w:t>1.1</w:t>
        </w:r>
        <w:r w:rsidR="009A70B9" w:rsidRPr="00325511">
          <w:rPr>
            <w:rFonts w:asciiTheme="minorHAnsi" w:eastAsiaTheme="minorEastAsia" w:hAnsiTheme="minorHAnsi" w:cstheme="minorBidi"/>
            <w:color w:val="auto"/>
            <w:sz w:val="22"/>
            <w:szCs w:val="22"/>
            <w:lang w:val="sr-Cyrl-BA" w:eastAsia="sr-Cyrl-BA"/>
          </w:rPr>
          <w:tab/>
        </w:r>
        <w:r w:rsidR="009A70B9" w:rsidRPr="00325511">
          <w:rPr>
            <w:rStyle w:val="Hyperlink"/>
          </w:rPr>
          <w:t>Материјално – финансијско пословање</w:t>
        </w:r>
        <w:r w:rsidR="009A70B9" w:rsidRPr="00325511">
          <w:rPr>
            <w:webHidden/>
          </w:rPr>
          <w:tab/>
        </w:r>
        <w:r w:rsidR="009A70B9" w:rsidRPr="00325511">
          <w:rPr>
            <w:webHidden/>
          </w:rPr>
          <w:fldChar w:fldCharType="begin"/>
        </w:r>
        <w:r w:rsidR="009A70B9" w:rsidRPr="00325511">
          <w:rPr>
            <w:webHidden/>
          </w:rPr>
          <w:instrText xml:space="preserve"> PAGEREF _Toc181352843 \h </w:instrText>
        </w:r>
        <w:r w:rsidR="009A70B9" w:rsidRPr="00325511">
          <w:rPr>
            <w:webHidden/>
          </w:rPr>
        </w:r>
        <w:r w:rsidR="009A70B9" w:rsidRPr="00325511">
          <w:rPr>
            <w:webHidden/>
          </w:rPr>
          <w:fldChar w:fldCharType="separate"/>
        </w:r>
        <w:r w:rsidR="00F554B3">
          <w:rPr>
            <w:webHidden/>
          </w:rPr>
          <w:t>56</w:t>
        </w:r>
        <w:r w:rsidR="009A70B9" w:rsidRPr="00325511">
          <w:rPr>
            <w:webHidden/>
          </w:rPr>
          <w:fldChar w:fldCharType="end"/>
        </w:r>
      </w:hyperlink>
    </w:p>
    <w:p w14:paraId="36FDDA7B" w14:textId="422C36F7" w:rsidR="009A70B9" w:rsidRPr="00325511"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4" w:history="1">
        <w:r w:rsidR="009A70B9" w:rsidRPr="00325511">
          <w:rPr>
            <w:rStyle w:val="Hyperlink"/>
            <w:lang w:val="sr-Cyrl-BA"/>
          </w:rPr>
          <w:t>1.2</w:t>
        </w:r>
        <w:r w:rsidR="009A70B9" w:rsidRPr="00325511">
          <w:rPr>
            <w:rFonts w:asciiTheme="minorHAnsi" w:eastAsiaTheme="minorEastAsia" w:hAnsiTheme="minorHAnsi" w:cstheme="minorBidi"/>
            <w:color w:val="auto"/>
            <w:sz w:val="22"/>
            <w:szCs w:val="22"/>
            <w:lang w:val="sr-Cyrl-BA" w:eastAsia="sr-Cyrl-BA"/>
          </w:rPr>
          <w:tab/>
        </w:r>
        <w:r w:rsidR="009A70B9" w:rsidRPr="00325511">
          <w:rPr>
            <w:rStyle w:val="Hyperlink"/>
            <w:lang w:val="sr-Cyrl-BA"/>
          </w:rPr>
          <w:t>Расходи за лична  примања запослених</w:t>
        </w:r>
        <w:r w:rsidR="009A70B9" w:rsidRPr="00325511">
          <w:rPr>
            <w:webHidden/>
          </w:rPr>
          <w:tab/>
        </w:r>
        <w:r w:rsidR="009A70B9" w:rsidRPr="00325511">
          <w:rPr>
            <w:webHidden/>
          </w:rPr>
          <w:fldChar w:fldCharType="begin"/>
        </w:r>
        <w:r w:rsidR="009A70B9" w:rsidRPr="00325511">
          <w:rPr>
            <w:webHidden/>
          </w:rPr>
          <w:instrText xml:space="preserve"> PAGEREF _Toc181352844 \h </w:instrText>
        </w:r>
        <w:r w:rsidR="009A70B9" w:rsidRPr="00325511">
          <w:rPr>
            <w:webHidden/>
          </w:rPr>
        </w:r>
        <w:r w:rsidR="009A70B9" w:rsidRPr="00325511">
          <w:rPr>
            <w:webHidden/>
          </w:rPr>
          <w:fldChar w:fldCharType="separate"/>
        </w:r>
        <w:r w:rsidR="00F554B3">
          <w:rPr>
            <w:webHidden/>
          </w:rPr>
          <w:t>57</w:t>
        </w:r>
        <w:r w:rsidR="009A70B9" w:rsidRPr="00325511">
          <w:rPr>
            <w:webHidden/>
          </w:rPr>
          <w:fldChar w:fldCharType="end"/>
        </w:r>
      </w:hyperlink>
    </w:p>
    <w:p w14:paraId="43B36E3C" w14:textId="46297BA2" w:rsidR="009A70B9" w:rsidRPr="00325511"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5" w:history="1">
        <w:r w:rsidR="009A70B9" w:rsidRPr="00325511">
          <w:rPr>
            <w:rStyle w:val="Hyperlink"/>
            <w:lang w:val="sr-Cyrl-BA"/>
          </w:rPr>
          <w:t>1.3</w:t>
        </w:r>
        <w:r w:rsidR="009A70B9" w:rsidRPr="00325511">
          <w:rPr>
            <w:rFonts w:asciiTheme="minorHAnsi" w:eastAsiaTheme="minorEastAsia" w:hAnsiTheme="minorHAnsi" w:cstheme="minorBidi"/>
            <w:color w:val="auto"/>
            <w:sz w:val="22"/>
            <w:szCs w:val="22"/>
            <w:lang w:val="sr-Cyrl-BA" w:eastAsia="sr-Cyrl-BA"/>
          </w:rPr>
          <w:tab/>
        </w:r>
        <w:r w:rsidR="009A70B9" w:rsidRPr="00325511">
          <w:rPr>
            <w:rStyle w:val="Hyperlink"/>
            <w:lang w:val="sr-Cyrl-BA"/>
          </w:rPr>
          <w:t>Расходи по основу кориштења роба и услуга</w:t>
        </w:r>
        <w:r w:rsidR="009A70B9" w:rsidRPr="00325511">
          <w:rPr>
            <w:webHidden/>
          </w:rPr>
          <w:tab/>
        </w:r>
        <w:r w:rsidR="009A70B9" w:rsidRPr="00325511">
          <w:rPr>
            <w:webHidden/>
          </w:rPr>
          <w:fldChar w:fldCharType="begin"/>
        </w:r>
        <w:r w:rsidR="009A70B9" w:rsidRPr="00325511">
          <w:rPr>
            <w:webHidden/>
          </w:rPr>
          <w:instrText xml:space="preserve"> PAGEREF _Toc181352845 \h </w:instrText>
        </w:r>
        <w:r w:rsidR="009A70B9" w:rsidRPr="00325511">
          <w:rPr>
            <w:webHidden/>
          </w:rPr>
        </w:r>
        <w:r w:rsidR="009A70B9" w:rsidRPr="00325511">
          <w:rPr>
            <w:webHidden/>
          </w:rPr>
          <w:fldChar w:fldCharType="separate"/>
        </w:r>
        <w:r w:rsidR="00F554B3">
          <w:rPr>
            <w:webHidden/>
          </w:rPr>
          <w:t>58</w:t>
        </w:r>
        <w:r w:rsidR="009A70B9" w:rsidRPr="00325511">
          <w:rPr>
            <w:webHidden/>
          </w:rPr>
          <w:fldChar w:fldCharType="end"/>
        </w:r>
      </w:hyperlink>
    </w:p>
    <w:p w14:paraId="5598CD8F" w14:textId="756B6EFB" w:rsidR="009A70B9" w:rsidRPr="00325511"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6" w:history="1">
        <w:r w:rsidR="009A70B9" w:rsidRPr="00325511">
          <w:rPr>
            <w:rStyle w:val="Hyperlink"/>
            <w:lang w:val="sr-Cyrl-BA"/>
          </w:rPr>
          <w:t>1.4.</w:t>
        </w:r>
        <w:r w:rsidR="009A70B9" w:rsidRPr="00325511">
          <w:rPr>
            <w:rFonts w:asciiTheme="minorHAnsi" w:eastAsiaTheme="minorEastAsia" w:hAnsiTheme="minorHAnsi" w:cstheme="minorBidi"/>
            <w:color w:val="auto"/>
            <w:sz w:val="22"/>
            <w:szCs w:val="22"/>
            <w:lang w:val="sr-Cyrl-BA" w:eastAsia="sr-Cyrl-BA"/>
          </w:rPr>
          <w:tab/>
        </w:r>
        <w:r w:rsidR="009A70B9" w:rsidRPr="00325511">
          <w:rPr>
            <w:rStyle w:val="Hyperlink"/>
            <w:lang w:val="sr-Cyrl-BA"/>
          </w:rPr>
          <w:t>Издaци зa нефинaнсијску имовину</w:t>
        </w:r>
        <w:r w:rsidR="009A70B9" w:rsidRPr="00325511">
          <w:rPr>
            <w:webHidden/>
          </w:rPr>
          <w:tab/>
        </w:r>
        <w:r w:rsidR="009A70B9" w:rsidRPr="00325511">
          <w:rPr>
            <w:webHidden/>
          </w:rPr>
          <w:fldChar w:fldCharType="begin"/>
        </w:r>
        <w:r w:rsidR="009A70B9" w:rsidRPr="00325511">
          <w:rPr>
            <w:webHidden/>
          </w:rPr>
          <w:instrText xml:space="preserve"> PAGEREF _Toc181352846 \h </w:instrText>
        </w:r>
        <w:r w:rsidR="009A70B9" w:rsidRPr="00325511">
          <w:rPr>
            <w:webHidden/>
          </w:rPr>
        </w:r>
        <w:r w:rsidR="009A70B9" w:rsidRPr="00325511">
          <w:rPr>
            <w:webHidden/>
          </w:rPr>
          <w:fldChar w:fldCharType="separate"/>
        </w:r>
        <w:r w:rsidR="00F554B3">
          <w:rPr>
            <w:webHidden/>
          </w:rPr>
          <w:t>60</w:t>
        </w:r>
        <w:r w:rsidR="009A70B9" w:rsidRPr="00325511">
          <w:rPr>
            <w:webHidden/>
          </w:rPr>
          <w:fldChar w:fldCharType="end"/>
        </w:r>
      </w:hyperlink>
    </w:p>
    <w:p w14:paraId="6212D804" w14:textId="0F70DBED"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47" w:history="1">
        <w:r w:rsidR="009A70B9" w:rsidRPr="00F266DC">
          <w:rPr>
            <w:rStyle w:val="Hyperlink"/>
            <w:noProof/>
          </w:rPr>
          <w:t>2.</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ПРAВНИ  И  НОРМAТИВНИ ПОСЛОВИ</w:t>
        </w:r>
        <w:r w:rsidR="009A70B9">
          <w:rPr>
            <w:noProof/>
            <w:webHidden/>
          </w:rPr>
          <w:tab/>
        </w:r>
        <w:r w:rsidR="009A70B9">
          <w:rPr>
            <w:noProof/>
            <w:webHidden/>
          </w:rPr>
          <w:fldChar w:fldCharType="begin"/>
        </w:r>
        <w:r w:rsidR="009A70B9">
          <w:rPr>
            <w:noProof/>
            <w:webHidden/>
          </w:rPr>
          <w:instrText xml:space="preserve"> PAGEREF _Toc181352847 \h </w:instrText>
        </w:r>
        <w:r w:rsidR="009A70B9">
          <w:rPr>
            <w:noProof/>
            <w:webHidden/>
          </w:rPr>
        </w:r>
        <w:r w:rsidR="009A70B9">
          <w:rPr>
            <w:noProof/>
            <w:webHidden/>
          </w:rPr>
          <w:fldChar w:fldCharType="separate"/>
        </w:r>
        <w:r w:rsidR="00F554B3">
          <w:rPr>
            <w:noProof/>
            <w:webHidden/>
          </w:rPr>
          <w:t>61</w:t>
        </w:r>
        <w:r w:rsidR="009A70B9">
          <w:rPr>
            <w:noProof/>
            <w:webHidden/>
          </w:rPr>
          <w:fldChar w:fldCharType="end"/>
        </w:r>
      </w:hyperlink>
    </w:p>
    <w:p w14:paraId="07F5EEF8" w14:textId="7932F18C"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48" w:history="1">
        <w:r w:rsidR="009A70B9" w:rsidRPr="00F266DC">
          <w:rPr>
            <w:rStyle w:val="Hyperlink"/>
            <w:noProof/>
          </w:rPr>
          <w:t>3.</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СТРAТЕГИЈA БОРБЕ ПРОТИВ  КОРУПЦИЈЕ У  РЕПУБЛИЦИ СРПСКОЈ</w:t>
        </w:r>
        <w:r w:rsidR="009A70B9">
          <w:rPr>
            <w:noProof/>
            <w:webHidden/>
          </w:rPr>
          <w:tab/>
        </w:r>
        <w:r w:rsidR="009A70B9">
          <w:rPr>
            <w:noProof/>
            <w:webHidden/>
          </w:rPr>
          <w:fldChar w:fldCharType="begin"/>
        </w:r>
        <w:r w:rsidR="009A70B9">
          <w:rPr>
            <w:noProof/>
            <w:webHidden/>
          </w:rPr>
          <w:instrText xml:space="preserve"> PAGEREF _Toc181352848 \h </w:instrText>
        </w:r>
        <w:r w:rsidR="009A70B9">
          <w:rPr>
            <w:noProof/>
            <w:webHidden/>
          </w:rPr>
        </w:r>
        <w:r w:rsidR="009A70B9">
          <w:rPr>
            <w:noProof/>
            <w:webHidden/>
          </w:rPr>
          <w:fldChar w:fldCharType="separate"/>
        </w:r>
        <w:r w:rsidR="00F554B3">
          <w:rPr>
            <w:noProof/>
            <w:webHidden/>
          </w:rPr>
          <w:t>62</w:t>
        </w:r>
        <w:r w:rsidR="009A70B9">
          <w:rPr>
            <w:noProof/>
            <w:webHidden/>
          </w:rPr>
          <w:fldChar w:fldCharType="end"/>
        </w:r>
      </w:hyperlink>
    </w:p>
    <w:p w14:paraId="00DD4796" w14:textId="13CF73FF" w:rsidR="009A70B9" w:rsidRDefault="00CC2CEE" w:rsidP="00B520D1">
      <w:pPr>
        <w:pStyle w:val="TOC2"/>
        <w:rPr>
          <w:rFonts w:asciiTheme="minorHAnsi" w:eastAsiaTheme="minorEastAsia" w:hAnsiTheme="minorHAnsi" w:cstheme="minorBidi"/>
          <w:color w:val="auto"/>
          <w:sz w:val="22"/>
          <w:szCs w:val="22"/>
          <w:lang w:val="sr-Cyrl-BA" w:eastAsia="sr-Cyrl-BA"/>
        </w:rPr>
      </w:pPr>
      <w:hyperlink w:anchor="_Toc181352849" w:history="1">
        <w:r w:rsidR="009A70B9" w:rsidRPr="00F266DC">
          <w:rPr>
            <w:rStyle w:val="Hyperlink"/>
            <w:rFonts w:eastAsia="Calibri"/>
          </w:rPr>
          <w:t>3.1</w:t>
        </w:r>
        <w:r w:rsidR="009A70B9">
          <w:rPr>
            <w:rFonts w:asciiTheme="minorHAnsi" w:eastAsiaTheme="minorEastAsia" w:hAnsiTheme="minorHAnsi" w:cstheme="minorBidi"/>
            <w:color w:val="auto"/>
            <w:sz w:val="22"/>
            <w:szCs w:val="22"/>
            <w:lang w:val="sr-Cyrl-BA" w:eastAsia="sr-Cyrl-BA"/>
          </w:rPr>
          <w:tab/>
        </w:r>
        <w:r w:rsidR="009A70B9" w:rsidRPr="00F266DC">
          <w:rPr>
            <w:rStyle w:val="Hyperlink"/>
            <w:rFonts w:eastAsia="Calibri"/>
          </w:rPr>
          <w:t>Увођење и развој система финансијског управљања и контроле</w:t>
        </w:r>
        <w:r w:rsidR="009A70B9">
          <w:rPr>
            <w:webHidden/>
          </w:rPr>
          <w:tab/>
        </w:r>
        <w:r w:rsidR="009A70B9">
          <w:rPr>
            <w:webHidden/>
          </w:rPr>
          <w:fldChar w:fldCharType="begin"/>
        </w:r>
        <w:r w:rsidR="009A70B9">
          <w:rPr>
            <w:webHidden/>
          </w:rPr>
          <w:instrText xml:space="preserve"> PAGEREF _Toc181352849 \h </w:instrText>
        </w:r>
        <w:r w:rsidR="009A70B9">
          <w:rPr>
            <w:webHidden/>
          </w:rPr>
        </w:r>
        <w:r w:rsidR="009A70B9">
          <w:rPr>
            <w:webHidden/>
          </w:rPr>
          <w:fldChar w:fldCharType="separate"/>
        </w:r>
        <w:r w:rsidR="00F554B3">
          <w:rPr>
            <w:webHidden/>
          </w:rPr>
          <w:t>62</w:t>
        </w:r>
        <w:r w:rsidR="009A70B9">
          <w:rPr>
            <w:webHidden/>
          </w:rPr>
          <w:fldChar w:fldCharType="end"/>
        </w:r>
      </w:hyperlink>
    </w:p>
    <w:p w14:paraId="440FEE67" w14:textId="0EE64DC5"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0" w:history="1">
        <w:r w:rsidR="009A70B9" w:rsidRPr="00F266DC">
          <w:rPr>
            <w:rStyle w:val="Hyperlink"/>
            <w:noProof/>
          </w:rPr>
          <w:t>4</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СТРУЧНИ  КОЛЕГИЈУМ</w:t>
        </w:r>
        <w:r w:rsidR="009A70B9">
          <w:rPr>
            <w:noProof/>
            <w:webHidden/>
          </w:rPr>
          <w:tab/>
        </w:r>
        <w:r w:rsidR="009A70B9">
          <w:rPr>
            <w:noProof/>
            <w:webHidden/>
          </w:rPr>
          <w:fldChar w:fldCharType="begin"/>
        </w:r>
        <w:r w:rsidR="009A70B9">
          <w:rPr>
            <w:noProof/>
            <w:webHidden/>
          </w:rPr>
          <w:instrText xml:space="preserve"> PAGEREF _Toc181352850 \h </w:instrText>
        </w:r>
        <w:r w:rsidR="009A70B9">
          <w:rPr>
            <w:noProof/>
            <w:webHidden/>
          </w:rPr>
        </w:r>
        <w:r w:rsidR="009A70B9">
          <w:rPr>
            <w:noProof/>
            <w:webHidden/>
          </w:rPr>
          <w:fldChar w:fldCharType="separate"/>
        </w:r>
        <w:r w:rsidR="00F554B3">
          <w:rPr>
            <w:noProof/>
            <w:webHidden/>
          </w:rPr>
          <w:t>63</w:t>
        </w:r>
        <w:r w:rsidR="009A70B9">
          <w:rPr>
            <w:noProof/>
            <w:webHidden/>
          </w:rPr>
          <w:fldChar w:fldCharType="end"/>
        </w:r>
      </w:hyperlink>
    </w:p>
    <w:p w14:paraId="3239C601" w14:textId="6B5E37F7"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1" w:history="1">
        <w:r w:rsidR="009A70B9" w:rsidRPr="00F266DC">
          <w:rPr>
            <w:rStyle w:val="Hyperlink"/>
            <w:noProof/>
          </w:rPr>
          <w:t>5</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ПРИСТУП ИНФОРМAЦИЈAМA</w:t>
        </w:r>
        <w:r w:rsidR="009A70B9">
          <w:rPr>
            <w:noProof/>
            <w:webHidden/>
          </w:rPr>
          <w:tab/>
        </w:r>
        <w:r w:rsidR="009A70B9">
          <w:rPr>
            <w:noProof/>
            <w:webHidden/>
          </w:rPr>
          <w:fldChar w:fldCharType="begin"/>
        </w:r>
        <w:r w:rsidR="009A70B9">
          <w:rPr>
            <w:noProof/>
            <w:webHidden/>
          </w:rPr>
          <w:instrText xml:space="preserve"> PAGEREF _Toc181352851 \h </w:instrText>
        </w:r>
        <w:r w:rsidR="009A70B9">
          <w:rPr>
            <w:noProof/>
            <w:webHidden/>
          </w:rPr>
        </w:r>
        <w:r w:rsidR="009A70B9">
          <w:rPr>
            <w:noProof/>
            <w:webHidden/>
          </w:rPr>
          <w:fldChar w:fldCharType="separate"/>
        </w:r>
        <w:r w:rsidR="00F554B3">
          <w:rPr>
            <w:noProof/>
            <w:webHidden/>
          </w:rPr>
          <w:t>63</w:t>
        </w:r>
        <w:r w:rsidR="009A70B9">
          <w:rPr>
            <w:noProof/>
            <w:webHidden/>
          </w:rPr>
          <w:fldChar w:fldCharType="end"/>
        </w:r>
      </w:hyperlink>
    </w:p>
    <w:p w14:paraId="6D6DD878" w14:textId="4CFD4D06"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2" w:history="1">
        <w:r w:rsidR="009A70B9" w:rsidRPr="00F266DC">
          <w:rPr>
            <w:rStyle w:val="Hyperlink"/>
            <w:noProof/>
          </w:rPr>
          <w:t>6</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ДИСЦИПЛИНСКA КОМИСИЈA</w:t>
        </w:r>
        <w:r w:rsidR="009A70B9">
          <w:rPr>
            <w:noProof/>
            <w:webHidden/>
          </w:rPr>
          <w:tab/>
        </w:r>
        <w:r w:rsidR="009A70B9">
          <w:rPr>
            <w:noProof/>
            <w:webHidden/>
          </w:rPr>
          <w:fldChar w:fldCharType="begin"/>
        </w:r>
        <w:r w:rsidR="009A70B9">
          <w:rPr>
            <w:noProof/>
            <w:webHidden/>
          </w:rPr>
          <w:instrText xml:space="preserve"> PAGEREF _Toc181352852 \h </w:instrText>
        </w:r>
        <w:r w:rsidR="009A70B9">
          <w:rPr>
            <w:noProof/>
            <w:webHidden/>
          </w:rPr>
        </w:r>
        <w:r w:rsidR="009A70B9">
          <w:rPr>
            <w:noProof/>
            <w:webHidden/>
          </w:rPr>
          <w:fldChar w:fldCharType="separate"/>
        </w:r>
        <w:r w:rsidR="00F554B3">
          <w:rPr>
            <w:noProof/>
            <w:webHidden/>
          </w:rPr>
          <w:t>64</w:t>
        </w:r>
        <w:r w:rsidR="009A70B9">
          <w:rPr>
            <w:noProof/>
            <w:webHidden/>
          </w:rPr>
          <w:fldChar w:fldCharType="end"/>
        </w:r>
      </w:hyperlink>
    </w:p>
    <w:p w14:paraId="2A167812" w14:textId="5FD3F72B"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3" w:history="1">
        <w:r w:rsidR="009A70B9" w:rsidRPr="00F266DC">
          <w:rPr>
            <w:rStyle w:val="Hyperlink"/>
            <w:noProof/>
          </w:rPr>
          <w:t>7</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КОМИСИЈA ЗА ЈАВНЕ НАБАВКЕ</w:t>
        </w:r>
        <w:r w:rsidR="009A70B9">
          <w:rPr>
            <w:noProof/>
            <w:webHidden/>
          </w:rPr>
          <w:tab/>
        </w:r>
        <w:r w:rsidR="009A70B9">
          <w:rPr>
            <w:noProof/>
            <w:webHidden/>
          </w:rPr>
          <w:fldChar w:fldCharType="begin"/>
        </w:r>
        <w:r w:rsidR="009A70B9">
          <w:rPr>
            <w:noProof/>
            <w:webHidden/>
          </w:rPr>
          <w:instrText xml:space="preserve"> PAGEREF _Toc181352853 \h </w:instrText>
        </w:r>
        <w:r w:rsidR="009A70B9">
          <w:rPr>
            <w:noProof/>
            <w:webHidden/>
          </w:rPr>
        </w:r>
        <w:r w:rsidR="009A70B9">
          <w:rPr>
            <w:noProof/>
            <w:webHidden/>
          </w:rPr>
          <w:fldChar w:fldCharType="separate"/>
        </w:r>
        <w:r w:rsidR="00F554B3">
          <w:rPr>
            <w:noProof/>
            <w:webHidden/>
          </w:rPr>
          <w:t>64</w:t>
        </w:r>
        <w:r w:rsidR="009A70B9">
          <w:rPr>
            <w:noProof/>
            <w:webHidden/>
          </w:rPr>
          <w:fldChar w:fldCharType="end"/>
        </w:r>
      </w:hyperlink>
    </w:p>
    <w:p w14:paraId="3B090369" w14:textId="56E7568A"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4" w:history="1">
        <w:r w:rsidR="009A70B9" w:rsidRPr="00F266DC">
          <w:rPr>
            <w:rStyle w:val="Hyperlink"/>
            <w:noProof/>
          </w:rPr>
          <w:t>8</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СТУДЕНТСКА ПРАКСА</w:t>
        </w:r>
        <w:r w:rsidR="009A70B9">
          <w:rPr>
            <w:noProof/>
            <w:webHidden/>
          </w:rPr>
          <w:tab/>
        </w:r>
        <w:r w:rsidR="009A70B9">
          <w:rPr>
            <w:noProof/>
            <w:webHidden/>
          </w:rPr>
          <w:fldChar w:fldCharType="begin"/>
        </w:r>
        <w:r w:rsidR="009A70B9">
          <w:rPr>
            <w:noProof/>
            <w:webHidden/>
          </w:rPr>
          <w:instrText xml:space="preserve"> PAGEREF _Toc181352854 \h </w:instrText>
        </w:r>
        <w:r w:rsidR="009A70B9">
          <w:rPr>
            <w:noProof/>
            <w:webHidden/>
          </w:rPr>
        </w:r>
        <w:r w:rsidR="009A70B9">
          <w:rPr>
            <w:noProof/>
            <w:webHidden/>
          </w:rPr>
          <w:fldChar w:fldCharType="separate"/>
        </w:r>
        <w:r w:rsidR="00F554B3">
          <w:rPr>
            <w:noProof/>
            <w:webHidden/>
          </w:rPr>
          <w:t>64</w:t>
        </w:r>
        <w:r w:rsidR="009A70B9">
          <w:rPr>
            <w:noProof/>
            <w:webHidden/>
          </w:rPr>
          <w:fldChar w:fldCharType="end"/>
        </w:r>
      </w:hyperlink>
    </w:p>
    <w:p w14:paraId="63D4A7D0" w14:textId="234533B4"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5" w:history="1">
        <w:r w:rsidR="009A70B9" w:rsidRPr="00F266DC">
          <w:rPr>
            <w:rStyle w:val="Hyperlink"/>
            <w:noProof/>
            <w:lang w:val="sr-Cyrl-BA"/>
          </w:rPr>
          <w:t>V</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_Toc181352855 \h </w:instrText>
        </w:r>
        <w:r w:rsidR="009A70B9">
          <w:rPr>
            <w:noProof/>
            <w:webHidden/>
          </w:rPr>
        </w:r>
        <w:r w:rsidR="009A70B9">
          <w:rPr>
            <w:noProof/>
            <w:webHidden/>
          </w:rPr>
          <w:fldChar w:fldCharType="separate"/>
        </w:r>
        <w:r w:rsidR="00F554B3">
          <w:rPr>
            <w:noProof/>
            <w:webHidden/>
          </w:rPr>
          <w:t>65</w:t>
        </w:r>
        <w:r w:rsidR="009A70B9">
          <w:rPr>
            <w:noProof/>
            <w:webHidden/>
          </w:rPr>
          <w:fldChar w:fldCharType="end"/>
        </w:r>
      </w:hyperlink>
    </w:p>
    <w:p w14:paraId="7036BA24" w14:textId="3631C2BD"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6" w:history="1">
        <w:r w:rsidR="009A70B9" w:rsidRPr="00F266DC">
          <w:rPr>
            <w:rStyle w:val="Hyperlink"/>
            <w:rFonts w:ascii="Times New Roman" w:hAnsi="Times New Roman"/>
            <w:noProof/>
          </w:rPr>
          <w:t>1.</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rPr>
          <w:t>ЕДУКAЦИЈA ЗAПОСЛЕНИХ</w:t>
        </w:r>
        <w:r w:rsidR="009A70B9">
          <w:rPr>
            <w:noProof/>
            <w:webHidden/>
          </w:rPr>
          <w:tab/>
        </w:r>
        <w:r w:rsidR="009A70B9">
          <w:rPr>
            <w:noProof/>
            <w:webHidden/>
          </w:rPr>
          <w:fldChar w:fldCharType="begin"/>
        </w:r>
        <w:r w:rsidR="009A70B9">
          <w:rPr>
            <w:noProof/>
            <w:webHidden/>
          </w:rPr>
          <w:instrText xml:space="preserve"> PAGEREF _Toc181352856 \h </w:instrText>
        </w:r>
        <w:r w:rsidR="009A70B9">
          <w:rPr>
            <w:noProof/>
            <w:webHidden/>
          </w:rPr>
        </w:r>
        <w:r w:rsidR="009A70B9">
          <w:rPr>
            <w:noProof/>
            <w:webHidden/>
          </w:rPr>
          <w:fldChar w:fldCharType="separate"/>
        </w:r>
        <w:r w:rsidR="00F554B3">
          <w:rPr>
            <w:noProof/>
            <w:webHidden/>
          </w:rPr>
          <w:t>65</w:t>
        </w:r>
        <w:r w:rsidR="009A70B9">
          <w:rPr>
            <w:noProof/>
            <w:webHidden/>
          </w:rPr>
          <w:fldChar w:fldCharType="end"/>
        </w:r>
      </w:hyperlink>
    </w:p>
    <w:p w14:paraId="7E8FE046" w14:textId="19089ACB"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7" w:history="1">
        <w:r w:rsidR="009A70B9" w:rsidRPr="00F266DC">
          <w:rPr>
            <w:rStyle w:val="Hyperlink"/>
            <w:noProof/>
            <w:lang w:val="sr-Cyrl-BA"/>
          </w:rPr>
          <w:t>VI</w:t>
        </w:r>
        <w:r w:rsidR="009A70B9">
          <w:rPr>
            <w:rFonts w:asciiTheme="minorHAnsi" w:eastAsiaTheme="minorEastAsia" w:hAnsiTheme="minorHAnsi" w:cstheme="minorBidi"/>
            <w:b w:val="0"/>
            <w:noProof/>
            <w:color w:val="auto"/>
            <w:sz w:val="22"/>
            <w:szCs w:val="22"/>
            <w:lang w:val="sr-Cyrl-BA" w:eastAsia="sr-Cyrl-BA"/>
          </w:rPr>
          <w:tab/>
        </w:r>
        <w:r w:rsidR="009A70B9" w:rsidRPr="00F266DC">
          <w:rPr>
            <w:rStyle w:val="Hyperlink"/>
            <w:noProof/>
            <w:lang w:val="sr-Cyrl-BA"/>
          </w:rPr>
          <w:t>ПОГЛАВЉЕ</w:t>
        </w:r>
        <w:r w:rsidR="009A70B9">
          <w:rPr>
            <w:noProof/>
            <w:webHidden/>
          </w:rPr>
          <w:tab/>
        </w:r>
        <w:r w:rsidR="009A70B9">
          <w:rPr>
            <w:noProof/>
            <w:webHidden/>
          </w:rPr>
          <w:fldChar w:fldCharType="begin"/>
        </w:r>
        <w:r w:rsidR="009A70B9">
          <w:rPr>
            <w:noProof/>
            <w:webHidden/>
          </w:rPr>
          <w:instrText xml:space="preserve"> PAGEREF _Toc181352857 \h </w:instrText>
        </w:r>
        <w:r w:rsidR="009A70B9">
          <w:rPr>
            <w:noProof/>
            <w:webHidden/>
          </w:rPr>
        </w:r>
        <w:r w:rsidR="009A70B9">
          <w:rPr>
            <w:noProof/>
            <w:webHidden/>
          </w:rPr>
          <w:fldChar w:fldCharType="separate"/>
        </w:r>
        <w:r w:rsidR="00F554B3">
          <w:rPr>
            <w:noProof/>
            <w:webHidden/>
          </w:rPr>
          <w:t>66</w:t>
        </w:r>
        <w:r w:rsidR="009A70B9">
          <w:rPr>
            <w:noProof/>
            <w:webHidden/>
          </w:rPr>
          <w:fldChar w:fldCharType="end"/>
        </w:r>
      </w:hyperlink>
    </w:p>
    <w:p w14:paraId="709BDE87" w14:textId="48146625" w:rsidR="009A70B9" w:rsidRDefault="00CC2CEE">
      <w:pPr>
        <w:pStyle w:val="TOC1"/>
        <w:rPr>
          <w:rFonts w:asciiTheme="minorHAnsi" w:eastAsiaTheme="minorEastAsia" w:hAnsiTheme="minorHAnsi" w:cstheme="minorBidi"/>
          <w:b w:val="0"/>
          <w:noProof/>
          <w:color w:val="auto"/>
          <w:sz w:val="22"/>
          <w:szCs w:val="22"/>
          <w:lang w:val="sr-Cyrl-BA" w:eastAsia="sr-Cyrl-BA"/>
        </w:rPr>
      </w:pPr>
      <w:hyperlink w:anchor="_Toc181352858" w:history="1">
        <w:r w:rsidR="009A70B9" w:rsidRPr="00F266DC">
          <w:rPr>
            <w:rStyle w:val="Hyperlink"/>
            <w:noProof/>
          </w:rPr>
          <w:t>ЗAКЉУЧЦИ</w:t>
        </w:r>
        <w:r w:rsidR="009A70B9">
          <w:rPr>
            <w:noProof/>
            <w:webHidden/>
          </w:rPr>
          <w:tab/>
        </w:r>
        <w:r w:rsidR="009A70B9">
          <w:rPr>
            <w:noProof/>
            <w:webHidden/>
          </w:rPr>
          <w:fldChar w:fldCharType="begin"/>
        </w:r>
        <w:r w:rsidR="009A70B9">
          <w:rPr>
            <w:noProof/>
            <w:webHidden/>
          </w:rPr>
          <w:instrText xml:space="preserve"> PAGEREF _Toc181352858 \h </w:instrText>
        </w:r>
        <w:r w:rsidR="009A70B9">
          <w:rPr>
            <w:noProof/>
            <w:webHidden/>
          </w:rPr>
        </w:r>
        <w:r w:rsidR="009A70B9">
          <w:rPr>
            <w:noProof/>
            <w:webHidden/>
          </w:rPr>
          <w:fldChar w:fldCharType="separate"/>
        </w:r>
        <w:r w:rsidR="00F554B3">
          <w:rPr>
            <w:noProof/>
            <w:webHidden/>
          </w:rPr>
          <w:t>66</w:t>
        </w:r>
        <w:r w:rsidR="009A70B9">
          <w:rPr>
            <w:noProof/>
            <w:webHidden/>
          </w:rPr>
          <w:fldChar w:fldCharType="end"/>
        </w:r>
      </w:hyperlink>
    </w:p>
    <w:p w14:paraId="7D677B4A" w14:textId="124B8551" w:rsidR="006D4B79" w:rsidRPr="00A8371C" w:rsidRDefault="00204530" w:rsidP="00825116">
      <w:pPr>
        <w:tabs>
          <w:tab w:val="right" w:leader="dot" w:pos="8789"/>
        </w:tabs>
        <w:ind w:firstLine="0"/>
        <w:rPr>
          <w:lang w:val="sr-Cyrl-BA"/>
        </w:rPr>
      </w:pPr>
      <w:r w:rsidRPr="00A8371C">
        <w:rPr>
          <w:color w:val="FF0000"/>
          <w:lang w:val="sr-Cyrl-BA"/>
        </w:rPr>
        <w:fldChar w:fldCharType="end"/>
      </w:r>
      <w:bookmarkStart w:id="1" w:name="_Toc15902725"/>
    </w:p>
    <w:p w14:paraId="254C42B5" w14:textId="11658A55" w:rsidR="00344166" w:rsidRPr="00A8371C" w:rsidRDefault="00344166" w:rsidP="00577AD4">
      <w:pPr>
        <w:ind w:firstLine="0"/>
        <w:rPr>
          <w:lang w:val="sr-Cyrl-BA"/>
        </w:rPr>
      </w:pPr>
    </w:p>
    <w:p w14:paraId="7F788EE8" w14:textId="77777777" w:rsidR="00344166" w:rsidRPr="00A8371C" w:rsidRDefault="00344166">
      <w:pPr>
        <w:spacing w:before="0" w:after="0"/>
        <w:ind w:firstLine="0"/>
        <w:jc w:val="left"/>
        <w:rPr>
          <w:lang w:val="sr-Cyrl-BA"/>
        </w:rPr>
      </w:pPr>
      <w:r w:rsidRPr="00A8371C">
        <w:rPr>
          <w:lang w:val="sr-Cyrl-BA"/>
        </w:rPr>
        <w:br w:type="page"/>
      </w:r>
    </w:p>
    <w:p w14:paraId="47452FC2" w14:textId="77777777" w:rsidR="002379E0" w:rsidRPr="00A8371C" w:rsidRDefault="002379E0" w:rsidP="00577AD4">
      <w:pPr>
        <w:ind w:firstLine="0"/>
        <w:rPr>
          <w:lang w:val="sr-Cyrl-BA"/>
        </w:rPr>
      </w:pPr>
    </w:p>
    <w:p w14:paraId="78E0342C" w14:textId="77777777" w:rsidR="00D769E8" w:rsidRPr="00A8371C" w:rsidRDefault="00D769E8" w:rsidP="00577AD4">
      <w:pPr>
        <w:ind w:firstLine="0"/>
        <w:rPr>
          <w:lang w:val="sr-Cyrl-BA"/>
        </w:rPr>
      </w:pPr>
    </w:p>
    <w:p w14:paraId="3BF469B4" w14:textId="77777777" w:rsidR="00DB32F0" w:rsidRPr="00A8371C" w:rsidRDefault="00DB32F0" w:rsidP="00577AD4">
      <w:pPr>
        <w:ind w:firstLine="0"/>
        <w:rPr>
          <w:rStyle w:val="Heading1Char"/>
          <w:u w:val="single"/>
        </w:rPr>
        <w:sectPr w:rsidR="00DB32F0" w:rsidRPr="00A8371C" w:rsidSect="00460390">
          <w:footerReference w:type="default" r:id="rId10"/>
          <w:pgSz w:w="11907" w:h="16839" w:code="9"/>
          <w:pgMar w:top="1418" w:right="1417" w:bottom="1418" w:left="1701" w:header="720" w:footer="720" w:gutter="0"/>
          <w:pgNumType w:start="1"/>
          <w:cols w:space="720"/>
          <w:docGrid w:linePitch="360"/>
        </w:sectPr>
      </w:pPr>
    </w:p>
    <w:p w14:paraId="2F9D98B3" w14:textId="77777777" w:rsidR="00D769E8" w:rsidRPr="00A8371C" w:rsidRDefault="00D769E8" w:rsidP="00577AD4">
      <w:pPr>
        <w:ind w:firstLine="0"/>
        <w:rPr>
          <w:rStyle w:val="Heading1Char"/>
        </w:rPr>
      </w:pPr>
    </w:p>
    <w:p w14:paraId="48ED6912" w14:textId="77777777" w:rsidR="00344166" w:rsidRPr="00A8371C" w:rsidRDefault="00344166">
      <w:pPr>
        <w:spacing w:before="0" w:after="0"/>
        <w:ind w:firstLine="0"/>
        <w:jc w:val="left"/>
        <w:rPr>
          <w:rStyle w:val="Heading1Char"/>
        </w:rPr>
      </w:pPr>
      <w:r w:rsidRPr="00A8371C">
        <w:rPr>
          <w:rStyle w:val="Heading1Char"/>
        </w:rPr>
        <w:br w:type="page"/>
      </w:r>
    </w:p>
    <w:p w14:paraId="43B1859B" w14:textId="226F27F3" w:rsidR="003F08CA" w:rsidRPr="00A8371C" w:rsidRDefault="005135E1" w:rsidP="00842D57">
      <w:pPr>
        <w:pStyle w:val="Hed1"/>
        <w:rPr>
          <w:color w:val="auto"/>
          <w:u w:val="single"/>
          <w:lang w:val="sr-Cyrl-BA"/>
        </w:rPr>
      </w:pPr>
      <w:bookmarkStart w:id="2" w:name="_Toc181352790"/>
      <w:r w:rsidRPr="00A8371C">
        <w:rPr>
          <w:color w:val="auto"/>
          <w:lang w:val="sr-Cyrl-BA"/>
        </w:rPr>
        <w:lastRenderedPageBreak/>
        <w:t>УВОД</w:t>
      </w:r>
      <w:bookmarkEnd w:id="1"/>
      <w:bookmarkEnd w:id="2"/>
      <w:r w:rsidR="00AD02EE" w:rsidRPr="00A8371C">
        <w:rPr>
          <w:color w:val="auto"/>
          <w:lang w:val="sr-Cyrl-BA"/>
        </w:rPr>
        <w:t xml:space="preserve"> </w:t>
      </w:r>
      <w:r w:rsidR="00BB16AF" w:rsidRPr="00A8371C">
        <w:rPr>
          <w:color w:val="auto"/>
          <w:lang w:val="sr-Cyrl-BA"/>
        </w:rPr>
        <w:t xml:space="preserve"> </w:t>
      </w:r>
      <w:r w:rsidR="008E7CDB" w:rsidRPr="00A8371C">
        <w:rPr>
          <w:color w:val="auto"/>
          <w:lang w:val="sr-Cyrl-BA"/>
        </w:rPr>
        <w:t xml:space="preserve">   </w:t>
      </w:r>
    </w:p>
    <w:p w14:paraId="260663AC" w14:textId="77777777" w:rsidR="00513A44" w:rsidRPr="00A8371C" w:rsidRDefault="00513A44" w:rsidP="00577AD4">
      <w:pPr>
        <w:ind w:firstLine="0"/>
        <w:rPr>
          <w:b/>
          <w:bCs/>
          <w:color w:val="FF0000"/>
          <w:lang w:val="sr-Cyrl-BA"/>
        </w:rPr>
      </w:pPr>
    </w:p>
    <w:p w14:paraId="051CFEF0" w14:textId="3269C915" w:rsidR="00856675" w:rsidRPr="00A8371C" w:rsidRDefault="00070477" w:rsidP="000D6279">
      <w:pPr>
        <w:rPr>
          <w:lang w:val="sr-Cyrl-BA"/>
        </w:rPr>
      </w:pPr>
      <w:r w:rsidRPr="00A8371C">
        <w:rPr>
          <w:lang w:val="sr-Cyrl-BA"/>
        </w:rPr>
        <w:t>П</w:t>
      </w:r>
      <w:r w:rsidR="00F90166" w:rsidRPr="00A8371C">
        <w:rPr>
          <w:lang w:val="sr-Cyrl-BA"/>
        </w:rPr>
        <w:t>од</w:t>
      </w:r>
      <w:r w:rsidR="003E1B99" w:rsidRPr="00A8371C">
        <w:rPr>
          <w:lang w:val="sr-Cyrl-BA"/>
        </w:rPr>
        <w:t>н</w:t>
      </w:r>
      <w:r w:rsidR="00F90166" w:rsidRPr="00A8371C">
        <w:rPr>
          <w:lang w:val="sr-Cyrl-BA"/>
        </w:rPr>
        <w:t xml:space="preserve">ошењем </w:t>
      </w:r>
      <w:r w:rsidR="003A66DC" w:rsidRPr="00A8371C">
        <w:rPr>
          <w:lang w:val="sr-Cyrl-BA"/>
        </w:rPr>
        <w:t xml:space="preserve">годишњег извјештаја </w:t>
      </w:r>
      <w:r w:rsidR="00F90166" w:rsidRPr="00A8371C">
        <w:rPr>
          <w:lang w:val="sr-Cyrl-BA"/>
        </w:rPr>
        <w:t>о раду</w:t>
      </w:r>
      <w:r w:rsidR="003E1B99" w:rsidRPr="00A8371C">
        <w:rPr>
          <w:lang w:val="sr-Cyrl-BA"/>
        </w:rPr>
        <w:t xml:space="preserve"> Правобранилаштва </w:t>
      </w:r>
      <w:r w:rsidR="008C799E" w:rsidRPr="00A8371C">
        <w:rPr>
          <w:lang w:val="sr-Cyrl-BA"/>
        </w:rPr>
        <w:t xml:space="preserve">Републике Српске </w:t>
      </w:r>
      <w:r w:rsidRPr="00A8371C">
        <w:rPr>
          <w:lang w:val="sr-Cyrl-BA"/>
        </w:rPr>
        <w:t xml:space="preserve">правобранилац Републике Српске </w:t>
      </w:r>
      <w:r w:rsidR="003E1B99" w:rsidRPr="00A8371C">
        <w:rPr>
          <w:lang w:val="sr-Cyrl-BA"/>
        </w:rPr>
        <w:t>испуњава законску обавезу извјештавања</w:t>
      </w:r>
      <w:r w:rsidR="004A6733" w:rsidRPr="00A8371C">
        <w:rPr>
          <w:lang w:val="sr-Cyrl-BA"/>
        </w:rPr>
        <w:t xml:space="preserve"> </w:t>
      </w:r>
      <w:r w:rsidR="003A66DC" w:rsidRPr="00A8371C">
        <w:rPr>
          <w:lang w:val="sr-Cyrl-BA"/>
        </w:rPr>
        <w:t xml:space="preserve"> </w:t>
      </w:r>
      <w:r w:rsidR="00F01CF5" w:rsidRPr="00A8371C">
        <w:rPr>
          <w:lang w:val="sr-Cyrl-BA"/>
        </w:rPr>
        <w:t>из</w:t>
      </w:r>
      <w:r w:rsidR="003A66DC" w:rsidRPr="00A8371C">
        <w:rPr>
          <w:lang w:val="sr-Cyrl-BA"/>
        </w:rPr>
        <w:t xml:space="preserve"> ч</w:t>
      </w:r>
      <w:r w:rsidR="003E1B99" w:rsidRPr="00A8371C">
        <w:rPr>
          <w:lang w:val="sr-Cyrl-BA"/>
        </w:rPr>
        <w:t>лан</w:t>
      </w:r>
      <w:r w:rsidR="00F01CF5" w:rsidRPr="00A8371C">
        <w:rPr>
          <w:lang w:val="sr-Cyrl-BA"/>
        </w:rPr>
        <w:t>а</w:t>
      </w:r>
      <w:r w:rsidR="003E1B99" w:rsidRPr="00A8371C">
        <w:rPr>
          <w:lang w:val="sr-Cyrl-BA"/>
        </w:rPr>
        <w:t xml:space="preserve"> </w:t>
      </w:r>
      <w:r w:rsidR="00D27557" w:rsidRPr="00A8371C">
        <w:rPr>
          <w:lang w:val="sr-Cyrl-BA"/>
        </w:rPr>
        <w:t>34. став 3</w:t>
      </w:r>
      <w:r w:rsidR="003F08CA" w:rsidRPr="00A8371C">
        <w:rPr>
          <w:lang w:val="sr-Cyrl-BA"/>
        </w:rPr>
        <w:t xml:space="preserve">. Закона о Правобранилаштву </w:t>
      </w:r>
      <w:r w:rsidR="00F05330" w:rsidRPr="00A8371C">
        <w:rPr>
          <w:lang w:val="sr-Cyrl-BA"/>
        </w:rPr>
        <w:t xml:space="preserve">Републике Српске </w:t>
      </w:r>
      <w:r w:rsidR="003F08CA" w:rsidRPr="00A8371C">
        <w:rPr>
          <w:lang w:val="sr-Cyrl-BA"/>
        </w:rPr>
        <w:t>(</w:t>
      </w:r>
      <w:r w:rsidR="00C84E53" w:rsidRPr="00A8371C">
        <w:rPr>
          <w:lang w:val="sr-Cyrl-BA"/>
        </w:rPr>
        <w:t>„</w:t>
      </w:r>
      <w:r w:rsidR="003F08CA" w:rsidRPr="00A8371C">
        <w:rPr>
          <w:lang w:val="sr-Cyrl-BA"/>
        </w:rPr>
        <w:t xml:space="preserve">Службени глaсник Републике Српске“, број </w:t>
      </w:r>
      <w:r w:rsidR="00C84E53" w:rsidRPr="00A8371C">
        <w:rPr>
          <w:lang w:val="sr-Cyrl-BA"/>
        </w:rPr>
        <w:t>7</w:t>
      </w:r>
      <w:r w:rsidR="003F08CA" w:rsidRPr="00A8371C">
        <w:rPr>
          <w:lang w:val="sr-Cyrl-BA"/>
        </w:rPr>
        <w:t>/18)</w:t>
      </w:r>
      <w:r w:rsidR="00254D63" w:rsidRPr="00A8371C">
        <w:rPr>
          <w:lang w:val="sr-Cyrl-BA"/>
        </w:rPr>
        <w:t>.</w:t>
      </w:r>
      <w:r w:rsidR="00650CDE" w:rsidRPr="00A8371C">
        <w:rPr>
          <w:lang w:val="sr-Cyrl-BA"/>
        </w:rPr>
        <w:t xml:space="preserve"> </w:t>
      </w:r>
      <w:r w:rsidR="004A6733" w:rsidRPr="00A8371C">
        <w:rPr>
          <w:lang w:val="sr-Cyrl-BA"/>
        </w:rPr>
        <w:t>Извје</w:t>
      </w:r>
      <w:r w:rsidR="002424F6" w:rsidRPr="00A8371C">
        <w:rPr>
          <w:lang w:val="sr-Cyrl-BA"/>
        </w:rPr>
        <w:t>ш</w:t>
      </w:r>
      <w:r w:rsidR="004A6733" w:rsidRPr="00A8371C">
        <w:rPr>
          <w:lang w:val="sr-Cyrl-BA"/>
        </w:rPr>
        <w:t>тај обухвата период од 01. јануара до 31. децембра 202</w:t>
      </w:r>
      <w:r w:rsidR="00A93E43" w:rsidRPr="00A8371C">
        <w:rPr>
          <w:lang w:val="sr-Cyrl-BA"/>
        </w:rPr>
        <w:t>3</w:t>
      </w:r>
      <w:r w:rsidR="004A6733" w:rsidRPr="00A8371C">
        <w:rPr>
          <w:lang w:val="sr-Cyrl-BA"/>
        </w:rPr>
        <w:t>. године и представља годи</w:t>
      </w:r>
      <w:r w:rsidR="003D1676" w:rsidRPr="00A8371C">
        <w:rPr>
          <w:lang w:val="sr-Cyrl-BA"/>
        </w:rPr>
        <w:t>ш</w:t>
      </w:r>
      <w:r w:rsidR="00BF1A8A" w:rsidRPr="00A8371C">
        <w:rPr>
          <w:lang w:val="sr-Cyrl-BA"/>
        </w:rPr>
        <w:t>њ</w:t>
      </w:r>
      <w:r w:rsidR="004A6733" w:rsidRPr="00A8371C">
        <w:rPr>
          <w:lang w:val="sr-Cyrl-BA"/>
        </w:rPr>
        <w:t>и извје</w:t>
      </w:r>
      <w:r w:rsidR="00C14BC2" w:rsidRPr="00A8371C">
        <w:rPr>
          <w:lang w:val="sr-Cyrl-BA"/>
        </w:rPr>
        <w:t>ш</w:t>
      </w:r>
      <w:r w:rsidR="004A6733" w:rsidRPr="00A8371C">
        <w:rPr>
          <w:lang w:val="sr-Cyrl-BA"/>
        </w:rPr>
        <w:t>тај о раду Правобранилаштва Републи</w:t>
      </w:r>
      <w:r w:rsidR="003F3F2F" w:rsidRPr="00A8371C">
        <w:rPr>
          <w:lang w:val="sr-Cyrl-BA"/>
        </w:rPr>
        <w:t>ке Српске</w:t>
      </w:r>
      <w:r w:rsidR="00984C44" w:rsidRPr="00A8371C">
        <w:rPr>
          <w:lang w:val="sr-Cyrl-BA"/>
        </w:rPr>
        <w:t>, а</w:t>
      </w:r>
      <w:r w:rsidR="00C14BC2" w:rsidRPr="00A8371C">
        <w:rPr>
          <w:lang w:val="sr-Cyrl-BA"/>
        </w:rPr>
        <w:t xml:space="preserve"> </w:t>
      </w:r>
      <w:r w:rsidR="00984C44" w:rsidRPr="00A8371C">
        <w:rPr>
          <w:lang w:val="sr-Cyrl-BA"/>
        </w:rPr>
        <w:t xml:space="preserve">подноси се са циљем да </w:t>
      </w:r>
      <w:r w:rsidR="00B25B72" w:rsidRPr="00A8371C">
        <w:rPr>
          <w:lang w:val="sr-Cyrl-BA"/>
        </w:rPr>
        <w:t xml:space="preserve">информише Народну скупштину Републике Српске и укупну јавност о раду </w:t>
      </w:r>
      <w:r w:rsidR="006F1D87" w:rsidRPr="00A8371C">
        <w:rPr>
          <w:lang w:val="sr-Cyrl-BA"/>
        </w:rPr>
        <w:t>органа.</w:t>
      </w:r>
      <w:r w:rsidR="00483457" w:rsidRPr="00A8371C">
        <w:rPr>
          <w:lang w:val="sr-Cyrl-BA"/>
        </w:rPr>
        <w:t xml:space="preserve"> </w:t>
      </w:r>
    </w:p>
    <w:p w14:paraId="008DC07D" w14:textId="5EEF646D" w:rsidR="003E1B99" w:rsidRPr="00A8371C" w:rsidRDefault="003E1B99" w:rsidP="000D6279">
      <w:pPr>
        <w:rPr>
          <w:b/>
          <w:bCs/>
          <w:lang w:val="sr-Cyrl-BA"/>
        </w:rPr>
      </w:pPr>
      <w:r w:rsidRPr="00A8371C">
        <w:rPr>
          <w:lang w:val="sr-Cyrl-BA"/>
        </w:rPr>
        <w:t>Програм</w:t>
      </w:r>
      <w:r w:rsidR="00A80412" w:rsidRPr="00A8371C">
        <w:rPr>
          <w:lang w:val="sr-Cyrl-BA"/>
        </w:rPr>
        <w:t>ом</w:t>
      </w:r>
      <w:r w:rsidRPr="00A8371C">
        <w:rPr>
          <w:lang w:val="sr-Cyrl-BA"/>
        </w:rPr>
        <w:t xml:space="preserve"> рада Народне скупштине Републике Српске за 202</w:t>
      </w:r>
      <w:r w:rsidR="00A93E43" w:rsidRPr="00A8371C">
        <w:rPr>
          <w:lang w:val="sr-Cyrl-BA"/>
        </w:rPr>
        <w:t>4</w:t>
      </w:r>
      <w:r w:rsidRPr="00A8371C">
        <w:rPr>
          <w:lang w:val="sr-Cyrl-BA"/>
        </w:rPr>
        <w:t>. годину</w:t>
      </w:r>
      <w:r w:rsidR="00A80412" w:rsidRPr="00A8371C">
        <w:rPr>
          <w:lang w:val="sr-Cyrl-BA"/>
        </w:rPr>
        <w:t xml:space="preserve"> </w:t>
      </w:r>
      <w:r w:rsidR="004567EC" w:rsidRPr="00A8371C">
        <w:rPr>
          <w:lang w:val="sr-Cyrl-BA"/>
        </w:rPr>
        <w:t xml:space="preserve">(„Службени гласник Републике Српске“, број 26/23) </w:t>
      </w:r>
      <w:r w:rsidR="00991311" w:rsidRPr="00A8371C">
        <w:rPr>
          <w:lang w:val="sr-Cyrl-BA"/>
        </w:rPr>
        <w:t>предвиђено је</w:t>
      </w:r>
      <w:r w:rsidR="00A80412" w:rsidRPr="00A8371C">
        <w:rPr>
          <w:lang w:val="sr-Cyrl-BA"/>
        </w:rPr>
        <w:t xml:space="preserve"> </w:t>
      </w:r>
      <w:r w:rsidRPr="00A8371C">
        <w:rPr>
          <w:lang w:val="sr-Cyrl-BA"/>
        </w:rPr>
        <w:t xml:space="preserve">разматрање Извјештаја о раду Правобранилаштва </w:t>
      </w:r>
      <w:r w:rsidR="00443224" w:rsidRPr="00A8371C">
        <w:rPr>
          <w:lang w:val="sr-Cyrl-BA"/>
        </w:rPr>
        <w:t xml:space="preserve">Републике Српске </w:t>
      </w:r>
      <w:r w:rsidRPr="00A8371C">
        <w:rPr>
          <w:lang w:val="sr-Cyrl-BA"/>
        </w:rPr>
        <w:t>за 202</w:t>
      </w:r>
      <w:r w:rsidR="00A93E43" w:rsidRPr="00A8371C">
        <w:rPr>
          <w:lang w:val="sr-Cyrl-BA"/>
        </w:rPr>
        <w:t>3</w:t>
      </w:r>
      <w:r w:rsidRPr="00A8371C">
        <w:rPr>
          <w:lang w:val="sr-Cyrl-BA"/>
        </w:rPr>
        <w:t xml:space="preserve">. годину </w:t>
      </w:r>
      <w:r w:rsidR="00334141" w:rsidRPr="00A8371C">
        <w:rPr>
          <w:lang w:val="sr-Cyrl-BA"/>
        </w:rPr>
        <w:t xml:space="preserve">у </w:t>
      </w:r>
      <w:r w:rsidRPr="00A8371C">
        <w:rPr>
          <w:lang w:val="sr-Cyrl-BA"/>
        </w:rPr>
        <w:t>оквиру тематског дијела</w:t>
      </w:r>
      <w:r w:rsidR="004567EC" w:rsidRPr="00A8371C">
        <w:rPr>
          <w:lang w:val="sr-Cyrl-BA"/>
        </w:rPr>
        <w:t>.</w:t>
      </w:r>
    </w:p>
    <w:p w14:paraId="007462CE" w14:textId="0E3288D0" w:rsidR="00A93E43" w:rsidRPr="00A8371C" w:rsidRDefault="00257347" w:rsidP="00CB68E9">
      <w:pPr>
        <w:rPr>
          <w:lang w:val="sr-Cyrl-BA"/>
        </w:rPr>
      </w:pPr>
      <w:r w:rsidRPr="00A8371C">
        <w:rPr>
          <w:lang w:val="sr-Cyrl-BA"/>
        </w:rPr>
        <w:t xml:space="preserve">У извјештајном периоду функцију правобраниoца </w:t>
      </w:r>
      <w:r w:rsidR="000101B9" w:rsidRPr="00A8371C">
        <w:rPr>
          <w:lang w:val="sr-Cyrl-BA"/>
        </w:rPr>
        <w:t xml:space="preserve">Републике Српске </w:t>
      </w:r>
      <w:r w:rsidRPr="00A8371C">
        <w:rPr>
          <w:lang w:val="sr-Cyrl-BA"/>
        </w:rPr>
        <w:t xml:space="preserve">је обављао Милимир Говедарица који је </w:t>
      </w:r>
      <w:r w:rsidR="005D1751" w:rsidRPr="00A8371C">
        <w:rPr>
          <w:lang w:val="sr-Cyrl-BA"/>
        </w:rPr>
        <w:t>Одлуком Народне скупштине Републике Српске број 02/1</w:t>
      </w:r>
      <w:r w:rsidR="00285D0D" w:rsidRPr="00A8371C">
        <w:rPr>
          <w:b/>
          <w:bCs/>
          <w:lang w:val="sr-Cyrl-BA"/>
        </w:rPr>
        <w:t>-</w:t>
      </w:r>
      <w:r w:rsidR="005D1751" w:rsidRPr="00A8371C">
        <w:rPr>
          <w:lang w:val="sr-Cyrl-BA"/>
        </w:rPr>
        <w:t>021</w:t>
      </w:r>
      <w:r w:rsidR="005D1751" w:rsidRPr="00A8371C">
        <w:rPr>
          <w:b/>
          <w:bCs/>
          <w:lang w:val="sr-Cyrl-BA"/>
        </w:rPr>
        <w:t>-</w:t>
      </w:r>
      <w:r w:rsidR="009E77BC" w:rsidRPr="00A8371C">
        <w:rPr>
          <w:lang w:val="sr-Cyrl-BA"/>
        </w:rPr>
        <w:t>793/21</w:t>
      </w:r>
      <w:r w:rsidR="005D1751" w:rsidRPr="00A8371C">
        <w:rPr>
          <w:lang w:val="sr-Cyrl-BA"/>
        </w:rPr>
        <w:t xml:space="preserve"> од </w:t>
      </w:r>
      <w:r w:rsidR="009E77BC" w:rsidRPr="00A8371C">
        <w:rPr>
          <w:lang w:val="sr-Cyrl-BA"/>
        </w:rPr>
        <w:t>07. октобра</w:t>
      </w:r>
      <w:r w:rsidR="00E73FB4" w:rsidRPr="00A8371C">
        <w:rPr>
          <w:lang w:val="sr-Cyrl-BA"/>
        </w:rPr>
        <w:t xml:space="preserve"> 2021</w:t>
      </w:r>
      <w:r w:rsidR="005D1751" w:rsidRPr="00A8371C">
        <w:rPr>
          <w:lang w:val="sr-Cyrl-BA"/>
        </w:rPr>
        <w:t>.</w:t>
      </w:r>
      <w:r w:rsidR="006766FE" w:rsidRPr="00A8371C">
        <w:rPr>
          <w:lang w:val="sr-Cyrl-BA"/>
        </w:rPr>
        <w:t xml:space="preserve"> </w:t>
      </w:r>
      <w:r w:rsidR="00F62C2C" w:rsidRPr="00A8371C">
        <w:rPr>
          <w:lang w:val="sr-Cyrl-BA"/>
        </w:rPr>
        <w:t>године (</w:t>
      </w:r>
      <w:r w:rsidR="005D1751" w:rsidRPr="00A8371C">
        <w:rPr>
          <w:lang w:val="sr-Cyrl-BA"/>
        </w:rPr>
        <w:t>„Службени гл</w:t>
      </w:r>
      <w:r w:rsidR="00C95735" w:rsidRPr="00A8371C">
        <w:rPr>
          <w:lang w:val="sr-Cyrl-BA"/>
        </w:rPr>
        <w:t>асник Републике Српске“, број 94/21</w:t>
      </w:r>
      <w:r w:rsidR="00CC76BE" w:rsidRPr="00A8371C">
        <w:rPr>
          <w:lang w:val="sr-Cyrl-BA"/>
        </w:rPr>
        <w:t>)</w:t>
      </w:r>
      <w:r w:rsidR="00E25DF2" w:rsidRPr="00A8371C">
        <w:rPr>
          <w:lang w:val="sr-Cyrl-BA"/>
        </w:rPr>
        <w:t xml:space="preserve">, </w:t>
      </w:r>
      <w:r w:rsidR="005D1751" w:rsidRPr="00A8371C">
        <w:rPr>
          <w:lang w:val="sr-Cyrl-BA"/>
        </w:rPr>
        <w:t>изабран за правобраниоца Републике Српске</w:t>
      </w:r>
      <w:r w:rsidR="00875BAD" w:rsidRPr="00A8371C">
        <w:rPr>
          <w:lang w:val="sr-Cyrl-BA"/>
        </w:rPr>
        <w:t>,</w:t>
      </w:r>
      <w:r w:rsidR="005D1751" w:rsidRPr="00A8371C">
        <w:rPr>
          <w:lang w:val="sr-Cyrl-BA"/>
        </w:rPr>
        <w:t xml:space="preserve"> на </w:t>
      </w:r>
      <w:r w:rsidR="00D27557" w:rsidRPr="00A8371C">
        <w:rPr>
          <w:lang w:val="sr-Cyrl-BA"/>
        </w:rPr>
        <w:t>период од четири године.</w:t>
      </w:r>
      <w:r w:rsidR="00736235" w:rsidRPr="00A8371C">
        <w:rPr>
          <w:lang w:val="sr-Cyrl-BA"/>
        </w:rPr>
        <w:t xml:space="preserve"> </w:t>
      </w:r>
    </w:p>
    <w:p w14:paraId="0C3A5670" w14:textId="2E6C2924" w:rsidR="00A44611" w:rsidRPr="00A8371C" w:rsidRDefault="00483457" w:rsidP="00A44611">
      <w:pPr>
        <w:rPr>
          <w:b/>
          <w:bCs/>
          <w:lang w:val="sr-Cyrl-BA"/>
        </w:rPr>
      </w:pPr>
      <w:bookmarkStart w:id="3" w:name="_Toc420526134"/>
      <w:bookmarkStart w:id="4" w:name="_Toc15902728"/>
      <w:r w:rsidRPr="00A8371C">
        <w:rPr>
          <w:lang w:val="sr-Cyrl-BA"/>
        </w:rPr>
        <w:t>Извјештај садржи шест поглавља</w:t>
      </w:r>
      <w:r w:rsidR="0053284D" w:rsidRPr="00A8371C">
        <w:rPr>
          <w:lang w:val="sr-Cyrl-BA"/>
        </w:rPr>
        <w:t>. У</w:t>
      </w:r>
      <w:r w:rsidR="00A70BBD" w:rsidRPr="00A8371C">
        <w:rPr>
          <w:lang w:val="sr-Cyrl-BA"/>
        </w:rPr>
        <w:t xml:space="preserve"> првом поглављу </w:t>
      </w:r>
      <w:r w:rsidR="00C976E3" w:rsidRPr="00A8371C">
        <w:rPr>
          <w:lang w:val="sr-Cyrl-BA"/>
        </w:rPr>
        <w:t xml:space="preserve">је приказана </w:t>
      </w:r>
      <w:r w:rsidR="00D44169" w:rsidRPr="00A8371C">
        <w:rPr>
          <w:lang w:val="sr-Cyrl-BA"/>
        </w:rPr>
        <w:t>нaдлежност</w:t>
      </w:r>
      <w:r w:rsidR="00536959" w:rsidRPr="00A8371C">
        <w:rPr>
          <w:lang w:val="sr-Cyrl-BA"/>
        </w:rPr>
        <w:t xml:space="preserve"> </w:t>
      </w:r>
      <w:r w:rsidR="00E84A4E" w:rsidRPr="00A8371C">
        <w:rPr>
          <w:lang w:val="sr-Cyrl-BA"/>
        </w:rPr>
        <w:t>органа</w:t>
      </w:r>
      <w:r w:rsidR="009109BC" w:rsidRPr="00A8371C">
        <w:rPr>
          <w:lang w:val="sr-Cyrl-BA"/>
        </w:rPr>
        <w:t>; у</w:t>
      </w:r>
      <w:r w:rsidR="00A70BBD" w:rsidRPr="00A8371C">
        <w:rPr>
          <w:lang w:val="sr-Cyrl-BA"/>
        </w:rPr>
        <w:t xml:space="preserve"> другом</w:t>
      </w:r>
      <w:r w:rsidR="00443224" w:rsidRPr="00A8371C">
        <w:rPr>
          <w:lang w:val="sr-Cyrl-BA"/>
        </w:rPr>
        <w:t>:</w:t>
      </w:r>
      <w:r w:rsidR="008254CC" w:rsidRPr="00A8371C">
        <w:rPr>
          <w:lang w:val="sr-Cyrl-BA"/>
        </w:rPr>
        <w:t xml:space="preserve"> </w:t>
      </w:r>
      <w:r w:rsidR="0014780C" w:rsidRPr="00A8371C">
        <w:rPr>
          <w:lang w:val="sr-Cyrl-BA"/>
        </w:rPr>
        <w:t>о</w:t>
      </w:r>
      <w:r w:rsidR="00D44169" w:rsidRPr="00A8371C">
        <w:rPr>
          <w:lang w:val="sr-Cyrl-BA"/>
        </w:rPr>
        <w:t>рганиза</w:t>
      </w:r>
      <w:r w:rsidR="00AE6B91" w:rsidRPr="00A8371C">
        <w:rPr>
          <w:lang w:val="sr-Cyrl-BA"/>
        </w:rPr>
        <w:t xml:space="preserve">ција </w:t>
      </w:r>
      <w:r w:rsidR="00E84A4E" w:rsidRPr="00A8371C">
        <w:rPr>
          <w:lang w:val="sr-Cyrl-BA"/>
        </w:rPr>
        <w:t xml:space="preserve">органа, </w:t>
      </w:r>
      <w:r w:rsidR="00FC2C5F" w:rsidRPr="00A8371C">
        <w:rPr>
          <w:lang w:val="sr-Cyrl-BA"/>
        </w:rPr>
        <w:t xml:space="preserve">кадровска структура, плате и остала лична примања, канцеларијски простор </w:t>
      </w:r>
      <w:r w:rsidR="00AE6B91" w:rsidRPr="00A8371C">
        <w:rPr>
          <w:lang w:val="sr-Cyrl-BA"/>
        </w:rPr>
        <w:t>и техничка инфраструкура</w:t>
      </w:r>
      <w:r w:rsidR="009109BC" w:rsidRPr="00A8371C">
        <w:rPr>
          <w:lang w:val="sr-Cyrl-BA"/>
        </w:rPr>
        <w:t>; у</w:t>
      </w:r>
      <w:r w:rsidR="00A70BBD" w:rsidRPr="00A8371C">
        <w:rPr>
          <w:lang w:val="sr-Cyrl-BA"/>
        </w:rPr>
        <w:t xml:space="preserve"> трећем </w:t>
      </w:r>
      <w:r w:rsidR="00D44243" w:rsidRPr="00A8371C">
        <w:rPr>
          <w:lang w:val="sr-Cyrl-BA"/>
        </w:rPr>
        <w:t xml:space="preserve">се говори о </w:t>
      </w:r>
      <w:r w:rsidR="00D44169" w:rsidRPr="00A8371C">
        <w:rPr>
          <w:lang w:val="sr-Cyrl-BA"/>
        </w:rPr>
        <w:t>предузет</w:t>
      </w:r>
      <w:r w:rsidR="00D44243" w:rsidRPr="00A8371C">
        <w:rPr>
          <w:lang w:val="sr-Cyrl-BA"/>
        </w:rPr>
        <w:t xml:space="preserve">им </w:t>
      </w:r>
      <w:r w:rsidR="00D44169" w:rsidRPr="00A8371C">
        <w:rPr>
          <w:lang w:val="sr-Cyrl-BA"/>
        </w:rPr>
        <w:t xml:space="preserve"> </w:t>
      </w:r>
      <w:r w:rsidR="00E84A4E" w:rsidRPr="00A8371C">
        <w:rPr>
          <w:lang w:val="sr-Cyrl-BA"/>
        </w:rPr>
        <w:t xml:space="preserve">кључним </w:t>
      </w:r>
      <w:r w:rsidR="00D44169" w:rsidRPr="00A8371C">
        <w:rPr>
          <w:lang w:val="sr-Cyrl-BA"/>
        </w:rPr>
        <w:t>активности</w:t>
      </w:r>
      <w:r w:rsidR="00D44243" w:rsidRPr="00A8371C">
        <w:rPr>
          <w:lang w:val="sr-Cyrl-BA"/>
        </w:rPr>
        <w:t xml:space="preserve">ма </w:t>
      </w:r>
      <w:r w:rsidR="00D44169" w:rsidRPr="00A8371C">
        <w:rPr>
          <w:lang w:val="sr-Cyrl-BA"/>
        </w:rPr>
        <w:t xml:space="preserve">ради заштите и остваривања имовинских права заступаних субјеката </w:t>
      </w:r>
      <w:r w:rsidR="00D44243" w:rsidRPr="00A8371C">
        <w:rPr>
          <w:lang w:val="sr-Cyrl-BA"/>
        </w:rPr>
        <w:t>из члана 9. Закона о Правобранилаштву</w:t>
      </w:r>
      <w:r w:rsidR="00285D0D" w:rsidRPr="00A8371C">
        <w:rPr>
          <w:lang w:val="sr-Cyrl-BA"/>
        </w:rPr>
        <w:t xml:space="preserve"> </w:t>
      </w:r>
      <w:r w:rsidR="00D44169" w:rsidRPr="00A8371C">
        <w:rPr>
          <w:lang w:val="sr-Cyrl-BA"/>
        </w:rPr>
        <w:t>са статистичким показатељима за све врсте предмета из надлежности овог органа</w:t>
      </w:r>
      <w:r w:rsidR="009109BC" w:rsidRPr="00A8371C">
        <w:rPr>
          <w:lang w:val="sr-Cyrl-BA"/>
        </w:rPr>
        <w:t>; у</w:t>
      </w:r>
      <w:r w:rsidR="00996C72" w:rsidRPr="00A8371C">
        <w:rPr>
          <w:lang w:val="sr-Cyrl-BA"/>
        </w:rPr>
        <w:t xml:space="preserve"> четвртом </w:t>
      </w:r>
      <w:r w:rsidR="00FC2C5F" w:rsidRPr="00A8371C">
        <w:rPr>
          <w:lang w:val="sr-Cyrl-BA"/>
        </w:rPr>
        <w:t xml:space="preserve">су приказани послови управе Правобранилаштва Републике Српске, и то: </w:t>
      </w:r>
      <w:r w:rsidR="00996C72" w:rsidRPr="00A8371C">
        <w:rPr>
          <w:lang w:val="sr-Cyrl-BA"/>
        </w:rPr>
        <w:t>материјално-финансијско пословање, правн</w:t>
      </w:r>
      <w:r w:rsidR="0014780C" w:rsidRPr="00A8371C">
        <w:rPr>
          <w:lang w:val="sr-Cyrl-BA"/>
        </w:rPr>
        <w:t>и</w:t>
      </w:r>
      <w:r w:rsidR="00996C72" w:rsidRPr="00A8371C">
        <w:rPr>
          <w:lang w:val="sr-Cyrl-BA"/>
        </w:rPr>
        <w:t xml:space="preserve"> и нормативн</w:t>
      </w:r>
      <w:r w:rsidR="00A35AAB" w:rsidRPr="00A8371C">
        <w:rPr>
          <w:lang w:val="sr-Cyrl-BA"/>
        </w:rPr>
        <w:t>и</w:t>
      </w:r>
      <w:r w:rsidR="00996C72" w:rsidRPr="00A8371C">
        <w:rPr>
          <w:lang w:val="sr-Cyrl-BA"/>
        </w:rPr>
        <w:t xml:space="preserve"> послов</w:t>
      </w:r>
      <w:r w:rsidR="00A35AAB" w:rsidRPr="00A8371C">
        <w:rPr>
          <w:lang w:val="sr-Cyrl-BA"/>
        </w:rPr>
        <w:t>и</w:t>
      </w:r>
      <w:r w:rsidR="00996C72" w:rsidRPr="00A8371C">
        <w:rPr>
          <w:lang w:val="sr-Cyrl-BA"/>
        </w:rPr>
        <w:t xml:space="preserve">, </w:t>
      </w:r>
      <w:r w:rsidR="00FC2C5F" w:rsidRPr="00A8371C">
        <w:rPr>
          <w:lang w:val="sr-Cyrl-BA"/>
        </w:rPr>
        <w:t>Стратегија борбе против корупције у Р</w:t>
      </w:r>
      <w:r w:rsidR="00536959" w:rsidRPr="00A8371C">
        <w:rPr>
          <w:lang w:val="sr-Cyrl-BA"/>
        </w:rPr>
        <w:t>епублици Српској</w:t>
      </w:r>
      <w:r w:rsidR="00E84A4E" w:rsidRPr="00A8371C">
        <w:rPr>
          <w:lang w:val="sr-Cyrl-BA"/>
        </w:rPr>
        <w:t xml:space="preserve"> ( </w:t>
      </w:r>
      <w:r w:rsidR="00FC2C5F" w:rsidRPr="00A8371C">
        <w:rPr>
          <w:lang w:val="sr-Cyrl-BA"/>
        </w:rPr>
        <w:t>имплементација апликације „Пријави корупцију“, увођење и развој система финансијског управљања и контроле</w:t>
      </w:r>
      <w:r w:rsidR="00E84A4E" w:rsidRPr="00A8371C">
        <w:rPr>
          <w:lang w:val="sr-Cyrl-BA"/>
        </w:rPr>
        <w:t>)</w:t>
      </w:r>
      <w:r w:rsidR="00FC2C5F" w:rsidRPr="00A8371C">
        <w:rPr>
          <w:lang w:val="sr-Cyrl-BA"/>
        </w:rPr>
        <w:t xml:space="preserve">, </w:t>
      </w:r>
      <w:r w:rsidR="0053284D" w:rsidRPr="00A8371C">
        <w:rPr>
          <w:lang w:val="sr-Cyrl-BA"/>
        </w:rPr>
        <w:t xml:space="preserve">стручни колегијум, </w:t>
      </w:r>
      <w:r w:rsidR="00996C72" w:rsidRPr="00A8371C">
        <w:rPr>
          <w:lang w:val="sr-Cyrl-BA"/>
        </w:rPr>
        <w:t xml:space="preserve">приступ информацијама, рад </w:t>
      </w:r>
      <w:r w:rsidR="00FC2C5F" w:rsidRPr="00A8371C">
        <w:rPr>
          <w:lang w:val="sr-Cyrl-BA"/>
        </w:rPr>
        <w:t xml:space="preserve">дисциплинске </w:t>
      </w:r>
      <w:r w:rsidR="00EB32BD" w:rsidRPr="00A8371C">
        <w:rPr>
          <w:lang w:val="sr-Cyrl-BA"/>
        </w:rPr>
        <w:t xml:space="preserve">и комисије за јавне набавке, </w:t>
      </w:r>
      <w:r w:rsidR="00D3581D" w:rsidRPr="00A8371C">
        <w:rPr>
          <w:lang w:val="sr-Cyrl-BA"/>
        </w:rPr>
        <w:t>студентска пракса</w:t>
      </w:r>
      <w:r w:rsidR="00E84A4E" w:rsidRPr="00A8371C">
        <w:rPr>
          <w:lang w:val="sr-Cyrl-BA"/>
        </w:rPr>
        <w:t>; у</w:t>
      </w:r>
      <w:r w:rsidR="00EB32BD" w:rsidRPr="00A8371C">
        <w:rPr>
          <w:lang w:val="sr-Cyrl-BA"/>
        </w:rPr>
        <w:t xml:space="preserve"> петом поглављу је приказана едукација запослених, у</w:t>
      </w:r>
      <w:r w:rsidR="008254CC" w:rsidRPr="00A8371C">
        <w:rPr>
          <w:lang w:val="sr-Cyrl-BA"/>
        </w:rPr>
        <w:t xml:space="preserve"> </w:t>
      </w:r>
      <w:r w:rsidR="00A44611" w:rsidRPr="00A8371C">
        <w:rPr>
          <w:lang w:val="sr-Cyrl-BA"/>
        </w:rPr>
        <w:t>шестом с</w:t>
      </w:r>
      <w:r w:rsidR="00AF1E57" w:rsidRPr="00A8371C">
        <w:rPr>
          <w:lang w:val="sr-Cyrl-BA"/>
        </w:rPr>
        <w:t xml:space="preserve">у приказани </w:t>
      </w:r>
      <w:r w:rsidR="008254CC" w:rsidRPr="00A8371C">
        <w:rPr>
          <w:lang w:val="sr-Cyrl-BA"/>
        </w:rPr>
        <w:t xml:space="preserve">обавезујући </w:t>
      </w:r>
      <w:r w:rsidR="00AF1E57" w:rsidRPr="00A8371C">
        <w:rPr>
          <w:lang w:val="sr-Cyrl-BA"/>
        </w:rPr>
        <w:t xml:space="preserve">закључци за </w:t>
      </w:r>
      <w:r w:rsidR="00A44611" w:rsidRPr="00A8371C">
        <w:rPr>
          <w:lang w:val="sr-Cyrl-BA"/>
        </w:rPr>
        <w:t xml:space="preserve">све организационе </w:t>
      </w:r>
      <w:r w:rsidR="00E9706D" w:rsidRPr="00A8371C">
        <w:rPr>
          <w:lang w:val="sr-Cyrl-BA"/>
        </w:rPr>
        <w:t>јединице</w:t>
      </w:r>
      <w:r w:rsidR="00A44611" w:rsidRPr="00A8371C">
        <w:rPr>
          <w:lang w:val="sr-Cyrl-BA"/>
        </w:rPr>
        <w:t xml:space="preserve"> Правобранила</w:t>
      </w:r>
      <w:r w:rsidR="00AF1E57" w:rsidRPr="00A8371C">
        <w:rPr>
          <w:lang w:val="sr-Cyrl-BA"/>
        </w:rPr>
        <w:t>штва</w:t>
      </w:r>
      <w:r w:rsidR="006673C6" w:rsidRPr="00A8371C">
        <w:rPr>
          <w:lang w:val="sr-Cyrl-BA"/>
        </w:rPr>
        <w:t xml:space="preserve"> Републике Српске</w:t>
      </w:r>
      <w:r w:rsidR="00EC2EBC" w:rsidRPr="00A8371C">
        <w:rPr>
          <w:lang w:val="sr-Cyrl-BA"/>
        </w:rPr>
        <w:t>.</w:t>
      </w:r>
      <w:r w:rsidR="00285D0D" w:rsidRPr="00A8371C">
        <w:rPr>
          <w:lang w:val="sr-Cyrl-BA"/>
        </w:rPr>
        <w:t xml:space="preserve"> </w:t>
      </w:r>
    </w:p>
    <w:p w14:paraId="29C5F157" w14:textId="77777777" w:rsidR="003A6C0A" w:rsidRPr="00A8371C" w:rsidRDefault="003A6C0A" w:rsidP="00A44611">
      <w:pPr>
        <w:rPr>
          <w:lang w:val="sr-Cyrl-BA"/>
        </w:rPr>
      </w:pPr>
    </w:p>
    <w:p w14:paraId="09A5960E" w14:textId="77777777" w:rsidR="003A6C0A" w:rsidRPr="00A8371C" w:rsidRDefault="003A6C0A" w:rsidP="00A44611">
      <w:pPr>
        <w:rPr>
          <w:lang w:val="sr-Cyrl-BA"/>
        </w:rPr>
      </w:pPr>
    </w:p>
    <w:p w14:paraId="494652C6" w14:textId="34F3C017" w:rsidR="00AE6219" w:rsidRPr="00A8371C" w:rsidRDefault="00842D57" w:rsidP="00842D57">
      <w:pPr>
        <w:pStyle w:val="Hed1"/>
        <w:rPr>
          <w:lang w:val="sr-Cyrl-BA"/>
        </w:rPr>
      </w:pPr>
      <w:bookmarkStart w:id="5" w:name="_Toc181352791"/>
      <w:r w:rsidRPr="00A8371C">
        <w:rPr>
          <w:color w:val="auto"/>
          <w:lang w:val="sr-Cyrl-BA"/>
        </w:rPr>
        <w:lastRenderedPageBreak/>
        <w:t>I</w:t>
      </w:r>
      <w:r w:rsidRPr="00A8371C">
        <w:rPr>
          <w:lang w:val="sr-Cyrl-BA"/>
        </w:rPr>
        <w:tab/>
      </w:r>
      <w:r w:rsidR="00AE6219" w:rsidRPr="00A8371C">
        <w:rPr>
          <w:color w:val="auto"/>
          <w:lang w:val="sr-Cyrl-BA"/>
        </w:rPr>
        <w:t>ПОГЛАВЉЕ</w:t>
      </w:r>
      <w:bookmarkEnd w:id="5"/>
      <w:r w:rsidR="00171EE0" w:rsidRPr="00A8371C">
        <w:rPr>
          <w:color w:val="auto"/>
          <w:lang w:val="sr-Cyrl-BA"/>
        </w:rPr>
        <w:t xml:space="preserve"> </w:t>
      </w:r>
      <w:r w:rsidR="005F7CB7" w:rsidRPr="00A8371C">
        <w:rPr>
          <w:color w:val="auto"/>
          <w:lang w:val="sr-Cyrl-BA"/>
        </w:rPr>
        <w:t xml:space="preserve">    </w:t>
      </w:r>
    </w:p>
    <w:p w14:paraId="29E24B20" w14:textId="23925050" w:rsidR="00A7131D" w:rsidRPr="00A8371C" w:rsidRDefault="000009D2" w:rsidP="00FE10FA">
      <w:pPr>
        <w:pStyle w:val="Heading1"/>
        <w:numPr>
          <w:ilvl w:val="0"/>
          <w:numId w:val="12"/>
        </w:numPr>
        <w:ind w:left="426" w:hanging="426"/>
        <w:rPr>
          <w:u w:val="single"/>
        </w:rPr>
      </w:pPr>
      <w:bookmarkStart w:id="6" w:name="_Toc181352792"/>
      <w:r w:rsidRPr="00A8371C">
        <w:t>Н</w:t>
      </w:r>
      <w:r w:rsidR="00734634" w:rsidRPr="00A8371C">
        <w:t>A</w:t>
      </w:r>
      <w:r w:rsidRPr="00A8371C">
        <w:t>ДЛЕЖНОСТ</w:t>
      </w:r>
      <w:bookmarkEnd w:id="3"/>
      <w:bookmarkEnd w:id="4"/>
      <w:bookmarkEnd w:id="6"/>
      <w:r w:rsidR="00FE6724" w:rsidRPr="00A8371C">
        <w:t xml:space="preserve"> </w:t>
      </w:r>
      <w:r w:rsidR="00C1202B" w:rsidRPr="00A8371C">
        <w:t xml:space="preserve"> </w:t>
      </w:r>
      <w:r w:rsidR="008E7CDB" w:rsidRPr="00A8371C">
        <w:t xml:space="preserve"> </w:t>
      </w:r>
    </w:p>
    <w:p w14:paraId="185B88CE" w14:textId="5C8917DD" w:rsidR="00323CB1" w:rsidRPr="00A8371C" w:rsidRDefault="00AF68D2" w:rsidP="009B09D6">
      <w:pPr>
        <w:pStyle w:val="Heading2"/>
        <w:numPr>
          <w:ilvl w:val="0"/>
          <w:numId w:val="0"/>
        </w:numPr>
        <w:ind w:left="709" w:hanging="567"/>
      </w:pPr>
      <w:bookmarkStart w:id="7" w:name="_Toc530429030"/>
      <w:bookmarkStart w:id="8" w:name="_Toc530429114"/>
      <w:bookmarkStart w:id="9" w:name="_Toc530429539"/>
      <w:bookmarkStart w:id="10" w:name="_Toc531206430"/>
      <w:bookmarkStart w:id="11" w:name="_Toc531206987"/>
      <w:bookmarkStart w:id="12" w:name="_Toc531349028"/>
      <w:bookmarkStart w:id="13" w:name="_Toc531349120"/>
      <w:bookmarkStart w:id="14" w:name="_Toc531349212"/>
      <w:bookmarkStart w:id="15" w:name="_Toc531349302"/>
      <w:bookmarkStart w:id="16" w:name="_Toc15902729"/>
      <w:bookmarkStart w:id="17" w:name="_Toc23427224"/>
      <w:bookmarkStart w:id="18" w:name="_Toc23427317"/>
      <w:bookmarkStart w:id="19" w:name="_Toc23427735"/>
      <w:bookmarkStart w:id="20" w:name="_Toc23429262"/>
      <w:bookmarkStart w:id="21" w:name="_Toc23429399"/>
      <w:bookmarkStart w:id="22" w:name="_Toc23429489"/>
      <w:bookmarkStart w:id="23" w:name="_Toc23490438"/>
      <w:bookmarkStart w:id="24" w:name="_Toc23490657"/>
      <w:bookmarkStart w:id="25" w:name="_Toc23490751"/>
      <w:bookmarkStart w:id="26" w:name="_Toc23490842"/>
      <w:bookmarkStart w:id="27" w:name="_Toc23490933"/>
      <w:bookmarkStart w:id="28" w:name="_Toc23491554"/>
      <w:bookmarkStart w:id="29" w:name="_Toc23491737"/>
      <w:bookmarkStart w:id="30" w:name="_Toc23494022"/>
      <w:bookmarkStart w:id="31" w:name="_Toc23499330"/>
      <w:bookmarkStart w:id="32" w:name="_Toc23506429"/>
      <w:bookmarkStart w:id="33" w:name="_Toc23506550"/>
      <w:bookmarkStart w:id="34" w:name="_Toc23506681"/>
      <w:bookmarkStart w:id="35" w:name="_Toc23506778"/>
      <w:bookmarkStart w:id="36" w:name="_Toc23507022"/>
      <w:bookmarkStart w:id="37" w:name="_Toc23507218"/>
      <w:bookmarkStart w:id="38" w:name="_Toc23507437"/>
      <w:bookmarkStart w:id="39" w:name="_Toc23507555"/>
      <w:bookmarkStart w:id="40" w:name="_Toc23507719"/>
      <w:bookmarkStart w:id="41" w:name="_Toc23507810"/>
      <w:bookmarkStart w:id="42" w:name="_Toc23507902"/>
      <w:bookmarkStart w:id="43" w:name="_Toc23509134"/>
      <w:bookmarkStart w:id="44" w:name="_Toc23509310"/>
      <w:bookmarkStart w:id="45" w:name="_Toc23509609"/>
      <w:bookmarkStart w:id="46" w:name="_Toc23509702"/>
      <w:bookmarkStart w:id="47" w:name="_Toc23511321"/>
      <w:bookmarkStart w:id="48" w:name="_Toc23511546"/>
      <w:bookmarkStart w:id="49" w:name="_Toc23511928"/>
      <w:bookmarkStart w:id="50" w:name="_Toc23512023"/>
      <w:bookmarkStart w:id="51" w:name="_Toc23513752"/>
      <w:bookmarkStart w:id="52" w:name="_Toc23513888"/>
      <w:bookmarkStart w:id="53" w:name="_Toc23514145"/>
      <w:bookmarkStart w:id="54" w:name="_Toc23514262"/>
      <w:bookmarkStart w:id="55" w:name="_Toc23515868"/>
      <w:bookmarkStart w:id="56" w:name="_Toc23516003"/>
      <w:bookmarkStart w:id="57" w:name="_Toc23751248"/>
      <w:bookmarkStart w:id="58" w:name="_Toc23753839"/>
      <w:bookmarkStart w:id="59" w:name="_Toc23753994"/>
      <w:bookmarkStart w:id="60" w:name="_Toc23754282"/>
      <w:bookmarkStart w:id="61" w:name="_Toc23755103"/>
      <w:bookmarkStart w:id="62" w:name="_Toc23776158"/>
      <w:bookmarkStart w:id="63" w:name="_Toc23847931"/>
      <w:bookmarkStart w:id="64" w:name="_Toc23848023"/>
      <w:bookmarkStart w:id="65" w:name="_Toc23848339"/>
      <w:bookmarkStart w:id="66" w:name="_Toc23848431"/>
      <w:bookmarkStart w:id="67" w:name="_Toc23858732"/>
      <w:bookmarkStart w:id="68" w:name="_Toc23926987"/>
      <w:bookmarkStart w:id="69" w:name="_Toc23927080"/>
      <w:bookmarkStart w:id="70" w:name="_Toc23927172"/>
      <w:bookmarkStart w:id="71" w:name="_Toc53830124"/>
      <w:bookmarkStart w:id="72" w:name="_Toc53830524"/>
      <w:bookmarkStart w:id="73" w:name="_Toc53831752"/>
      <w:bookmarkStart w:id="74" w:name="_Toc57664802"/>
      <w:bookmarkStart w:id="75" w:name="_Toc57675472"/>
      <w:bookmarkStart w:id="76" w:name="_Toc57675664"/>
      <w:bookmarkStart w:id="77" w:name="_Toc57676003"/>
      <w:bookmarkStart w:id="78" w:name="_Toc57676323"/>
      <w:bookmarkStart w:id="79" w:name="_Toc57677798"/>
      <w:bookmarkStart w:id="80" w:name="_Toc57791605"/>
      <w:bookmarkStart w:id="81" w:name="_Toc57893506"/>
      <w:bookmarkStart w:id="82" w:name="_Toc57902560"/>
      <w:bookmarkStart w:id="83" w:name="_Toc57902660"/>
      <w:bookmarkStart w:id="84" w:name="_Toc57973361"/>
      <w:bookmarkStart w:id="85" w:name="_Toc57981052"/>
      <w:bookmarkStart w:id="86" w:name="_Toc57988234"/>
      <w:bookmarkStart w:id="87" w:name="_Toc57990047"/>
      <w:bookmarkStart w:id="88" w:name="_Toc58225753"/>
      <w:bookmarkStart w:id="89" w:name="_Toc87962794"/>
      <w:bookmarkStart w:id="90" w:name="_Toc87964077"/>
      <w:bookmarkStart w:id="91" w:name="_Toc87965597"/>
      <w:bookmarkStart w:id="92" w:name="_Toc89248041"/>
      <w:bookmarkStart w:id="93" w:name="_Toc89325760"/>
      <w:bookmarkStart w:id="94" w:name="_Toc89330869"/>
      <w:bookmarkStart w:id="95" w:name="_Toc89411367"/>
      <w:bookmarkStart w:id="96" w:name="_Toc89417303"/>
      <w:bookmarkStart w:id="97" w:name="_Toc89418237"/>
      <w:bookmarkStart w:id="98" w:name="_Toc89419311"/>
      <w:bookmarkStart w:id="99" w:name="_Toc89424707"/>
      <w:bookmarkStart w:id="100" w:name="_Toc89426261"/>
      <w:bookmarkStart w:id="101" w:name="_Toc89427521"/>
      <w:bookmarkStart w:id="102" w:name="_Toc89434823"/>
      <w:bookmarkStart w:id="103" w:name="_Toc89679624"/>
      <w:bookmarkStart w:id="104" w:name="_Toc121386954"/>
      <w:bookmarkStart w:id="105" w:name="_Toc121387048"/>
      <w:bookmarkStart w:id="106" w:name="_Toc121389347"/>
      <w:bookmarkStart w:id="107" w:name="_Toc121389442"/>
      <w:bookmarkStart w:id="108" w:name="_Toc121391193"/>
      <w:bookmarkStart w:id="109" w:name="_Toc121391522"/>
      <w:bookmarkStart w:id="110" w:name="_Toc121392244"/>
      <w:bookmarkStart w:id="111" w:name="_Toc530429031"/>
      <w:bookmarkStart w:id="112" w:name="_Toc530429115"/>
      <w:bookmarkStart w:id="113" w:name="_Toc530429540"/>
      <w:bookmarkStart w:id="114" w:name="_Toc531206431"/>
      <w:bookmarkStart w:id="115" w:name="_Toc531206988"/>
      <w:bookmarkStart w:id="116" w:name="_Toc531349029"/>
      <w:bookmarkStart w:id="117" w:name="_Toc531349121"/>
      <w:bookmarkStart w:id="118" w:name="_Toc531349213"/>
      <w:bookmarkStart w:id="119" w:name="_Toc531349303"/>
      <w:bookmarkStart w:id="120" w:name="_Toc15902730"/>
      <w:bookmarkStart w:id="121" w:name="_Toc23427225"/>
      <w:bookmarkStart w:id="122" w:name="_Toc23427318"/>
      <w:bookmarkStart w:id="123" w:name="_Toc23427736"/>
      <w:bookmarkStart w:id="124" w:name="_Toc23429263"/>
      <w:bookmarkStart w:id="125" w:name="_Toc23429400"/>
      <w:bookmarkStart w:id="126" w:name="_Toc23429490"/>
      <w:bookmarkStart w:id="127" w:name="_Toc23490439"/>
      <w:bookmarkStart w:id="128" w:name="_Toc23490658"/>
      <w:bookmarkStart w:id="129" w:name="_Toc23490752"/>
      <w:bookmarkStart w:id="130" w:name="_Toc23490843"/>
      <w:bookmarkStart w:id="131" w:name="_Toc23490934"/>
      <w:bookmarkStart w:id="132" w:name="_Toc23491555"/>
      <w:bookmarkStart w:id="133" w:name="_Toc23491738"/>
      <w:bookmarkStart w:id="134" w:name="_Toc23494023"/>
      <w:bookmarkStart w:id="135" w:name="_Toc23499331"/>
      <w:bookmarkStart w:id="136" w:name="_Toc23506430"/>
      <w:bookmarkStart w:id="137" w:name="_Toc23506551"/>
      <w:bookmarkStart w:id="138" w:name="_Toc23506682"/>
      <w:bookmarkStart w:id="139" w:name="_Toc23506779"/>
      <w:bookmarkStart w:id="140" w:name="_Toc23507023"/>
      <w:bookmarkStart w:id="141" w:name="_Toc23507219"/>
      <w:bookmarkStart w:id="142" w:name="_Toc23507438"/>
      <w:bookmarkStart w:id="143" w:name="_Toc23507556"/>
      <w:bookmarkStart w:id="144" w:name="_Toc23507720"/>
      <w:bookmarkStart w:id="145" w:name="_Toc23507811"/>
      <w:bookmarkStart w:id="146" w:name="_Toc23507903"/>
      <w:bookmarkStart w:id="147" w:name="_Toc23509135"/>
      <w:bookmarkStart w:id="148" w:name="_Toc23509311"/>
      <w:bookmarkStart w:id="149" w:name="_Toc23509610"/>
      <w:bookmarkStart w:id="150" w:name="_Toc23509703"/>
      <w:bookmarkStart w:id="151" w:name="_Toc23511322"/>
      <w:bookmarkStart w:id="152" w:name="_Toc23511547"/>
      <w:bookmarkStart w:id="153" w:name="_Toc23511929"/>
      <w:bookmarkStart w:id="154" w:name="_Toc23512024"/>
      <w:bookmarkStart w:id="155" w:name="_Toc23513753"/>
      <w:bookmarkStart w:id="156" w:name="_Toc23513889"/>
      <w:bookmarkStart w:id="157" w:name="_Toc23514146"/>
      <w:bookmarkStart w:id="158" w:name="_Toc23514263"/>
      <w:bookmarkStart w:id="159" w:name="_Toc23515869"/>
      <w:bookmarkStart w:id="160" w:name="_Toc23516004"/>
      <w:bookmarkStart w:id="161" w:name="_Toc23751249"/>
      <w:bookmarkStart w:id="162" w:name="_Toc23753840"/>
      <w:bookmarkStart w:id="163" w:name="_Toc23753995"/>
      <w:bookmarkStart w:id="164" w:name="_Toc23754283"/>
      <w:bookmarkStart w:id="165" w:name="_Toc23755104"/>
      <w:bookmarkStart w:id="166" w:name="_Toc23776159"/>
      <w:bookmarkStart w:id="167" w:name="_Toc23847932"/>
      <w:bookmarkStart w:id="168" w:name="_Toc23848024"/>
      <w:bookmarkStart w:id="169" w:name="_Toc23848340"/>
      <w:bookmarkStart w:id="170" w:name="_Toc23848432"/>
      <w:bookmarkStart w:id="171" w:name="_Toc23858733"/>
      <w:bookmarkStart w:id="172" w:name="_Toc23926988"/>
      <w:bookmarkStart w:id="173" w:name="_Toc23927081"/>
      <w:bookmarkStart w:id="174" w:name="_Toc23927173"/>
      <w:bookmarkStart w:id="175" w:name="_Toc53830125"/>
      <w:bookmarkStart w:id="176" w:name="_Toc53830525"/>
      <w:bookmarkStart w:id="177" w:name="_Toc53831753"/>
      <w:bookmarkStart w:id="178" w:name="_Toc57664803"/>
      <w:bookmarkStart w:id="179" w:name="_Toc57675473"/>
      <w:bookmarkStart w:id="180" w:name="_Toc57675665"/>
      <w:bookmarkStart w:id="181" w:name="_Toc57676004"/>
      <w:bookmarkStart w:id="182" w:name="_Toc57676324"/>
      <w:bookmarkStart w:id="183" w:name="_Toc57677799"/>
      <w:bookmarkStart w:id="184" w:name="_Toc57791606"/>
      <w:bookmarkStart w:id="185" w:name="_Toc57893507"/>
      <w:bookmarkStart w:id="186" w:name="_Toc57902561"/>
      <w:bookmarkStart w:id="187" w:name="_Toc57902661"/>
      <w:bookmarkStart w:id="188" w:name="_Toc57973362"/>
      <w:bookmarkStart w:id="189" w:name="_Toc57981053"/>
      <w:bookmarkStart w:id="190" w:name="_Toc57988235"/>
      <w:bookmarkStart w:id="191" w:name="_Toc57990048"/>
      <w:bookmarkStart w:id="192" w:name="_Toc58225754"/>
      <w:bookmarkStart w:id="193" w:name="_Toc87962795"/>
      <w:bookmarkStart w:id="194" w:name="_Toc87964078"/>
      <w:bookmarkStart w:id="195" w:name="_Toc87965598"/>
      <w:bookmarkStart w:id="196" w:name="_Toc89248042"/>
      <w:bookmarkStart w:id="197" w:name="_Toc89325761"/>
      <w:bookmarkStart w:id="198" w:name="_Toc89330870"/>
      <w:bookmarkStart w:id="199" w:name="_Toc89411368"/>
      <w:bookmarkStart w:id="200" w:name="_Toc89417304"/>
      <w:bookmarkStart w:id="201" w:name="_Toc89418238"/>
      <w:bookmarkStart w:id="202" w:name="_Toc89419312"/>
      <w:bookmarkStart w:id="203" w:name="_Toc89424708"/>
      <w:bookmarkStart w:id="204" w:name="_Toc89426262"/>
      <w:bookmarkStart w:id="205" w:name="_Toc89427522"/>
      <w:bookmarkStart w:id="206" w:name="_Toc89434824"/>
      <w:bookmarkStart w:id="207" w:name="_Toc89679625"/>
      <w:bookmarkStart w:id="208" w:name="_Toc121386955"/>
      <w:bookmarkStart w:id="209" w:name="_Toc121387049"/>
      <w:bookmarkStart w:id="210" w:name="_Toc121389348"/>
      <w:bookmarkStart w:id="211" w:name="_Toc121389443"/>
      <w:bookmarkStart w:id="212" w:name="_Toc121391194"/>
      <w:bookmarkStart w:id="213" w:name="_Toc121391523"/>
      <w:bookmarkStart w:id="214" w:name="_Toc121392245"/>
      <w:bookmarkStart w:id="215" w:name="_Toc530429032"/>
      <w:bookmarkStart w:id="216" w:name="_Toc530429116"/>
      <w:bookmarkStart w:id="217" w:name="_Toc530429541"/>
      <w:bookmarkStart w:id="218" w:name="_Toc531206432"/>
      <w:bookmarkStart w:id="219" w:name="_Toc531206989"/>
      <w:bookmarkStart w:id="220" w:name="_Toc531349030"/>
      <w:bookmarkStart w:id="221" w:name="_Toc531349122"/>
      <w:bookmarkStart w:id="222" w:name="_Toc531349214"/>
      <w:bookmarkStart w:id="223" w:name="_Toc531349304"/>
      <w:bookmarkStart w:id="224" w:name="_Toc15902731"/>
      <w:bookmarkStart w:id="225" w:name="_Toc23427226"/>
      <w:bookmarkStart w:id="226" w:name="_Toc23427319"/>
      <w:bookmarkStart w:id="227" w:name="_Toc23427737"/>
      <w:bookmarkStart w:id="228" w:name="_Toc23429264"/>
      <w:bookmarkStart w:id="229" w:name="_Toc23429401"/>
      <w:bookmarkStart w:id="230" w:name="_Toc23429491"/>
      <w:bookmarkStart w:id="231" w:name="_Toc23490440"/>
      <w:bookmarkStart w:id="232" w:name="_Toc23490659"/>
      <w:bookmarkStart w:id="233" w:name="_Toc23490753"/>
      <w:bookmarkStart w:id="234" w:name="_Toc23490844"/>
      <w:bookmarkStart w:id="235" w:name="_Toc23490935"/>
      <w:bookmarkStart w:id="236" w:name="_Toc23491556"/>
      <w:bookmarkStart w:id="237" w:name="_Toc23491739"/>
      <w:bookmarkStart w:id="238" w:name="_Toc23494024"/>
      <w:bookmarkStart w:id="239" w:name="_Toc23499332"/>
      <w:bookmarkStart w:id="240" w:name="_Toc23506431"/>
      <w:bookmarkStart w:id="241" w:name="_Toc23506552"/>
      <w:bookmarkStart w:id="242" w:name="_Toc23506683"/>
      <w:bookmarkStart w:id="243" w:name="_Toc23506780"/>
      <w:bookmarkStart w:id="244" w:name="_Toc23507024"/>
      <w:bookmarkStart w:id="245" w:name="_Toc23507220"/>
      <w:bookmarkStart w:id="246" w:name="_Toc23507439"/>
      <w:bookmarkStart w:id="247" w:name="_Toc23507557"/>
      <w:bookmarkStart w:id="248" w:name="_Toc23507721"/>
      <w:bookmarkStart w:id="249" w:name="_Toc23507812"/>
      <w:bookmarkStart w:id="250" w:name="_Toc23507904"/>
      <w:bookmarkStart w:id="251" w:name="_Toc23509136"/>
      <w:bookmarkStart w:id="252" w:name="_Toc23509312"/>
      <w:bookmarkStart w:id="253" w:name="_Toc23509611"/>
      <w:bookmarkStart w:id="254" w:name="_Toc23509704"/>
      <w:bookmarkStart w:id="255" w:name="_Toc23511323"/>
      <w:bookmarkStart w:id="256" w:name="_Toc23511548"/>
      <w:bookmarkStart w:id="257" w:name="_Toc23511930"/>
      <w:bookmarkStart w:id="258" w:name="_Toc23512025"/>
      <w:bookmarkStart w:id="259" w:name="_Toc23513754"/>
      <w:bookmarkStart w:id="260" w:name="_Toc23513890"/>
      <w:bookmarkStart w:id="261" w:name="_Toc23514147"/>
      <w:bookmarkStart w:id="262" w:name="_Toc23514264"/>
      <w:bookmarkStart w:id="263" w:name="_Toc23515870"/>
      <w:bookmarkStart w:id="264" w:name="_Toc23516005"/>
      <w:bookmarkStart w:id="265" w:name="_Toc23751250"/>
      <w:bookmarkStart w:id="266" w:name="_Toc23753841"/>
      <w:bookmarkStart w:id="267" w:name="_Toc23753996"/>
      <w:bookmarkStart w:id="268" w:name="_Toc23754284"/>
      <w:bookmarkStart w:id="269" w:name="_Toc23755105"/>
      <w:bookmarkStart w:id="270" w:name="_Toc23776160"/>
      <w:bookmarkStart w:id="271" w:name="_Toc23847933"/>
      <w:bookmarkStart w:id="272" w:name="_Toc23848025"/>
      <w:bookmarkStart w:id="273" w:name="_Toc23848341"/>
      <w:bookmarkStart w:id="274" w:name="_Toc23848433"/>
      <w:bookmarkStart w:id="275" w:name="_Toc23858734"/>
      <w:bookmarkStart w:id="276" w:name="_Toc23926989"/>
      <w:bookmarkStart w:id="277" w:name="_Toc23927082"/>
      <w:bookmarkStart w:id="278" w:name="_Toc23927174"/>
      <w:bookmarkStart w:id="279" w:name="_Toc53830126"/>
      <w:bookmarkStart w:id="280" w:name="_Toc53830526"/>
      <w:bookmarkStart w:id="281" w:name="_Toc53831754"/>
      <w:bookmarkStart w:id="282" w:name="_Toc57664804"/>
      <w:bookmarkStart w:id="283" w:name="_Toc57675474"/>
      <w:bookmarkStart w:id="284" w:name="_Toc57675666"/>
      <w:bookmarkStart w:id="285" w:name="_Toc57676005"/>
      <w:bookmarkStart w:id="286" w:name="_Toc57676325"/>
      <w:bookmarkStart w:id="287" w:name="_Toc57677800"/>
      <w:bookmarkStart w:id="288" w:name="_Toc57791607"/>
      <w:bookmarkStart w:id="289" w:name="_Toc57893508"/>
      <w:bookmarkStart w:id="290" w:name="_Toc57902562"/>
      <w:bookmarkStart w:id="291" w:name="_Toc57902662"/>
      <w:bookmarkStart w:id="292" w:name="_Toc57973363"/>
      <w:bookmarkStart w:id="293" w:name="_Toc57981054"/>
      <w:bookmarkStart w:id="294" w:name="_Toc57988236"/>
      <w:bookmarkStart w:id="295" w:name="_Toc57990049"/>
      <w:bookmarkStart w:id="296" w:name="_Toc58225755"/>
      <w:bookmarkStart w:id="297" w:name="_Toc87962796"/>
      <w:bookmarkStart w:id="298" w:name="_Toc87964079"/>
      <w:bookmarkStart w:id="299" w:name="_Toc87965599"/>
      <w:bookmarkStart w:id="300" w:name="_Toc89248043"/>
      <w:bookmarkStart w:id="301" w:name="_Toc89325762"/>
      <w:bookmarkStart w:id="302" w:name="_Toc89330871"/>
      <w:bookmarkStart w:id="303" w:name="_Toc89411369"/>
      <w:bookmarkStart w:id="304" w:name="_Toc89417305"/>
      <w:bookmarkStart w:id="305" w:name="_Toc89418239"/>
      <w:bookmarkStart w:id="306" w:name="_Toc89419313"/>
      <w:bookmarkStart w:id="307" w:name="_Toc89424709"/>
      <w:bookmarkStart w:id="308" w:name="_Toc89426263"/>
      <w:bookmarkStart w:id="309" w:name="_Toc89427523"/>
      <w:bookmarkStart w:id="310" w:name="_Toc89434825"/>
      <w:bookmarkStart w:id="311" w:name="_Toc89679626"/>
      <w:bookmarkStart w:id="312" w:name="_Toc121386956"/>
      <w:bookmarkStart w:id="313" w:name="_Toc121387050"/>
      <w:bookmarkStart w:id="314" w:name="_Toc121389349"/>
      <w:bookmarkStart w:id="315" w:name="_Toc121389444"/>
      <w:bookmarkStart w:id="316" w:name="_Toc121391195"/>
      <w:bookmarkStart w:id="317" w:name="_Toc121391524"/>
      <w:bookmarkStart w:id="318" w:name="_Toc121392246"/>
      <w:bookmarkStart w:id="319" w:name="_Toc15902732"/>
      <w:bookmarkStart w:id="320" w:name="_Toc181352793"/>
      <w:bookmarkStart w:id="321" w:name="_Toc42052613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A8371C">
        <w:t xml:space="preserve">1.1. </w:t>
      </w:r>
      <w:r w:rsidR="009B09D6" w:rsidRPr="00A8371C">
        <w:tab/>
      </w:r>
      <w:r w:rsidR="004B0C22" w:rsidRPr="00A8371C">
        <w:t>Надлежност прописана</w:t>
      </w:r>
      <w:r w:rsidR="001145B3" w:rsidRPr="00A8371C">
        <w:t xml:space="preserve"> Законом о Правобранилаштву</w:t>
      </w:r>
      <w:bookmarkEnd w:id="319"/>
      <w:r w:rsidR="00DD78C4" w:rsidRPr="00A8371C">
        <w:t xml:space="preserve"> Републике Српске</w:t>
      </w:r>
      <w:bookmarkEnd w:id="320"/>
      <w:r w:rsidR="0066270D" w:rsidRPr="00A8371C">
        <w:t xml:space="preserve"> </w:t>
      </w:r>
    </w:p>
    <w:p w14:paraId="0A9C05EE" w14:textId="55E37B04" w:rsidR="004A0891" w:rsidRPr="00A8371C" w:rsidRDefault="00B10F87" w:rsidP="0066270D">
      <w:pPr>
        <w:ind w:left="709" w:firstLine="11"/>
        <w:rPr>
          <w:lang w:val="sr-Cyrl-BA"/>
        </w:rPr>
      </w:pPr>
      <w:r w:rsidRPr="00A8371C">
        <w:rPr>
          <w:lang w:val="sr-Cyrl-BA"/>
        </w:rPr>
        <w:t xml:space="preserve">Одредбама </w:t>
      </w:r>
      <w:r w:rsidR="004A0891" w:rsidRPr="00A8371C">
        <w:rPr>
          <w:lang w:val="sr-Cyrl-BA"/>
        </w:rPr>
        <w:t>Зако</w:t>
      </w:r>
      <w:r w:rsidRPr="00A8371C">
        <w:rPr>
          <w:lang w:val="sr-Cyrl-BA"/>
        </w:rPr>
        <w:t>на</w:t>
      </w:r>
      <w:r w:rsidR="004A0891" w:rsidRPr="00A8371C">
        <w:rPr>
          <w:lang w:val="sr-Cyrl-BA"/>
        </w:rPr>
        <w:t xml:space="preserve"> о Право</w:t>
      </w:r>
      <w:r w:rsidR="00240937" w:rsidRPr="00A8371C">
        <w:rPr>
          <w:lang w:val="sr-Cyrl-BA"/>
        </w:rPr>
        <w:t>бранилаштву</w:t>
      </w:r>
      <w:r w:rsidR="00DD78C4" w:rsidRPr="00A8371C">
        <w:rPr>
          <w:lang w:val="sr-Cyrl-BA"/>
        </w:rPr>
        <w:t xml:space="preserve"> </w:t>
      </w:r>
      <w:r w:rsidR="00F62C2C" w:rsidRPr="00A8371C">
        <w:rPr>
          <w:lang w:val="sr-Cyrl-BA"/>
        </w:rPr>
        <w:t>(</w:t>
      </w:r>
      <w:r w:rsidR="004A0891" w:rsidRPr="00A8371C">
        <w:rPr>
          <w:lang w:val="sr-Cyrl-BA"/>
        </w:rPr>
        <w:t>„Службени гласник Републике Српске“</w:t>
      </w:r>
      <w:r w:rsidR="004B0C22" w:rsidRPr="00A8371C">
        <w:rPr>
          <w:lang w:val="sr-Cyrl-BA"/>
        </w:rPr>
        <w:t xml:space="preserve">, број 7/18), </w:t>
      </w:r>
      <w:r w:rsidR="005D67C7" w:rsidRPr="00A8371C">
        <w:rPr>
          <w:lang w:val="sr-Cyrl-BA"/>
        </w:rPr>
        <w:t>прописана је надлежност</w:t>
      </w:r>
      <w:r w:rsidRPr="00A8371C">
        <w:rPr>
          <w:lang w:val="sr-Cyrl-BA"/>
        </w:rPr>
        <w:t xml:space="preserve"> органа:</w:t>
      </w:r>
    </w:p>
    <w:p w14:paraId="1E9C2CB1" w14:textId="7C53BEAA" w:rsidR="004A0891" w:rsidRPr="00A8371C" w:rsidRDefault="007C0EE0" w:rsidP="007F2EE7">
      <w:pPr>
        <w:pStyle w:val="ListParagraph"/>
        <w:numPr>
          <w:ilvl w:val="0"/>
          <w:numId w:val="18"/>
        </w:numPr>
        <w:spacing w:after="0"/>
        <w:contextualSpacing w:val="0"/>
        <w:rPr>
          <w:lang w:val="sr-Cyrl-BA"/>
        </w:rPr>
      </w:pPr>
      <w:r w:rsidRPr="00A8371C">
        <w:rPr>
          <w:lang w:val="sr-Cyrl-BA"/>
        </w:rPr>
        <w:t xml:space="preserve">Правобранилаштво је самостални орган који у </w:t>
      </w:r>
      <w:r w:rsidR="004A0891" w:rsidRPr="00A8371C">
        <w:rPr>
          <w:lang w:val="sr-Cyrl-BA"/>
        </w:rPr>
        <w:t xml:space="preserve">поступку пред судовима и другим надлежним органима предузима правна средства ради заштите и остваривања имовинских права </w:t>
      </w:r>
      <w:r w:rsidR="00494FC4" w:rsidRPr="00A8371C">
        <w:rPr>
          <w:lang w:val="sr-Cyrl-BA"/>
        </w:rPr>
        <w:t>и интереса заступаних субјеката</w:t>
      </w:r>
      <w:r w:rsidR="00AA67E6" w:rsidRPr="00A8371C">
        <w:rPr>
          <w:lang w:val="sr-Cyrl-BA"/>
        </w:rPr>
        <w:t>, те врши и друге послове одређене законом.</w:t>
      </w:r>
    </w:p>
    <w:p w14:paraId="39369B94" w14:textId="3E480F9E" w:rsidR="00AA67E6" w:rsidRPr="00A8371C" w:rsidRDefault="00AA67E6" w:rsidP="007F2EE7">
      <w:pPr>
        <w:pStyle w:val="ListParagraph"/>
        <w:numPr>
          <w:ilvl w:val="0"/>
          <w:numId w:val="18"/>
        </w:numPr>
        <w:spacing w:after="0"/>
        <w:contextualSpacing w:val="0"/>
        <w:rPr>
          <w:lang w:val="sr-Cyrl-BA"/>
        </w:rPr>
      </w:pPr>
      <w:r w:rsidRPr="00A8371C">
        <w:rPr>
          <w:lang w:val="sr-Cyrl-BA"/>
        </w:rPr>
        <w:t>Послове заступања Правобранилаштво</w:t>
      </w:r>
      <w:r w:rsidR="00BF58FA" w:rsidRPr="00A8371C">
        <w:rPr>
          <w:lang w:val="sr-Cyrl-BA"/>
        </w:rPr>
        <w:t xml:space="preserve"> </w:t>
      </w:r>
      <w:r w:rsidRPr="00A8371C">
        <w:rPr>
          <w:lang w:val="sr-Cyrl-BA"/>
        </w:rPr>
        <w:t>врши у судским, управним и другим поступцима.</w:t>
      </w:r>
    </w:p>
    <w:p w14:paraId="145B3390" w14:textId="77777777" w:rsidR="007C0EE0" w:rsidRPr="00A8371C" w:rsidRDefault="007C0EE0" w:rsidP="007F2EE7">
      <w:pPr>
        <w:pStyle w:val="ListParagraph"/>
        <w:numPr>
          <w:ilvl w:val="0"/>
          <w:numId w:val="18"/>
        </w:numPr>
        <w:rPr>
          <w:lang w:val="sr-Cyrl-BA"/>
        </w:rPr>
      </w:pPr>
      <w:r w:rsidRPr="00A8371C">
        <w:rPr>
          <w:lang w:val="sr-Cyrl-BA"/>
        </w:rPr>
        <w:t>Има право и обавезу да покрене, односно поднесе иницијативу за покретање поступка или се укључи у поступак пред судом или другим надлежним органом ради заштите права и интереса заступаних субјеката, у случајевима када је то прописано законом, када то писмено захтјевају субјекти које оно заступа или када на други начин сазна да је то потребно.</w:t>
      </w:r>
    </w:p>
    <w:p w14:paraId="1A9B39C2" w14:textId="77777777" w:rsidR="007C0EE0" w:rsidRPr="00A8371C" w:rsidRDefault="007C0EE0" w:rsidP="007F2EE7">
      <w:pPr>
        <w:pStyle w:val="ListParagraph"/>
        <w:numPr>
          <w:ilvl w:val="0"/>
          <w:numId w:val="18"/>
        </w:numPr>
        <w:rPr>
          <w:lang w:val="sr-Cyrl-BA"/>
        </w:rPr>
      </w:pPr>
      <w:r w:rsidRPr="00A8371C">
        <w:rPr>
          <w:lang w:val="sr-Cyrl-BA"/>
        </w:rPr>
        <w:t>Прати и проучава појаве, правна питања и проблеме од значаја за вршење својих надлежности, имовину заступаних субјеката, примјену закона и других прописа, те обавјештава Владу и друге надлежне органе и предлаже мјере за заштиту имовине заступаних субјеката и спречавање друштвено штетних појава.</w:t>
      </w:r>
    </w:p>
    <w:p w14:paraId="7E1A03EF" w14:textId="77777777" w:rsidR="007C0EE0" w:rsidRPr="00A8371C" w:rsidRDefault="007C0EE0" w:rsidP="007F2EE7">
      <w:pPr>
        <w:pStyle w:val="ListParagraph"/>
        <w:numPr>
          <w:ilvl w:val="0"/>
          <w:numId w:val="18"/>
        </w:numPr>
        <w:rPr>
          <w:lang w:val="sr-Cyrl-BA"/>
        </w:rPr>
      </w:pPr>
      <w:r w:rsidRPr="00A8371C">
        <w:rPr>
          <w:lang w:val="sr-Cyrl-BA"/>
        </w:rPr>
        <w:t>Има обавезу да пред Уставним судом покрене поступак за оцјену уставности закона и законитости других прописа и општих аката, када оцјени да су повријеђена имовинска права и интереси заступаних субјеката.</w:t>
      </w:r>
    </w:p>
    <w:p w14:paraId="4F145D21" w14:textId="77777777" w:rsidR="007C0EE0" w:rsidRPr="00A8371C" w:rsidRDefault="007C0EE0" w:rsidP="007F2EE7">
      <w:pPr>
        <w:pStyle w:val="ListParagraph"/>
        <w:numPr>
          <w:ilvl w:val="0"/>
          <w:numId w:val="18"/>
        </w:numPr>
        <w:rPr>
          <w:lang w:val="sr-Cyrl-BA"/>
        </w:rPr>
      </w:pPr>
      <w:r w:rsidRPr="00A8371C">
        <w:rPr>
          <w:lang w:val="sr-Cyrl-BA"/>
        </w:rPr>
        <w:t>Обавезно је да тражи поништавање или укидање одлука и других аката којима су повријеђена имовинска права заступаних субјеката.</w:t>
      </w:r>
    </w:p>
    <w:p w14:paraId="10A7CDCF" w14:textId="77777777" w:rsidR="007C0EE0" w:rsidRPr="00A8371C" w:rsidRDefault="007C0EE0" w:rsidP="007F2EE7">
      <w:pPr>
        <w:pStyle w:val="ListParagraph"/>
        <w:numPr>
          <w:ilvl w:val="0"/>
          <w:numId w:val="18"/>
        </w:numPr>
        <w:rPr>
          <w:lang w:val="sr-Cyrl-BA"/>
        </w:rPr>
      </w:pPr>
      <w:r w:rsidRPr="00A8371C">
        <w:rPr>
          <w:lang w:val="sr-Cyrl-BA"/>
        </w:rPr>
        <w:t>У поступцима утврђивања кривичне одговорности за кривична дјела за која постоји основана сумња да је настала материјална штета за заступаног субјекта Правобранилаштво учествује у својству заступника оштећеног, по обавјештењу надлежног органа или у другим случајевима када сазна да је то потребно.</w:t>
      </w:r>
    </w:p>
    <w:p w14:paraId="66DDA059" w14:textId="6007CC84" w:rsidR="00AA67E6" w:rsidRPr="00A8371C" w:rsidRDefault="00AA67E6" w:rsidP="007F2EE7">
      <w:pPr>
        <w:pStyle w:val="ListParagraph"/>
        <w:numPr>
          <w:ilvl w:val="0"/>
          <w:numId w:val="18"/>
        </w:numPr>
        <w:rPr>
          <w:lang w:val="sr-Cyrl-BA"/>
        </w:rPr>
      </w:pPr>
      <w:r w:rsidRPr="00A8371C">
        <w:rPr>
          <w:lang w:val="sr-Cyrl-BA"/>
        </w:rPr>
        <w:t xml:space="preserve">Даје образложено мишљење субјектима на нацрте привредних уговора, уговора о концесијама, уговора о јавно </w:t>
      </w:r>
      <w:r w:rsidR="00FF2470" w:rsidRPr="00A8371C">
        <w:rPr>
          <w:b/>
          <w:bCs/>
          <w:lang w:val="sr-Cyrl-BA"/>
        </w:rPr>
        <w:t>-</w:t>
      </w:r>
      <w:r w:rsidRPr="00A8371C">
        <w:rPr>
          <w:b/>
          <w:bCs/>
          <w:lang w:val="sr-Cyrl-BA"/>
        </w:rPr>
        <w:t xml:space="preserve"> </w:t>
      </w:r>
      <w:r w:rsidRPr="00A8371C">
        <w:rPr>
          <w:lang w:val="sr-Cyrl-BA"/>
        </w:rPr>
        <w:t xml:space="preserve">приватним партнерствима и уговора који регулишу имовинско </w:t>
      </w:r>
      <w:r w:rsidRPr="00A8371C">
        <w:rPr>
          <w:b/>
          <w:bCs/>
          <w:lang w:val="sr-Cyrl-BA"/>
        </w:rPr>
        <w:t>-</w:t>
      </w:r>
      <w:r w:rsidRPr="00A8371C">
        <w:rPr>
          <w:lang w:val="sr-Cyrl-BA"/>
        </w:rPr>
        <w:t xml:space="preserve"> правна питања, уз обавезу достављања релевантне документације од стране заступаног субјекта.</w:t>
      </w:r>
    </w:p>
    <w:p w14:paraId="220287BA" w14:textId="67B8BCF0" w:rsidR="004A0891" w:rsidRPr="00A8371C" w:rsidRDefault="00494FC4" w:rsidP="007F2EE7">
      <w:pPr>
        <w:pStyle w:val="ListParagraph"/>
        <w:numPr>
          <w:ilvl w:val="0"/>
          <w:numId w:val="18"/>
        </w:numPr>
        <w:contextualSpacing w:val="0"/>
        <w:rPr>
          <w:lang w:val="sr-Cyrl-BA"/>
        </w:rPr>
      </w:pPr>
      <w:r w:rsidRPr="00A8371C">
        <w:rPr>
          <w:lang w:val="sr-Cyrl-BA"/>
        </w:rPr>
        <w:t>Д</w:t>
      </w:r>
      <w:r w:rsidR="004A0891" w:rsidRPr="00A8371C">
        <w:rPr>
          <w:lang w:val="sr-Cyrl-BA"/>
        </w:rPr>
        <w:t>аје мишљења субјектима које по закону заступа и у другим правним стварима када заступани с</w:t>
      </w:r>
      <w:r w:rsidR="0052218F" w:rsidRPr="00A8371C">
        <w:rPr>
          <w:lang w:val="sr-Cyrl-BA"/>
        </w:rPr>
        <w:t>убјект сматра да је то потребно.</w:t>
      </w:r>
    </w:p>
    <w:p w14:paraId="561DA29E" w14:textId="7EBD1539" w:rsidR="004A0891" w:rsidRPr="00A8371C" w:rsidRDefault="00494FC4" w:rsidP="007F2EE7">
      <w:pPr>
        <w:pStyle w:val="ListParagraph"/>
        <w:numPr>
          <w:ilvl w:val="0"/>
          <w:numId w:val="18"/>
        </w:numPr>
        <w:contextualSpacing w:val="0"/>
        <w:rPr>
          <w:lang w:val="sr-Cyrl-BA"/>
        </w:rPr>
      </w:pPr>
      <w:r w:rsidRPr="00A8371C">
        <w:rPr>
          <w:lang w:val="sr-Cyrl-BA"/>
        </w:rPr>
        <w:t>П</w:t>
      </w:r>
      <w:r w:rsidR="004A0891" w:rsidRPr="00A8371C">
        <w:rPr>
          <w:lang w:val="sr-Cyrl-BA"/>
        </w:rPr>
        <w:t>односи тужбу за утврђивање ништавости, односно тужбу за поништење уговора који је закључио заступани субјект, а за који уговор је Правобранилаштво мишље</w:t>
      </w:r>
      <w:r w:rsidRPr="00A8371C">
        <w:rPr>
          <w:lang w:val="sr-Cyrl-BA"/>
        </w:rPr>
        <w:t>ња да је ништав, односно рушљив</w:t>
      </w:r>
      <w:r w:rsidR="008F7E80" w:rsidRPr="00A8371C">
        <w:rPr>
          <w:lang w:val="sr-Cyrl-BA"/>
        </w:rPr>
        <w:t>.</w:t>
      </w:r>
    </w:p>
    <w:p w14:paraId="49F45C24" w14:textId="5572ABD6" w:rsidR="004A0891" w:rsidRPr="00A8371C" w:rsidRDefault="009949E1" w:rsidP="007F2EE7">
      <w:pPr>
        <w:pStyle w:val="NoSpacing"/>
        <w:numPr>
          <w:ilvl w:val="0"/>
          <w:numId w:val="27"/>
        </w:numPr>
        <w:jc w:val="both"/>
        <w:rPr>
          <w:rFonts w:ascii="Times New Roman" w:hAnsi="Times New Roman"/>
          <w:sz w:val="24"/>
          <w:szCs w:val="24"/>
          <w:lang w:val="sr-Cyrl-BA"/>
        </w:rPr>
      </w:pPr>
      <w:r w:rsidRPr="00A8371C">
        <w:rPr>
          <w:rFonts w:ascii="Times New Roman" w:hAnsi="Times New Roman"/>
          <w:sz w:val="24"/>
          <w:szCs w:val="24"/>
          <w:lang w:val="sr-Cyrl-BA"/>
        </w:rPr>
        <w:lastRenderedPageBreak/>
        <w:t>М</w:t>
      </w:r>
      <w:r w:rsidR="006C3122" w:rsidRPr="00A8371C">
        <w:rPr>
          <w:rFonts w:ascii="Times New Roman" w:hAnsi="Times New Roman"/>
          <w:sz w:val="24"/>
          <w:szCs w:val="24"/>
          <w:lang w:val="sr-Cyrl-BA"/>
        </w:rPr>
        <w:t>оже, п</w:t>
      </w:r>
      <w:r w:rsidR="004A0891" w:rsidRPr="00A8371C">
        <w:rPr>
          <w:rFonts w:ascii="Times New Roman" w:hAnsi="Times New Roman"/>
          <w:sz w:val="24"/>
          <w:szCs w:val="24"/>
          <w:lang w:val="sr-Cyrl-BA"/>
        </w:rPr>
        <w:t xml:space="preserve">рије покретања поступка пред надлежним судом или другим органом, </w:t>
      </w:r>
      <w:r w:rsidR="0052218F" w:rsidRPr="00A8371C">
        <w:rPr>
          <w:rFonts w:ascii="Times New Roman" w:hAnsi="Times New Roman"/>
          <w:sz w:val="24"/>
          <w:szCs w:val="24"/>
          <w:lang w:val="sr-Cyrl-BA"/>
        </w:rPr>
        <w:t>предузети</w:t>
      </w:r>
      <w:r w:rsidR="004A0891" w:rsidRPr="00A8371C">
        <w:rPr>
          <w:rFonts w:ascii="Times New Roman" w:hAnsi="Times New Roman"/>
          <w:sz w:val="24"/>
          <w:szCs w:val="24"/>
          <w:lang w:val="sr-Cyrl-BA"/>
        </w:rPr>
        <w:t xml:space="preserve"> мјере ради покушаја</w:t>
      </w:r>
      <w:r w:rsidR="0052218F" w:rsidRPr="00A8371C">
        <w:rPr>
          <w:rFonts w:ascii="Times New Roman" w:hAnsi="Times New Roman"/>
          <w:sz w:val="24"/>
          <w:szCs w:val="24"/>
          <w:lang w:val="sr-Cyrl-BA"/>
        </w:rPr>
        <w:t xml:space="preserve"> з</w:t>
      </w:r>
      <w:r w:rsidR="00833581" w:rsidRPr="00A8371C">
        <w:rPr>
          <w:rFonts w:ascii="Times New Roman" w:hAnsi="Times New Roman"/>
          <w:sz w:val="24"/>
          <w:szCs w:val="24"/>
          <w:lang w:val="sr-Cyrl-BA"/>
        </w:rPr>
        <w:t>акључења вансудског поравнања</w:t>
      </w:r>
      <w:r w:rsidR="0052218F" w:rsidRPr="00A8371C">
        <w:rPr>
          <w:rFonts w:ascii="Times New Roman" w:hAnsi="Times New Roman"/>
          <w:sz w:val="24"/>
          <w:szCs w:val="24"/>
          <w:lang w:val="sr-Cyrl-BA"/>
        </w:rPr>
        <w:t xml:space="preserve"> или </w:t>
      </w:r>
      <w:r w:rsidR="004A0891" w:rsidRPr="00A8371C">
        <w:rPr>
          <w:rFonts w:ascii="Times New Roman" w:hAnsi="Times New Roman"/>
          <w:sz w:val="24"/>
          <w:szCs w:val="24"/>
          <w:lang w:val="sr-Cyrl-BA"/>
        </w:rPr>
        <w:t>у</w:t>
      </w:r>
      <w:r w:rsidR="0052218F" w:rsidRPr="00A8371C">
        <w:rPr>
          <w:rFonts w:ascii="Times New Roman" w:hAnsi="Times New Roman"/>
          <w:sz w:val="24"/>
          <w:szCs w:val="24"/>
          <w:lang w:val="sr-Cyrl-BA"/>
        </w:rPr>
        <w:t>чествовати</w:t>
      </w:r>
      <w:r w:rsidR="004A0891" w:rsidRPr="00A8371C">
        <w:rPr>
          <w:rFonts w:ascii="Times New Roman" w:hAnsi="Times New Roman"/>
          <w:sz w:val="24"/>
          <w:szCs w:val="24"/>
          <w:lang w:val="sr-Cyrl-BA"/>
        </w:rPr>
        <w:t xml:space="preserve"> у поступцима медијације</w:t>
      </w:r>
      <w:r w:rsidR="00957FDE" w:rsidRPr="00A8371C">
        <w:rPr>
          <w:rFonts w:ascii="Times New Roman" w:hAnsi="Times New Roman"/>
          <w:sz w:val="24"/>
          <w:szCs w:val="24"/>
          <w:lang w:val="sr-Cyrl-BA"/>
        </w:rPr>
        <w:t>,</w:t>
      </w:r>
      <w:r w:rsidR="004A0891" w:rsidRPr="00A8371C">
        <w:rPr>
          <w:rFonts w:ascii="Times New Roman" w:hAnsi="Times New Roman"/>
          <w:sz w:val="24"/>
          <w:szCs w:val="24"/>
          <w:lang w:val="sr-Cyrl-BA"/>
        </w:rPr>
        <w:t xml:space="preserve"> уколико за то има изричиту писмену</w:t>
      </w:r>
      <w:r w:rsidR="0052218F" w:rsidRPr="00A8371C">
        <w:rPr>
          <w:rFonts w:ascii="Times New Roman" w:hAnsi="Times New Roman"/>
          <w:sz w:val="24"/>
          <w:szCs w:val="24"/>
          <w:lang w:val="sr-Cyrl-BA"/>
        </w:rPr>
        <w:t xml:space="preserve"> сагласност заступаног субјекта.</w:t>
      </w:r>
      <w:r w:rsidR="00DD78C4" w:rsidRPr="00A8371C">
        <w:rPr>
          <w:rFonts w:ascii="Times New Roman" w:hAnsi="Times New Roman"/>
          <w:sz w:val="24"/>
          <w:szCs w:val="24"/>
          <w:lang w:val="sr-Cyrl-BA"/>
        </w:rPr>
        <w:t xml:space="preserve"> </w:t>
      </w:r>
      <w:r w:rsidR="006C3122" w:rsidRPr="00A8371C">
        <w:rPr>
          <w:rFonts w:ascii="Times New Roman" w:hAnsi="Times New Roman"/>
          <w:sz w:val="24"/>
          <w:szCs w:val="24"/>
          <w:lang w:val="sr-Cyrl-BA"/>
        </w:rPr>
        <w:t>Вансу</w:t>
      </w:r>
      <w:r w:rsidR="00ED2139" w:rsidRPr="00A8371C">
        <w:rPr>
          <w:rFonts w:ascii="Times New Roman" w:hAnsi="Times New Roman"/>
          <w:sz w:val="24"/>
          <w:szCs w:val="24"/>
          <w:lang w:val="sr-Cyrl-BA"/>
        </w:rPr>
        <w:t>дско</w:t>
      </w:r>
      <w:r w:rsidR="006C3122" w:rsidRPr="00A8371C">
        <w:rPr>
          <w:rFonts w:ascii="Times New Roman" w:hAnsi="Times New Roman"/>
          <w:sz w:val="24"/>
          <w:szCs w:val="24"/>
          <w:lang w:val="sr-Cyrl-BA"/>
        </w:rPr>
        <w:t xml:space="preserve"> поравнање закључује се код нотара у случају да је потребна клаузула извршности.</w:t>
      </w:r>
    </w:p>
    <w:p w14:paraId="67674D9E" w14:textId="44C1A373" w:rsidR="00993CBD" w:rsidRPr="00A8371C" w:rsidRDefault="00993CBD" w:rsidP="007F2EE7">
      <w:pPr>
        <w:pStyle w:val="NoSpacing"/>
        <w:numPr>
          <w:ilvl w:val="0"/>
          <w:numId w:val="27"/>
        </w:numPr>
        <w:jc w:val="both"/>
        <w:rPr>
          <w:rFonts w:ascii="Times New Roman" w:hAnsi="Times New Roman"/>
          <w:b/>
          <w:bCs/>
          <w:color w:val="00B050"/>
          <w:sz w:val="24"/>
          <w:szCs w:val="24"/>
          <w:u w:val="single"/>
          <w:lang w:val="sr-Cyrl-BA"/>
        </w:rPr>
      </w:pPr>
      <w:r w:rsidRPr="00A8371C">
        <w:rPr>
          <w:rFonts w:ascii="Times New Roman" w:hAnsi="Times New Roman"/>
          <w:sz w:val="24"/>
          <w:szCs w:val="24"/>
          <w:lang w:val="sr-Cyrl-BA"/>
        </w:rPr>
        <w:t xml:space="preserve">Заступа институције Републике Српске, јединице локалне самоуправе, њихове органе и организације, те друге органе и организације који немају својство правног лица у поступцима ликвидације, стечаја, извршним, те поступцима уписа и брисања хипотеке сходно закону. </w:t>
      </w:r>
    </w:p>
    <w:p w14:paraId="454DCE34" w14:textId="56E99196" w:rsidR="004B3D3E" w:rsidRPr="00A8371C" w:rsidRDefault="00BC16B6" w:rsidP="009B09D6">
      <w:pPr>
        <w:pStyle w:val="Heading2"/>
        <w:numPr>
          <w:ilvl w:val="0"/>
          <w:numId w:val="0"/>
        </w:numPr>
        <w:ind w:left="709" w:hanging="567"/>
        <w:rPr>
          <w:rFonts w:ascii="Times New Roman" w:hAnsi="Times New Roman"/>
          <w:sz w:val="24"/>
          <w:szCs w:val="24"/>
        </w:rPr>
      </w:pPr>
      <w:bookmarkStart w:id="322" w:name="_Toc15902733"/>
      <w:bookmarkStart w:id="323" w:name="_Toc181352794"/>
      <w:r w:rsidRPr="00A8371C">
        <w:rPr>
          <w:rFonts w:ascii="Times New Roman" w:hAnsi="Times New Roman"/>
          <w:sz w:val="24"/>
          <w:szCs w:val="24"/>
        </w:rPr>
        <w:t>1</w:t>
      </w:r>
      <w:r w:rsidR="006C74B1" w:rsidRPr="00A8371C">
        <w:rPr>
          <w:rFonts w:ascii="Times New Roman" w:hAnsi="Times New Roman"/>
          <w:sz w:val="24"/>
          <w:szCs w:val="24"/>
        </w:rPr>
        <w:t xml:space="preserve">.2. </w:t>
      </w:r>
      <w:r w:rsidR="009B09D6" w:rsidRPr="00A8371C">
        <w:rPr>
          <w:rFonts w:ascii="Times New Roman" w:hAnsi="Times New Roman"/>
          <w:sz w:val="24"/>
          <w:szCs w:val="24"/>
        </w:rPr>
        <w:tab/>
      </w:r>
      <w:r w:rsidR="00CC5413" w:rsidRPr="00A8371C">
        <w:rPr>
          <w:rFonts w:ascii="Times New Roman" w:hAnsi="Times New Roman"/>
          <w:sz w:val="24"/>
          <w:szCs w:val="24"/>
        </w:rPr>
        <w:t>Н</w:t>
      </w:r>
      <w:r w:rsidR="00EA7DCA" w:rsidRPr="00A8371C">
        <w:rPr>
          <w:rFonts w:ascii="Times New Roman" w:hAnsi="Times New Roman"/>
          <w:sz w:val="24"/>
          <w:szCs w:val="24"/>
        </w:rPr>
        <w:t xml:space="preserve">адлежност </w:t>
      </w:r>
      <w:r w:rsidR="005B31E4" w:rsidRPr="00A8371C">
        <w:rPr>
          <w:rFonts w:ascii="Times New Roman" w:hAnsi="Times New Roman"/>
          <w:sz w:val="24"/>
          <w:szCs w:val="24"/>
        </w:rPr>
        <w:t xml:space="preserve">органа </w:t>
      </w:r>
      <w:r w:rsidR="004B0C22" w:rsidRPr="00A8371C">
        <w:rPr>
          <w:rFonts w:ascii="Times New Roman" w:hAnsi="Times New Roman"/>
          <w:sz w:val="24"/>
          <w:szCs w:val="24"/>
        </w:rPr>
        <w:t>прописана</w:t>
      </w:r>
      <w:r w:rsidR="00EA7DCA" w:rsidRPr="00A8371C">
        <w:rPr>
          <w:rFonts w:ascii="Times New Roman" w:hAnsi="Times New Roman"/>
          <w:sz w:val="24"/>
          <w:szCs w:val="24"/>
        </w:rPr>
        <w:t xml:space="preserve"> другим посебним законима и </w:t>
      </w:r>
      <w:r w:rsidR="00D44169" w:rsidRPr="00A8371C">
        <w:rPr>
          <w:rFonts w:ascii="Times New Roman" w:hAnsi="Times New Roman"/>
          <w:sz w:val="24"/>
          <w:szCs w:val="24"/>
        </w:rPr>
        <w:t xml:space="preserve">правним </w:t>
      </w:r>
      <w:r w:rsidR="00EA7DCA" w:rsidRPr="00A8371C">
        <w:rPr>
          <w:rFonts w:ascii="Times New Roman" w:hAnsi="Times New Roman"/>
          <w:sz w:val="24"/>
          <w:szCs w:val="24"/>
        </w:rPr>
        <w:t>прописим</w:t>
      </w:r>
      <w:bookmarkEnd w:id="322"/>
      <w:r w:rsidR="00C42A66" w:rsidRPr="00A8371C">
        <w:rPr>
          <w:rFonts w:ascii="Times New Roman" w:hAnsi="Times New Roman"/>
          <w:sz w:val="24"/>
          <w:szCs w:val="24"/>
        </w:rPr>
        <w:t>а</w:t>
      </w:r>
      <w:bookmarkEnd w:id="323"/>
    </w:p>
    <w:p w14:paraId="03C29F3D" w14:textId="067320C6" w:rsidR="008C799E" w:rsidRPr="00A8371C" w:rsidRDefault="004F12FE" w:rsidP="007F2EE7">
      <w:pPr>
        <w:pStyle w:val="ListParagraph"/>
        <w:numPr>
          <w:ilvl w:val="0"/>
          <w:numId w:val="17"/>
        </w:numPr>
        <w:contextualSpacing w:val="0"/>
        <w:rPr>
          <w:lang w:val="sr-Cyrl-BA"/>
        </w:rPr>
      </w:pPr>
      <w:r w:rsidRPr="00A8371C">
        <w:rPr>
          <w:lang w:val="sr-Cyrl-BA"/>
        </w:rPr>
        <w:t xml:space="preserve">Спроводи поступак вансудског поравнања у </w:t>
      </w:r>
      <w:r w:rsidR="007E74DF" w:rsidRPr="00A8371C">
        <w:rPr>
          <w:lang w:val="sr-Cyrl-BA"/>
        </w:rPr>
        <w:t>складу са Законом о остваривању права на накнаду материјалне и нематеријалне штете настале у периоду ратних дејстава од 20.05.</w:t>
      </w:r>
      <w:r w:rsidR="00407AB2" w:rsidRPr="00A8371C">
        <w:rPr>
          <w:lang w:val="sr-Cyrl-BA"/>
        </w:rPr>
        <w:t xml:space="preserve">1992 </w:t>
      </w:r>
      <w:r w:rsidR="007E74DF" w:rsidRPr="00A8371C">
        <w:rPr>
          <w:lang w:val="sr-Cyrl-BA"/>
        </w:rPr>
        <w:t>до 19.06.1996. године</w:t>
      </w:r>
      <w:r w:rsidR="00833581" w:rsidRPr="00A8371C">
        <w:rPr>
          <w:lang w:val="sr-Cyrl-BA"/>
        </w:rPr>
        <w:t xml:space="preserve"> ("Сл</w:t>
      </w:r>
      <w:r w:rsidR="002409C8" w:rsidRPr="00A8371C">
        <w:rPr>
          <w:lang w:val="sr-Cyrl-BA"/>
        </w:rPr>
        <w:t>ужбени гласник</w:t>
      </w:r>
      <w:r w:rsidR="00833581" w:rsidRPr="00A8371C">
        <w:rPr>
          <w:lang w:val="sr-Cyrl-BA"/>
        </w:rPr>
        <w:t xml:space="preserve"> Републике Српске", бр. 103/</w:t>
      </w:r>
      <w:r w:rsidR="00507AF4" w:rsidRPr="00A8371C">
        <w:rPr>
          <w:lang w:val="sr-Cyrl-BA"/>
        </w:rPr>
        <w:t>05, 1/09, 49/09 и</w:t>
      </w:r>
      <w:r w:rsidR="00833581" w:rsidRPr="00A8371C">
        <w:rPr>
          <w:lang w:val="sr-Cyrl-BA"/>
        </w:rPr>
        <w:t xml:space="preserve"> 118/09)</w:t>
      </w:r>
      <w:r w:rsidRPr="00A8371C">
        <w:rPr>
          <w:lang w:val="sr-Cyrl-BA"/>
        </w:rPr>
        <w:t>.</w:t>
      </w:r>
    </w:p>
    <w:p w14:paraId="5E8357B6" w14:textId="78009789" w:rsidR="003A6C0A" w:rsidRPr="00A8371C" w:rsidRDefault="003A6C0A" w:rsidP="007F2EE7">
      <w:pPr>
        <w:pStyle w:val="ListParagraph"/>
        <w:numPr>
          <w:ilvl w:val="0"/>
          <w:numId w:val="17"/>
        </w:numPr>
        <w:rPr>
          <w:lang w:val="sr-Cyrl-BA"/>
        </w:rPr>
      </w:pPr>
      <w:r w:rsidRPr="00A8371C">
        <w:rPr>
          <w:lang w:val="sr-Cyrl-BA"/>
        </w:rPr>
        <w:t>Подноси надлежном органу приједлог за утврђивање општег интереса и приједлог за експропријацију у име корисника експропријације у складу са Законом</w:t>
      </w:r>
      <w:r w:rsidR="00FF3DA7" w:rsidRPr="00A8371C">
        <w:rPr>
          <w:lang w:val="sr-Cyrl-BA"/>
        </w:rPr>
        <w:t xml:space="preserve"> </w:t>
      </w:r>
      <w:r w:rsidRPr="00A8371C">
        <w:rPr>
          <w:lang w:val="sr-Cyrl-BA"/>
        </w:rPr>
        <w:t>о експропријацији, закључује споразуме о накнади и судска поравнања. Поступа у складу са Законом о посебном поступку експропријације ради изградње аутопута Бања Лука</w:t>
      </w:r>
      <w:r w:rsidR="00F3710C" w:rsidRPr="00A8371C">
        <w:rPr>
          <w:b/>
          <w:bCs/>
          <w:lang w:val="sr-Cyrl-BA"/>
        </w:rPr>
        <w:t>-</w:t>
      </w:r>
      <w:r w:rsidRPr="00A8371C">
        <w:rPr>
          <w:lang w:val="sr-Cyrl-BA"/>
        </w:rPr>
        <w:t>Приједор („Службени гласник Републике Српске“, бр. 61/21), те Законом о посебном поступку експропријације ради изградње аутопута и гасовода дионице Вукосавље</w:t>
      </w:r>
      <w:r w:rsidR="00F3710C" w:rsidRPr="00A8371C">
        <w:rPr>
          <w:b/>
          <w:bCs/>
          <w:lang w:val="sr-Cyrl-BA"/>
        </w:rPr>
        <w:t>-</w:t>
      </w:r>
      <w:r w:rsidRPr="00A8371C">
        <w:rPr>
          <w:lang w:val="sr-Cyrl-BA"/>
        </w:rPr>
        <w:t>Брчко и Брчк</w:t>
      </w:r>
      <w:r w:rsidR="009C24F1" w:rsidRPr="00A8371C">
        <w:rPr>
          <w:lang w:val="sr-Cyrl-BA"/>
        </w:rPr>
        <w:t>о</w:t>
      </w:r>
      <w:r w:rsidR="00F3710C" w:rsidRPr="00A8371C">
        <w:rPr>
          <w:b/>
          <w:bCs/>
          <w:lang w:val="sr-Cyrl-BA"/>
        </w:rPr>
        <w:t>-</w:t>
      </w:r>
      <w:r w:rsidRPr="00A8371C">
        <w:rPr>
          <w:lang w:val="sr-Cyrl-BA"/>
        </w:rPr>
        <w:t>Рача ( „Службени  гласник Републике Српске“, бр. 18/20 и 42/20).</w:t>
      </w:r>
    </w:p>
    <w:p w14:paraId="638DE86A" w14:textId="77777777" w:rsidR="004F12FE" w:rsidRPr="00A8371C" w:rsidRDefault="004F12FE" w:rsidP="007F2EE7">
      <w:pPr>
        <w:pStyle w:val="ListParagraph"/>
        <w:numPr>
          <w:ilvl w:val="0"/>
          <w:numId w:val="17"/>
        </w:numPr>
        <w:rPr>
          <w:lang w:val="sr-Cyrl-BA"/>
        </w:rPr>
      </w:pPr>
      <w:r w:rsidRPr="00A8371C">
        <w:rPr>
          <w:lang w:val="sr-Cyrl-BA"/>
        </w:rPr>
        <w:t>Изјашњава се о прихватању финансијског и оперативног плана реструктурирања за потраживања Републике Српске, у складу са Законом о стечају ("Службени гласник Републике Српске", бр. 16/16).</w:t>
      </w:r>
    </w:p>
    <w:p w14:paraId="035A1EED" w14:textId="0816CA1B" w:rsidR="003A6C0A" w:rsidRPr="00A8371C" w:rsidRDefault="003A6C0A" w:rsidP="007F2EE7">
      <w:pPr>
        <w:pStyle w:val="ListParagraph"/>
        <w:numPr>
          <w:ilvl w:val="0"/>
          <w:numId w:val="17"/>
        </w:numPr>
        <w:rPr>
          <w:lang w:val="sr-Cyrl-BA"/>
        </w:rPr>
      </w:pPr>
      <w:r w:rsidRPr="00A8371C">
        <w:rPr>
          <w:lang w:val="sr-Cyrl-BA"/>
        </w:rPr>
        <w:t>Кад је законом овлашћено, може изјавити жалбу против рјешења донесеног у   управном поступку, којим је повријеђен закон у корист појединца или правног лица, а на штету јавног интереса.</w:t>
      </w:r>
    </w:p>
    <w:p w14:paraId="6246D9B8" w14:textId="77777777" w:rsidR="003A6C0A" w:rsidRPr="00A8371C" w:rsidRDefault="003A6C0A" w:rsidP="007F2EE7">
      <w:pPr>
        <w:pStyle w:val="ListParagraph"/>
        <w:numPr>
          <w:ilvl w:val="0"/>
          <w:numId w:val="17"/>
        </w:numPr>
        <w:rPr>
          <w:lang w:val="sr-Cyrl-BA"/>
        </w:rPr>
      </w:pPr>
      <w:r w:rsidRPr="00A8371C">
        <w:rPr>
          <w:lang w:val="sr-Cyrl-BA"/>
        </w:rPr>
        <w:t>Може покренути управни спор, кад је управним актом повријеђен закон на штету Републике Српске, града или општине коју по закону заступа, као и у другим случајевима одређеним законом.</w:t>
      </w:r>
    </w:p>
    <w:p w14:paraId="74941315" w14:textId="37CD3DA2" w:rsidR="004F12FE" w:rsidRPr="00A8371C" w:rsidRDefault="004F12FE" w:rsidP="007F2EE7">
      <w:pPr>
        <w:pStyle w:val="ListParagraph"/>
        <w:numPr>
          <w:ilvl w:val="0"/>
          <w:numId w:val="17"/>
        </w:numPr>
        <w:rPr>
          <w:lang w:val="sr-Cyrl-BA"/>
        </w:rPr>
      </w:pPr>
      <w:r w:rsidRPr="00A8371C">
        <w:rPr>
          <w:lang w:val="sr-Cyrl-BA"/>
        </w:rPr>
        <w:t xml:space="preserve">На основу овлашћења која су утврђена у Закону о концесијама ("Службени гласник Републике Српске", бр. 59/13, 16/18, 70/20 и 111/21), Закону о стварним правима ("Службени гласник Републике Српске", бр. 124/08, 03/09 </w:t>
      </w:r>
      <w:r w:rsidR="00657D84" w:rsidRPr="00A8371C">
        <w:rPr>
          <w:b/>
          <w:bCs/>
          <w:lang w:val="sr-Cyrl-BA"/>
        </w:rPr>
        <w:t>-</w:t>
      </w:r>
      <w:r w:rsidRPr="00A8371C">
        <w:rPr>
          <w:lang w:val="sr-Cyrl-BA"/>
        </w:rPr>
        <w:t xml:space="preserve"> исп., 58/09, 95/11, 60/15, 18/16, 107/19, 1/21 и 119/21), те другим посебним законима даје мишљења на привредне уговоре и на уговоре који регулишу имовинско</w:t>
      </w:r>
      <w:r w:rsidRPr="00A8371C">
        <w:rPr>
          <w:b/>
          <w:bCs/>
          <w:lang w:val="sr-Cyrl-BA"/>
        </w:rPr>
        <w:t xml:space="preserve"> -</w:t>
      </w:r>
      <w:r w:rsidRPr="00A8371C">
        <w:rPr>
          <w:lang w:val="sr-Cyrl-BA"/>
        </w:rPr>
        <w:t xml:space="preserve"> правна питања.</w:t>
      </w:r>
    </w:p>
    <w:p w14:paraId="11C9AF60" w14:textId="77777777" w:rsidR="004F12FE" w:rsidRPr="00A8371C" w:rsidRDefault="004F12FE" w:rsidP="007F2EE7">
      <w:pPr>
        <w:pStyle w:val="ListParagraph"/>
        <w:numPr>
          <w:ilvl w:val="0"/>
          <w:numId w:val="17"/>
        </w:numPr>
        <w:rPr>
          <w:lang w:val="sr-Cyrl-BA"/>
        </w:rPr>
      </w:pPr>
      <w:r w:rsidRPr="00A8371C">
        <w:rPr>
          <w:lang w:val="sr-Cyrl-BA"/>
        </w:rPr>
        <w:t>Према одредбама Закона о имовини и потраживањима којима управља Фонд за управљање некретнинама и потраживањима Републике Српске ("Службени гласник Републике Српске", бр. 29/10 и 11/15), поступа у предметима, у којима су правна лица имовину из пасивног подбиланса продала или су наплатилa потраживања, након што исти буду евидентирани и прослијеђени од стране овог Фонда ради предузимања правних средстава пред надлежним судовима и другим органима у Републици Српској, ради заштите имовинских права и интереса Републике Српске.</w:t>
      </w:r>
    </w:p>
    <w:p w14:paraId="1DE88EDE" w14:textId="77777777" w:rsidR="004F12FE" w:rsidRPr="00A8371C" w:rsidRDefault="004F12FE" w:rsidP="004F12FE">
      <w:pPr>
        <w:pStyle w:val="ListParagraph"/>
        <w:rPr>
          <w:lang w:val="sr-Cyrl-BA"/>
        </w:rPr>
      </w:pPr>
    </w:p>
    <w:p w14:paraId="38C2E197" w14:textId="77777777" w:rsidR="004F12FE" w:rsidRPr="00A8371C" w:rsidRDefault="004F12FE" w:rsidP="007F2EE7">
      <w:pPr>
        <w:pStyle w:val="ListParagraph"/>
        <w:numPr>
          <w:ilvl w:val="0"/>
          <w:numId w:val="17"/>
        </w:numPr>
        <w:rPr>
          <w:lang w:val="sr-Cyrl-BA"/>
        </w:rPr>
      </w:pPr>
      <w:r w:rsidRPr="00A8371C">
        <w:rPr>
          <w:lang w:val="sr-Cyrl-BA"/>
        </w:rPr>
        <w:t>Самостално подноси тужбу надлежном суду ради поништења уговора који је закључен супротно одредбама Закона о приватизацији државних станова ("Службени гласник Републике Српске", бр. 118/11, 67/13, 60/15, 45/18, 63/20).</w:t>
      </w:r>
    </w:p>
    <w:p w14:paraId="65ACBE0C" w14:textId="77777777" w:rsidR="004F12FE" w:rsidRPr="00A8371C" w:rsidRDefault="004F12FE" w:rsidP="004F12FE">
      <w:pPr>
        <w:pStyle w:val="ListParagraph"/>
        <w:rPr>
          <w:lang w:val="sr-Cyrl-BA"/>
        </w:rPr>
      </w:pPr>
    </w:p>
    <w:p w14:paraId="50920BA4" w14:textId="53643BE0" w:rsidR="00103503" w:rsidRPr="00A8371C" w:rsidRDefault="00D2704A" w:rsidP="007F2EE7">
      <w:pPr>
        <w:pStyle w:val="ListParagraph"/>
        <w:numPr>
          <w:ilvl w:val="0"/>
          <w:numId w:val="17"/>
        </w:numPr>
        <w:contextualSpacing w:val="0"/>
        <w:rPr>
          <w:lang w:val="sr-Cyrl-BA"/>
        </w:rPr>
      </w:pPr>
      <w:r w:rsidRPr="00A8371C">
        <w:rPr>
          <w:lang w:val="sr-Cyrl-BA"/>
        </w:rPr>
        <w:t>П</w:t>
      </w:r>
      <w:r w:rsidR="00B36B1F" w:rsidRPr="00A8371C">
        <w:rPr>
          <w:lang w:val="sr-Cyrl-BA"/>
        </w:rPr>
        <w:t>рема одредбама Пословника о раду Владе Републике Српске</w:t>
      </w:r>
      <w:r w:rsidR="0008111E" w:rsidRPr="00A8371C">
        <w:rPr>
          <w:lang w:val="sr-Cyrl-BA"/>
        </w:rPr>
        <w:t xml:space="preserve"> </w:t>
      </w:r>
      <w:r w:rsidR="0050674D" w:rsidRPr="00A8371C">
        <w:rPr>
          <w:lang w:val="sr-Cyrl-BA"/>
        </w:rPr>
        <w:t>("Службени</w:t>
      </w:r>
      <w:r w:rsidR="0008111E" w:rsidRPr="00A8371C">
        <w:rPr>
          <w:lang w:val="sr-Cyrl-BA"/>
        </w:rPr>
        <w:t xml:space="preserve"> гласник Републике Српске", бр. 123/18)</w:t>
      </w:r>
      <w:r w:rsidR="00B36B1F" w:rsidRPr="00A8371C">
        <w:rPr>
          <w:lang w:val="sr-Cyrl-BA"/>
        </w:rPr>
        <w:t>, прије достављања на одборе</w:t>
      </w:r>
      <w:r w:rsidR="001B2707" w:rsidRPr="00A8371C">
        <w:rPr>
          <w:lang w:val="sr-Cyrl-BA"/>
        </w:rPr>
        <w:t>,</w:t>
      </w:r>
      <w:r w:rsidR="00B36B1F" w:rsidRPr="00A8371C">
        <w:rPr>
          <w:lang w:val="sr-Cyrl-BA"/>
        </w:rPr>
        <w:t xml:space="preserve"> ради уврштавања на дневни ред сједнице одбора, нацрта и приједога закона, стратегија, уредби, одлука и других прописа и општих аката, на захтјев предлагача доставља мишљење, ако се ради о заштити имовинских права и интереса Републике Српске, односно када се актом ствара угово</w:t>
      </w:r>
      <w:r w:rsidR="00E911E2" w:rsidRPr="00A8371C">
        <w:rPr>
          <w:lang w:val="sr-Cyrl-BA"/>
        </w:rPr>
        <w:t>рна обавеза за Републику Српску</w:t>
      </w:r>
      <w:r w:rsidR="000528D2" w:rsidRPr="00A8371C">
        <w:rPr>
          <w:lang w:val="sr-Cyrl-BA"/>
        </w:rPr>
        <w:t>.</w:t>
      </w:r>
    </w:p>
    <w:p w14:paraId="7D750DAE" w14:textId="070D1877" w:rsidR="001C2203" w:rsidRPr="00A8371C" w:rsidRDefault="00D2704A" w:rsidP="007F2EE7">
      <w:pPr>
        <w:pStyle w:val="ListParagraph"/>
        <w:numPr>
          <w:ilvl w:val="0"/>
          <w:numId w:val="17"/>
        </w:numPr>
        <w:contextualSpacing w:val="0"/>
        <w:rPr>
          <w:b/>
          <w:lang w:val="sr-Cyrl-BA"/>
        </w:rPr>
      </w:pPr>
      <w:r w:rsidRPr="00A8371C">
        <w:rPr>
          <w:lang w:val="sr-Cyrl-BA"/>
        </w:rPr>
        <w:t>О</w:t>
      </w:r>
      <w:r w:rsidR="007E74DF" w:rsidRPr="00A8371C">
        <w:rPr>
          <w:lang w:val="sr-Cyrl-BA"/>
        </w:rPr>
        <w:t>бавља и друге послове утврђене законом и другим прописима.</w:t>
      </w:r>
      <w:bookmarkStart w:id="324" w:name="_Toc420526136"/>
      <w:bookmarkStart w:id="325" w:name="_Toc15902740"/>
      <w:bookmarkEnd w:id="321"/>
      <w:r w:rsidR="00964834" w:rsidRPr="00A8371C">
        <w:rPr>
          <w:b/>
          <w:lang w:val="sr-Cyrl-BA"/>
        </w:rPr>
        <w:t xml:space="preserve"> </w:t>
      </w:r>
    </w:p>
    <w:p w14:paraId="2837309D" w14:textId="77777777" w:rsidR="00344166" w:rsidRPr="00A8371C" w:rsidRDefault="00344166" w:rsidP="007F2EE7">
      <w:pPr>
        <w:pStyle w:val="ListParagraph"/>
        <w:numPr>
          <w:ilvl w:val="0"/>
          <w:numId w:val="17"/>
        </w:numPr>
        <w:spacing w:before="0" w:after="0"/>
        <w:jc w:val="left"/>
        <w:rPr>
          <w:b/>
          <w:color w:val="FF0000"/>
          <w:sz w:val="28"/>
          <w:szCs w:val="28"/>
          <w:lang w:val="sr-Cyrl-BA"/>
        </w:rPr>
      </w:pPr>
      <w:r w:rsidRPr="00A8371C">
        <w:rPr>
          <w:b/>
          <w:color w:val="FF0000"/>
          <w:sz w:val="28"/>
          <w:szCs w:val="28"/>
          <w:lang w:val="sr-Cyrl-BA"/>
        </w:rPr>
        <w:br w:type="page"/>
      </w:r>
    </w:p>
    <w:p w14:paraId="21B78213" w14:textId="64787115" w:rsidR="00AE6219" w:rsidRPr="00A8371C" w:rsidRDefault="00842D57" w:rsidP="00842D57">
      <w:pPr>
        <w:pStyle w:val="Hed1"/>
        <w:rPr>
          <w:color w:val="auto"/>
          <w:lang w:val="sr-Cyrl-BA"/>
        </w:rPr>
      </w:pPr>
      <w:bookmarkStart w:id="326" w:name="_Toc181352795"/>
      <w:r w:rsidRPr="00A8371C">
        <w:rPr>
          <w:color w:val="auto"/>
          <w:lang w:val="sr-Cyrl-BA"/>
        </w:rPr>
        <w:lastRenderedPageBreak/>
        <w:t>II</w:t>
      </w:r>
      <w:r w:rsidRPr="00A8371C">
        <w:rPr>
          <w:color w:val="auto"/>
          <w:lang w:val="sr-Cyrl-BA"/>
        </w:rPr>
        <w:tab/>
      </w:r>
      <w:r w:rsidR="00AE6219" w:rsidRPr="00A8371C">
        <w:rPr>
          <w:color w:val="auto"/>
          <w:lang w:val="sr-Cyrl-BA"/>
        </w:rPr>
        <w:t>ПОГЛАВЉЕ</w:t>
      </w:r>
      <w:bookmarkEnd w:id="326"/>
      <w:r w:rsidR="00DE1A23" w:rsidRPr="00A8371C">
        <w:rPr>
          <w:color w:val="auto"/>
          <w:lang w:val="sr-Cyrl-BA"/>
        </w:rPr>
        <w:t xml:space="preserve"> </w:t>
      </w:r>
    </w:p>
    <w:p w14:paraId="1805C748" w14:textId="01A0D870" w:rsidR="004C1816" w:rsidRPr="00A8371C" w:rsidRDefault="0066270D" w:rsidP="00FE10FA">
      <w:pPr>
        <w:pStyle w:val="Heading1"/>
        <w:numPr>
          <w:ilvl w:val="0"/>
          <w:numId w:val="13"/>
        </w:numPr>
      </w:pPr>
      <w:bookmarkStart w:id="327" w:name="_Toc181352796"/>
      <w:r w:rsidRPr="00A8371C">
        <w:t xml:space="preserve">УНУТРАШЊА </w:t>
      </w:r>
      <w:r w:rsidR="000009D2" w:rsidRPr="00A8371C">
        <w:t>ОРГ</w:t>
      </w:r>
      <w:r w:rsidR="00734634" w:rsidRPr="00A8371C">
        <w:t>A</w:t>
      </w:r>
      <w:r w:rsidR="000009D2" w:rsidRPr="00A8371C">
        <w:t>НИЗ</w:t>
      </w:r>
      <w:r w:rsidR="00734634" w:rsidRPr="00A8371C">
        <w:t>A</w:t>
      </w:r>
      <w:r w:rsidR="000009D2" w:rsidRPr="00A8371C">
        <w:t>ЦИЈ</w:t>
      </w:r>
      <w:r w:rsidR="00734634" w:rsidRPr="00A8371C">
        <w:t>A</w:t>
      </w:r>
      <w:bookmarkEnd w:id="324"/>
      <w:bookmarkEnd w:id="325"/>
      <w:bookmarkEnd w:id="327"/>
      <w:r w:rsidR="00332E8E" w:rsidRPr="00A8371C">
        <w:t xml:space="preserve"> </w:t>
      </w:r>
      <w:bookmarkStart w:id="328" w:name="_Toc420526137"/>
      <w:bookmarkStart w:id="329" w:name="_Toc15902741"/>
    </w:p>
    <w:p w14:paraId="30BAC75C" w14:textId="0F26435A" w:rsidR="00B66F35" w:rsidRPr="00A8371C" w:rsidRDefault="0066270D" w:rsidP="003526A5">
      <w:pPr>
        <w:pStyle w:val="Heading2"/>
        <w:numPr>
          <w:ilvl w:val="1"/>
          <w:numId w:val="13"/>
        </w:numPr>
        <w:ind w:left="709" w:hanging="709"/>
        <w:rPr>
          <w:szCs w:val="24"/>
          <w:u w:val="single"/>
        </w:rPr>
      </w:pPr>
      <w:bookmarkStart w:id="330" w:name="_Toc181352797"/>
      <w:bookmarkEnd w:id="328"/>
      <w:bookmarkEnd w:id="329"/>
      <w:r w:rsidRPr="00A8371C">
        <w:rPr>
          <w:szCs w:val="24"/>
        </w:rPr>
        <w:t>Организациона структура</w:t>
      </w:r>
      <w:r w:rsidR="00601631" w:rsidRPr="00A8371C">
        <w:rPr>
          <w:szCs w:val="24"/>
        </w:rPr>
        <w:t xml:space="preserve"> </w:t>
      </w:r>
      <w:r w:rsidR="001C43EE" w:rsidRPr="00A8371C">
        <w:rPr>
          <w:szCs w:val="24"/>
        </w:rPr>
        <w:t>Правобранилаштва Републике Српске</w:t>
      </w:r>
      <w:bookmarkEnd w:id="330"/>
      <w:r w:rsidR="00027B7D" w:rsidRPr="00A8371C">
        <w:rPr>
          <w:szCs w:val="24"/>
        </w:rPr>
        <w:t xml:space="preserve">       </w:t>
      </w:r>
    </w:p>
    <w:p w14:paraId="06CCA5EF" w14:textId="766BBA01" w:rsidR="00A2529C" w:rsidRPr="00A8371C" w:rsidRDefault="00CE72EE" w:rsidP="00991102">
      <w:pPr>
        <w:ind w:firstLine="567"/>
        <w:rPr>
          <w:lang w:val="sr-Cyrl-BA"/>
        </w:rPr>
      </w:pPr>
      <w:r w:rsidRPr="00A8371C">
        <w:rPr>
          <w:lang w:val="sr-Cyrl-BA"/>
        </w:rPr>
        <w:t xml:space="preserve">Одредбама </w:t>
      </w:r>
      <w:r w:rsidR="000009D2" w:rsidRPr="00A8371C">
        <w:rPr>
          <w:lang w:val="sr-Cyrl-BA"/>
        </w:rPr>
        <w:t>З</w:t>
      </w:r>
      <w:r w:rsidR="00734634" w:rsidRPr="00A8371C">
        <w:rPr>
          <w:lang w:val="sr-Cyrl-BA"/>
        </w:rPr>
        <w:t>a</w:t>
      </w:r>
      <w:r w:rsidR="000009D2" w:rsidRPr="00A8371C">
        <w:rPr>
          <w:lang w:val="sr-Cyrl-BA"/>
        </w:rPr>
        <w:t>кон</w:t>
      </w:r>
      <w:r w:rsidRPr="00A8371C">
        <w:rPr>
          <w:lang w:val="sr-Cyrl-BA"/>
        </w:rPr>
        <w:t>а</w:t>
      </w:r>
      <w:r w:rsidR="00D24A05" w:rsidRPr="00A8371C">
        <w:rPr>
          <w:lang w:val="sr-Cyrl-BA"/>
        </w:rPr>
        <w:t xml:space="preserve"> </w:t>
      </w:r>
      <w:r w:rsidR="000009D2" w:rsidRPr="00A8371C">
        <w:rPr>
          <w:lang w:val="sr-Cyrl-BA"/>
        </w:rPr>
        <w:t>о</w:t>
      </w:r>
      <w:r w:rsidR="00D24A05" w:rsidRPr="00A8371C">
        <w:rPr>
          <w:lang w:val="sr-Cyrl-BA"/>
        </w:rPr>
        <w:t xml:space="preserve"> </w:t>
      </w:r>
      <w:r w:rsidR="000009D2" w:rsidRPr="00A8371C">
        <w:rPr>
          <w:lang w:val="sr-Cyrl-BA"/>
        </w:rPr>
        <w:t>Пр</w:t>
      </w:r>
      <w:r w:rsidR="00734634" w:rsidRPr="00A8371C">
        <w:rPr>
          <w:lang w:val="sr-Cyrl-BA"/>
        </w:rPr>
        <w:t>a</w:t>
      </w:r>
      <w:r w:rsidR="000009D2" w:rsidRPr="00A8371C">
        <w:rPr>
          <w:lang w:val="sr-Cyrl-BA"/>
        </w:rPr>
        <w:t>вобр</w:t>
      </w:r>
      <w:r w:rsidR="00734634" w:rsidRPr="00A8371C">
        <w:rPr>
          <w:lang w:val="sr-Cyrl-BA"/>
        </w:rPr>
        <w:t>a</w:t>
      </w:r>
      <w:r w:rsidR="000009D2" w:rsidRPr="00A8371C">
        <w:rPr>
          <w:lang w:val="sr-Cyrl-BA"/>
        </w:rPr>
        <w:t>нил</w:t>
      </w:r>
      <w:r w:rsidR="00734634" w:rsidRPr="00A8371C">
        <w:rPr>
          <w:lang w:val="sr-Cyrl-BA"/>
        </w:rPr>
        <w:t>a</w:t>
      </w:r>
      <w:r w:rsidR="000009D2" w:rsidRPr="00A8371C">
        <w:rPr>
          <w:lang w:val="sr-Cyrl-BA"/>
        </w:rPr>
        <w:t>штву</w:t>
      </w:r>
      <w:r w:rsidR="006B2773" w:rsidRPr="00A8371C">
        <w:rPr>
          <w:lang w:val="sr-Cyrl-BA"/>
        </w:rPr>
        <w:t xml:space="preserve"> </w:t>
      </w:r>
      <w:r w:rsidR="00F3710C" w:rsidRPr="00A8371C">
        <w:rPr>
          <w:lang w:val="sr-Cyrl-BA"/>
        </w:rPr>
        <w:t xml:space="preserve">Републике Српске </w:t>
      </w:r>
      <w:r w:rsidR="00787AA4" w:rsidRPr="00A8371C">
        <w:rPr>
          <w:lang w:val="sr-Cyrl-BA"/>
        </w:rPr>
        <w:t>(</w:t>
      </w:r>
      <w:r w:rsidR="00D24A05" w:rsidRPr="00A8371C">
        <w:rPr>
          <w:lang w:val="sr-Cyrl-BA"/>
        </w:rPr>
        <w:t>„</w:t>
      </w:r>
      <w:r w:rsidR="000009D2" w:rsidRPr="00A8371C">
        <w:rPr>
          <w:lang w:val="sr-Cyrl-BA"/>
        </w:rPr>
        <w:t>Службени</w:t>
      </w:r>
      <w:r w:rsidR="00D24A05" w:rsidRPr="00A8371C">
        <w:rPr>
          <w:lang w:val="sr-Cyrl-BA"/>
        </w:rPr>
        <w:t xml:space="preserve"> </w:t>
      </w:r>
      <w:r w:rsidR="000009D2" w:rsidRPr="00A8371C">
        <w:rPr>
          <w:lang w:val="sr-Cyrl-BA"/>
        </w:rPr>
        <w:t>гл</w:t>
      </w:r>
      <w:r w:rsidR="00734634" w:rsidRPr="00A8371C">
        <w:rPr>
          <w:lang w:val="sr-Cyrl-BA"/>
        </w:rPr>
        <w:t>a</w:t>
      </w:r>
      <w:r w:rsidR="000009D2" w:rsidRPr="00A8371C">
        <w:rPr>
          <w:lang w:val="sr-Cyrl-BA"/>
        </w:rPr>
        <w:t>сник</w:t>
      </w:r>
      <w:r w:rsidR="00D24A05" w:rsidRPr="00A8371C">
        <w:rPr>
          <w:lang w:val="sr-Cyrl-BA"/>
        </w:rPr>
        <w:t xml:space="preserve"> </w:t>
      </w:r>
      <w:r w:rsidR="000009D2" w:rsidRPr="00A8371C">
        <w:rPr>
          <w:lang w:val="sr-Cyrl-BA"/>
        </w:rPr>
        <w:t>Републике</w:t>
      </w:r>
      <w:r w:rsidR="00D24A05" w:rsidRPr="00A8371C">
        <w:rPr>
          <w:lang w:val="sr-Cyrl-BA"/>
        </w:rPr>
        <w:t xml:space="preserve"> </w:t>
      </w:r>
      <w:r w:rsidR="000009D2" w:rsidRPr="00A8371C">
        <w:rPr>
          <w:lang w:val="sr-Cyrl-BA"/>
        </w:rPr>
        <w:t>Српске</w:t>
      </w:r>
      <w:r w:rsidR="00D24A05" w:rsidRPr="00A8371C">
        <w:rPr>
          <w:lang w:val="sr-Cyrl-BA"/>
        </w:rPr>
        <w:t xml:space="preserve">“, </w:t>
      </w:r>
      <w:r w:rsidR="000009D2" w:rsidRPr="00A8371C">
        <w:rPr>
          <w:lang w:val="sr-Cyrl-BA"/>
        </w:rPr>
        <w:t>број</w:t>
      </w:r>
      <w:r w:rsidR="00D24A05" w:rsidRPr="00A8371C">
        <w:rPr>
          <w:lang w:val="sr-Cyrl-BA"/>
        </w:rPr>
        <w:t xml:space="preserve"> </w:t>
      </w:r>
      <w:r w:rsidR="00CF1087" w:rsidRPr="00A8371C">
        <w:rPr>
          <w:lang w:val="sr-Cyrl-BA"/>
        </w:rPr>
        <w:t>7/18)</w:t>
      </w:r>
      <w:r w:rsidR="00D24A05" w:rsidRPr="00A8371C">
        <w:rPr>
          <w:lang w:val="sr-Cyrl-BA"/>
        </w:rPr>
        <w:t xml:space="preserve"> </w:t>
      </w:r>
      <w:r w:rsidR="0016619A" w:rsidRPr="00A8371C">
        <w:rPr>
          <w:lang w:val="sr-Cyrl-BA"/>
        </w:rPr>
        <w:t>и Правилник</w:t>
      </w:r>
      <w:r w:rsidRPr="00A8371C">
        <w:rPr>
          <w:lang w:val="sr-Cyrl-BA"/>
        </w:rPr>
        <w:t>а</w:t>
      </w:r>
      <w:r w:rsidR="0016619A" w:rsidRPr="00A8371C">
        <w:rPr>
          <w:lang w:val="sr-Cyrl-BA"/>
        </w:rPr>
        <w:t xml:space="preserve"> о унутрашњој организацији и систематизацији радних мјеста у Прав</w:t>
      </w:r>
      <w:r w:rsidR="00787AA4" w:rsidRPr="00A8371C">
        <w:rPr>
          <w:lang w:val="sr-Cyrl-BA"/>
        </w:rPr>
        <w:t>обранилаштву</w:t>
      </w:r>
      <w:r w:rsidR="00BF58FA" w:rsidRPr="00A8371C">
        <w:rPr>
          <w:lang w:val="sr-Cyrl-BA"/>
        </w:rPr>
        <w:t xml:space="preserve"> Републике Српске</w:t>
      </w:r>
      <w:r w:rsidR="00787AA4" w:rsidRPr="00A8371C">
        <w:rPr>
          <w:lang w:val="sr-Cyrl-BA"/>
        </w:rPr>
        <w:t xml:space="preserve"> (</w:t>
      </w:r>
      <w:r w:rsidR="0016619A" w:rsidRPr="00A8371C">
        <w:rPr>
          <w:lang w:val="sr-Cyrl-BA"/>
        </w:rPr>
        <w:t>„Службени гласник Р</w:t>
      </w:r>
      <w:r w:rsidR="00AF14DE" w:rsidRPr="00A8371C">
        <w:rPr>
          <w:lang w:val="sr-Cyrl-BA"/>
        </w:rPr>
        <w:t xml:space="preserve">епублике </w:t>
      </w:r>
      <w:r w:rsidR="0016619A" w:rsidRPr="00A8371C">
        <w:rPr>
          <w:lang w:val="sr-Cyrl-BA"/>
        </w:rPr>
        <w:t>С</w:t>
      </w:r>
      <w:r w:rsidR="00AF14DE" w:rsidRPr="00A8371C">
        <w:rPr>
          <w:lang w:val="sr-Cyrl-BA"/>
        </w:rPr>
        <w:t>рпске</w:t>
      </w:r>
      <w:r w:rsidR="00787AA4" w:rsidRPr="00A8371C">
        <w:rPr>
          <w:lang w:val="sr-Cyrl-BA"/>
        </w:rPr>
        <w:t>“,</w:t>
      </w:r>
      <w:r w:rsidR="002F593E" w:rsidRPr="00A8371C">
        <w:rPr>
          <w:lang w:val="sr-Cyrl-BA"/>
        </w:rPr>
        <w:t xml:space="preserve"> </w:t>
      </w:r>
      <w:r w:rsidR="0016619A" w:rsidRPr="00A8371C">
        <w:rPr>
          <w:lang w:val="sr-Cyrl-BA"/>
        </w:rPr>
        <w:t xml:space="preserve">број </w:t>
      </w:r>
      <w:r w:rsidR="00601631" w:rsidRPr="00A8371C">
        <w:rPr>
          <w:lang w:val="sr-Cyrl-BA"/>
        </w:rPr>
        <w:t>62</w:t>
      </w:r>
      <w:r w:rsidR="00CF1087" w:rsidRPr="00A8371C">
        <w:rPr>
          <w:lang w:val="sr-Cyrl-BA"/>
        </w:rPr>
        <w:t>/</w:t>
      </w:r>
      <w:r w:rsidR="00601631" w:rsidRPr="00A8371C">
        <w:rPr>
          <w:lang w:val="sr-Cyrl-BA"/>
        </w:rPr>
        <w:t>23</w:t>
      </w:r>
      <w:r w:rsidR="0016619A" w:rsidRPr="00A8371C">
        <w:rPr>
          <w:lang w:val="sr-Cyrl-BA"/>
        </w:rPr>
        <w:t>),</w:t>
      </w:r>
      <w:r w:rsidR="00F3710C" w:rsidRPr="00A8371C">
        <w:rPr>
          <w:lang w:val="sr-Cyrl-BA"/>
        </w:rPr>
        <w:t xml:space="preserve"> </w:t>
      </w:r>
      <w:r w:rsidR="00601631" w:rsidRPr="00A8371C">
        <w:rPr>
          <w:lang w:val="sr-Cyrl-BA"/>
        </w:rPr>
        <w:t>утв</w:t>
      </w:r>
      <w:r w:rsidR="009468EF" w:rsidRPr="00A8371C">
        <w:rPr>
          <w:lang w:val="sr-Cyrl-BA"/>
        </w:rPr>
        <w:t xml:space="preserve">рђена је </w:t>
      </w:r>
      <w:r w:rsidR="00601631" w:rsidRPr="00A8371C">
        <w:rPr>
          <w:lang w:val="sr-Cyrl-BA"/>
        </w:rPr>
        <w:t xml:space="preserve">унутрашња организација. </w:t>
      </w:r>
      <w:r w:rsidRPr="00A8371C">
        <w:rPr>
          <w:lang w:val="sr-Cyrl-BA"/>
        </w:rPr>
        <w:t xml:space="preserve"> </w:t>
      </w:r>
      <w:r w:rsidR="008E7FFE" w:rsidRPr="00A8371C">
        <w:rPr>
          <w:lang w:val="sr-Cyrl-BA"/>
        </w:rPr>
        <w:t xml:space="preserve">Организациону </w:t>
      </w:r>
      <w:r w:rsidR="00AF14DE" w:rsidRPr="00A8371C">
        <w:rPr>
          <w:lang w:val="sr-Cyrl-BA"/>
        </w:rPr>
        <w:t xml:space="preserve">структуру </w:t>
      </w:r>
      <w:r w:rsidR="00601631" w:rsidRPr="00A8371C">
        <w:rPr>
          <w:lang w:val="sr-Cyrl-BA"/>
        </w:rPr>
        <w:t xml:space="preserve">Праворанилаштва </w:t>
      </w:r>
      <w:r w:rsidR="00A2529C" w:rsidRPr="00A8371C">
        <w:rPr>
          <w:lang w:val="sr-Cyrl-BA"/>
        </w:rPr>
        <w:t>чине сједиште Правобранилаштва</w:t>
      </w:r>
      <w:r w:rsidR="00BF58FA" w:rsidRPr="00A8371C">
        <w:rPr>
          <w:lang w:val="sr-Cyrl-BA"/>
        </w:rPr>
        <w:t xml:space="preserve"> Републике Српске</w:t>
      </w:r>
      <w:r w:rsidR="00A2529C" w:rsidRPr="00A8371C">
        <w:rPr>
          <w:lang w:val="sr-Cyrl-BA"/>
        </w:rPr>
        <w:t xml:space="preserve"> </w:t>
      </w:r>
      <w:r w:rsidR="00651147" w:rsidRPr="00A8371C">
        <w:rPr>
          <w:lang w:val="sr-Cyrl-BA"/>
        </w:rPr>
        <w:t xml:space="preserve">у Бањој Луци </w:t>
      </w:r>
      <w:r w:rsidR="00A2529C" w:rsidRPr="00A8371C">
        <w:rPr>
          <w:lang w:val="sr-Cyrl-BA"/>
        </w:rPr>
        <w:t>и сједишта замјеника правобраниоца Републике Српске, као основне организационе јединице.</w:t>
      </w:r>
    </w:p>
    <w:p w14:paraId="74066350" w14:textId="2CD2DC64" w:rsidR="00A2529C" w:rsidRPr="00A8371C" w:rsidRDefault="00A2529C" w:rsidP="007F2EE7">
      <w:pPr>
        <w:pStyle w:val="ListParagraph"/>
        <w:numPr>
          <w:ilvl w:val="0"/>
          <w:numId w:val="23"/>
        </w:numPr>
        <w:rPr>
          <w:lang w:val="sr-Cyrl-BA"/>
        </w:rPr>
      </w:pPr>
      <w:r w:rsidRPr="00A8371C">
        <w:rPr>
          <w:lang w:val="sr-Cyrl-BA"/>
        </w:rPr>
        <w:t>У сједишту Правобранилаштва образују се посебне оганизационе јединице:</w:t>
      </w:r>
    </w:p>
    <w:p w14:paraId="341CFBAF" w14:textId="77777777" w:rsidR="00A2529C" w:rsidRPr="00A8371C" w:rsidRDefault="00A2529C" w:rsidP="00FE10FA">
      <w:pPr>
        <w:pStyle w:val="ListParagraph"/>
        <w:numPr>
          <w:ilvl w:val="0"/>
          <w:numId w:val="8"/>
        </w:numPr>
        <w:contextualSpacing w:val="0"/>
        <w:rPr>
          <w:lang w:val="sr-Cyrl-BA"/>
        </w:rPr>
      </w:pPr>
      <w:r w:rsidRPr="00A8371C">
        <w:rPr>
          <w:lang w:val="sr-Cyrl-BA"/>
        </w:rPr>
        <w:t>Кабинет правобраниоца,</w:t>
      </w:r>
    </w:p>
    <w:p w14:paraId="56F039B8" w14:textId="416E5494" w:rsidR="00A2529C" w:rsidRPr="00A8371C" w:rsidRDefault="00A2529C" w:rsidP="00FE10FA">
      <w:pPr>
        <w:pStyle w:val="ListParagraph"/>
        <w:numPr>
          <w:ilvl w:val="0"/>
          <w:numId w:val="8"/>
        </w:numPr>
        <w:contextualSpacing w:val="0"/>
        <w:rPr>
          <w:lang w:val="sr-Cyrl-BA"/>
        </w:rPr>
      </w:pPr>
      <w:r w:rsidRPr="00A8371C">
        <w:rPr>
          <w:lang w:val="sr-Cyrl-BA"/>
        </w:rPr>
        <w:t xml:space="preserve">Одјељење за привреду и </w:t>
      </w:r>
      <w:r w:rsidR="00601631" w:rsidRPr="00A8371C">
        <w:rPr>
          <w:lang w:val="sr-Cyrl-BA"/>
        </w:rPr>
        <w:t>експропријацију</w:t>
      </w:r>
      <w:r w:rsidRPr="00A8371C">
        <w:rPr>
          <w:lang w:val="sr-Cyrl-BA"/>
        </w:rPr>
        <w:t>,</w:t>
      </w:r>
    </w:p>
    <w:p w14:paraId="20AEF8C9" w14:textId="152A5750" w:rsidR="00A2529C" w:rsidRPr="00A8371C" w:rsidRDefault="00991102" w:rsidP="00FE10FA">
      <w:pPr>
        <w:pStyle w:val="ListParagraph"/>
        <w:numPr>
          <w:ilvl w:val="0"/>
          <w:numId w:val="8"/>
        </w:numPr>
        <w:ind w:left="1281" w:hanging="357"/>
        <w:contextualSpacing w:val="0"/>
        <w:rPr>
          <w:lang w:val="sr-Cyrl-BA"/>
        </w:rPr>
      </w:pPr>
      <w:r w:rsidRPr="00A8371C">
        <w:rPr>
          <w:lang w:val="sr-Cyrl-BA"/>
        </w:rPr>
        <w:t>Секретаријат Правобранилаштва.</w:t>
      </w:r>
    </w:p>
    <w:p w14:paraId="738B0026" w14:textId="6A23D8DA" w:rsidR="00A2529C" w:rsidRPr="00A8371C" w:rsidRDefault="00601631" w:rsidP="007F2EE7">
      <w:pPr>
        <w:pStyle w:val="ListParagraph"/>
        <w:numPr>
          <w:ilvl w:val="0"/>
          <w:numId w:val="23"/>
        </w:numPr>
        <w:rPr>
          <w:lang w:val="sr-Cyrl-BA"/>
        </w:rPr>
      </w:pPr>
      <w:r w:rsidRPr="00A8371C">
        <w:rPr>
          <w:lang w:val="sr-Cyrl-BA"/>
        </w:rPr>
        <w:t xml:space="preserve">У </w:t>
      </w:r>
      <w:r w:rsidR="00A2529C" w:rsidRPr="00A8371C">
        <w:rPr>
          <w:lang w:val="sr-Cyrl-BA"/>
        </w:rPr>
        <w:t>Секретаријату Правобранилаштва се као унутрашње организационе јединице образују:</w:t>
      </w:r>
    </w:p>
    <w:p w14:paraId="3691966F" w14:textId="77777777" w:rsidR="00A2529C" w:rsidRPr="00A8371C" w:rsidRDefault="00A2529C" w:rsidP="00FE10FA">
      <w:pPr>
        <w:pStyle w:val="ListParagraph"/>
        <w:numPr>
          <w:ilvl w:val="0"/>
          <w:numId w:val="9"/>
        </w:numPr>
        <w:contextualSpacing w:val="0"/>
        <w:rPr>
          <w:lang w:val="sr-Cyrl-BA"/>
        </w:rPr>
      </w:pPr>
      <w:r w:rsidRPr="00A8371C">
        <w:rPr>
          <w:lang w:val="sr-Cyrl-BA"/>
        </w:rPr>
        <w:t>Рачуноводство Правобранилаштва,</w:t>
      </w:r>
    </w:p>
    <w:p w14:paraId="0A44F812" w14:textId="77777777" w:rsidR="00A2529C" w:rsidRPr="00A8371C" w:rsidRDefault="00A2529C" w:rsidP="00FE10FA">
      <w:pPr>
        <w:pStyle w:val="ListParagraph"/>
        <w:numPr>
          <w:ilvl w:val="0"/>
          <w:numId w:val="9"/>
        </w:numPr>
        <w:ind w:left="1281" w:hanging="357"/>
        <w:contextualSpacing w:val="0"/>
        <w:rPr>
          <w:lang w:val="sr-Cyrl-BA"/>
        </w:rPr>
      </w:pPr>
      <w:r w:rsidRPr="00A8371C">
        <w:rPr>
          <w:lang w:val="sr-Cyrl-BA"/>
        </w:rPr>
        <w:t>Одсјек за писарницу.</w:t>
      </w:r>
    </w:p>
    <w:p w14:paraId="12ED728E" w14:textId="3AF9CA92" w:rsidR="00A2529C" w:rsidRPr="00A8371C" w:rsidRDefault="00A2529C" w:rsidP="00FE10FA">
      <w:pPr>
        <w:pStyle w:val="ListParagraph"/>
        <w:numPr>
          <w:ilvl w:val="0"/>
          <w:numId w:val="7"/>
        </w:numPr>
        <w:ind w:left="851" w:hanging="357"/>
        <w:contextualSpacing w:val="0"/>
        <w:rPr>
          <w:lang w:val="sr-Cyrl-BA"/>
        </w:rPr>
      </w:pPr>
      <w:r w:rsidRPr="00A8371C">
        <w:rPr>
          <w:lang w:val="sr-Cyrl-BA"/>
        </w:rPr>
        <w:t>Сједишта замјеника правобраниоца Републике Српске</w:t>
      </w:r>
      <w:r w:rsidR="0066270D" w:rsidRPr="00A8371C">
        <w:rPr>
          <w:lang w:val="sr-Cyrl-BA"/>
        </w:rPr>
        <w:t xml:space="preserve"> </w:t>
      </w:r>
      <w:r w:rsidR="005077E0" w:rsidRPr="00A8371C">
        <w:rPr>
          <w:lang w:val="sr-Cyrl-BA"/>
        </w:rPr>
        <w:t>с</w:t>
      </w:r>
      <w:r w:rsidR="0066270D" w:rsidRPr="00A8371C">
        <w:rPr>
          <w:lang w:val="sr-Cyrl-BA"/>
        </w:rPr>
        <w:t>у</w:t>
      </w:r>
      <w:r w:rsidRPr="00A8371C">
        <w:rPr>
          <w:lang w:val="sr-Cyrl-BA"/>
        </w:rPr>
        <w:t>:</w:t>
      </w:r>
    </w:p>
    <w:p w14:paraId="3A5064EA" w14:textId="4A915573"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Бања Лука, које обухвата подручје мјесне надлежности основног суда у Бањој Луци, Градишки, Српцу, Лакташима, Котор Варошу, Прњавору и Мркоњић Граду, односно Окружн</w:t>
      </w:r>
      <w:r w:rsidR="00991102" w:rsidRPr="00A8371C">
        <w:rPr>
          <w:lang w:val="sr-Cyrl-BA"/>
        </w:rPr>
        <w:t>ог привредног суда у Бањој Луци.</w:t>
      </w:r>
    </w:p>
    <w:p w14:paraId="393C28BE" w14:textId="0360E3FD"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Бијељина, које обухвата подручје мјесне надлежности основог суда у Бијељини, Лопарама, Зворнику и Брчко Дистрикту БиХ, односно Окру</w:t>
      </w:r>
      <w:r w:rsidR="00991102" w:rsidRPr="00A8371C">
        <w:rPr>
          <w:lang w:val="sr-Cyrl-BA"/>
        </w:rPr>
        <w:t>жног привредног суда у Бијељини.</w:t>
      </w:r>
    </w:p>
    <w:p w14:paraId="53F3E2A7" w14:textId="0586539C"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Добој, које обухвата подручје мјесне надлежности основног суда у Добоју, Дервенти, Теслићу, Модричи и Шамцу, односно подручје Окр</w:t>
      </w:r>
      <w:r w:rsidR="00991102" w:rsidRPr="00A8371C">
        <w:rPr>
          <w:lang w:val="sr-Cyrl-BA"/>
        </w:rPr>
        <w:t>ужног привредног суда у Добоју.</w:t>
      </w:r>
    </w:p>
    <w:p w14:paraId="4E4B1482" w14:textId="13406896"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Приједор, које обухвата подруч</w:t>
      </w:r>
      <w:r w:rsidR="001B2707" w:rsidRPr="00A8371C">
        <w:rPr>
          <w:lang w:val="sr-Cyrl-BA"/>
        </w:rPr>
        <w:t xml:space="preserve">је мјесне надлежности основног </w:t>
      </w:r>
      <w:r w:rsidRPr="00A8371C">
        <w:rPr>
          <w:lang w:val="sr-Cyrl-BA"/>
        </w:rPr>
        <w:t>суда у Приједору, Козарској Дубици и Новом Граду, те за подручје Окруж</w:t>
      </w:r>
      <w:r w:rsidR="00991102" w:rsidRPr="00A8371C">
        <w:rPr>
          <w:lang w:val="sr-Cyrl-BA"/>
        </w:rPr>
        <w:t>ног привредног суда у Приједору.</w:t>
      </w:r>
    </w:p>
    <w:p w14:paraId="315E9206" w14:textId="71F33A22"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Фоча, које обухвата подручје мјесне надлежности основног суда у Фочи, Вишеграду и Рогати</w:t>
      </w:r>
      <w:r w:rsidR="00991102" w:rsidRPr="00A8371C">
        <w:rPr>
          <w:lang w:val="sr-Cyrl-BA"/>
        </w:rPr>
        <w:t>ци.</w:t>
      </w:r>
    </w:p>
    <w:p w14:paraId="1414BF02" w14:textId="437CA2ED"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Требиње, које обухвата подручје мјесне надлежности основног суда у Требињу и Невесињу, односно Окр</w:t>
      </w:r>
      <w:r w:rsidR="00991102" w:rsidRPr="00A8371C">
        <w:rPr>
          <w:lang w:val="sr-Cyrl-BA"/>
        </w:rPr>
        <w:t>ужног привредног суда у Требињу.</w:t>
      </w:r>
    </w:p>
    <w:p w14:paraId="7AF0667F" w14:textId="1F82707F" w:rsidR="00A2529C" w:rsidRPr="00A8371C" w:rsidRDefault="00A2529C" w:rsidP="00FE10FA">
      <w:pPr>
        <w:pStyle w:val="ListParagraph"/>
        <w:numPr>
          <w:ilvl w:val="1"/>
          <w:numId w:val="10"/>
        </w:numPr>
        <w:ind w:left="1276"/>
        <w:rPr>
          <w:lang w:val="sr-Cyrl-BA"/>
        </w:rPr>
      </w:pPr>
      <w:r w:rsidRPr="00A8371C">
        <w:rPr>
          <w:lang w:val="sr-Cyrl-BA"/>
        </w:rPr>
        <w:lastRenderedPageBreak/>
        <w:t>Сједиште замјеника правобраниоца Источно Сарајево, које обухвата подручје мјесне надлежности основног суда у Сокоцу и Источном Новом Сарајеву, односно Окружног прив</w:t>
      </w:r>
      <w:r w:rsidR="00991102" w:rsidRPr="00A8371C">
        <w:rPr>
          <w:lang w:val="sr-Cyrl-BA"/>
        </w:rPr>
        <w:t>редног суда у Источном Сарајеву.</w:t>
      </w:r>
    </w:p>
    <w:p w14:paraId="73990DDF" w14:textId="77777777"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Власеница, које обухвата подручје мјесне надлежности основног суда у Власеници и Сребреници.</w:t>
      </w:r>
    </w:p>
    <w:p w14:paraId="51B6080A" w14:textId="77777777" w:rsidR="00A2529C" w:rsidRPr="00A8371C" w:rsidRDefault="00A2529C" w:rsidP="00FE10FA">
      <w:pPr>
        <w:pStyle w:val="ListParagraph"/>
        <w:numPr>
          <w:ilvl w:val="1"/>
          <w:numId w:val="10"/>
        </w:numPr>
        <w:ind w:left="1276"/>
        <w:rPr>
          <w:lang w:val="sr-Cyrl-BA"/>
        </w:rPr>
      </w:pPr>
      <w:r w:rsidRPr="00A8371C">
        <w:rPr>
          <w:lang w:val="sr-Cyrl-BA"/>
        </w:rPr>
        <w:t>Сједиште замјеника правобраниоца Зворник које обухвата подручје мјесне надлежности основног суда у Зворнику, Власеници и Сребреници, односно Окружног привредног суда у Зворнику.</w:t>
      </w:r>
    </w:p>
    <w:p w14:paraId="0A647279" w14:textId="44AD3011" w:rsidR="00685522" w:rsidRPr="00A8371C" w:rsidRDefault="00685522" w:rsidP="00FE10FA">
      <w:pPr>
        <w:pStyle w:val="Heading2"/>
        <w:numPr>
          <w:ilvl w:val="1"/>
          <w:numId w:val="13"/>
        </w:numPr>
      </w:pPr>
      <w:bookmarkStart w:id="331" w:name="_Toc531206443"/>
      <w:bookmarkStart w:id="332" w:name="_Toc531207000"/>
      <w:bookmarkStart w:id="333" w:name="_Toc531349043"/>
      <w:bookmarkStart w:id="334" w:name="_Toc531349133"/>
      <w:bookmarkStart w:id="335" w:name="_Toc531349225"/>
      <w:bookmarkStart w:id="336" w:name="_Toc531349315"/>
      <w:bookmarkStart w:id="337" w:name="_Toc15902742"/>
      <w:bookmarkStart w:id="338" w:name="_Toc23427235"/>
      <w:bookmarkStart w:id="339" w:name="_Toc23427328"/>
      <w:bookmarkStart w:id="340" w:name="_Toc23427746"/>
      <w:bookmarkStart w:id="341" w:name="_Toc23429275"/>
      <w:bookmarkStart w:id="342" w:name="_Toc23429412"/>
      <w:bookmarkStart w:id="343" w:name="_Toc23429502"/>
      <w:bookmarkStart w:id="344" w:name="_Toc23490451"/>
      <w:bookmarkStart w:id="345" w:name="_Toc23490670"/>
      <w:bookmarkStart w:id="346" w:name="_Toc23490764"/>
      <w:bookmarkStart w:id="347" w:name="_Toc23490855"/>
      <w:bookmarkStart w:id="348" w:name="_Toc23490946"/>
      <w:bookmarkStart w:id="349" w:name="_Toc23491567"/>
      <w:bookmarkStart w:id="350" w:name="_Toc23491750"/>
      <w:bookmarkStart w:id="351" w:name="_Toc23494035"/>
      <w:bookmarkStart w:id="352" w:name="_Toc23499343"/>
      <w:bookmarkStart w:id="353" w:name="_Toc23506442"/>
      <w:bookmarkStart w:id="354" w:name="_Toc23506563"/>
      <w:bookmarkStart w:id="355" w:name="_Toc23506694"/>
      <w:bookmarkStart w:id="356" w:name="_Toc23506791"/>
      <w:bookmarkStart w:id="357" w:name="_Toc23507035"/>
      <w:bookmarkStart w:id="358" w:name="_Toc23507226"/>
      <w:bookmarkStart w:id="359" w:name="_Toc23507445"/>
      <w:bookmarkStart w:id="360" w:name="_Toc23507563"/>
      <w:bookmarkStart w:id="361" w:name="_Toc23507727"/>
      <w:bookmarkStart w:id="362" w:name="_Toc23507818"/>
      <w:bookmarkStart w:id="363" w:name="_Toc23507910"/>
      <w:bookmarkStart w:id="364" w:name="_Toc23509142"/>
      <w:bookmarkStart w:id="365" w:name="_Toc23509318"/>
      <w:bookmarkStart w:id="366" w:name="_Toc23509617"/>
      <w:bookmarkStart w:id="367" w:name="_Toc23509710"/>
      <w:bookmarkStart w:id="368" w:name="_Toc23511329"/>
      <w:bookmarkStart w:id="369" w:name="_Toc23511554"/>
      <w:bookmarkStart w:id="370" w:name="_Toc23511936"/>
      <w:bookmarkStart w:id="371" w:name="_Toc23512031"/>
      <w:bookmarkStart w:id="372" w:name="_Toc23513760"/>
      <w:bookmarkStart w:id="373" w:name="_Toc23513896"/>
      <w:bookmarkStart w:id="374" w:name="_Toc23514153"/>
      <w:bookmarkStart w:id="375" w:name="_Toc23514270"/>
      <w:bookmarkStart w:id="376" w:name="_Toc23515876"/>
      <w:bookmarkStart w:id="377" w:name="_Toc23516011"/>
      <w:bookmarkStart w:id="378" w:name="_Toc23751256"/>
      <w:bookmarkStart w:id="379" w:name="_Toc23753847"/>
      <w:bookmarkStart w:id="380" w:name="_Toc23754002"/>
      <w:bookmarkStart w:id="381" w:name="_Toc23754290"/>
      <w:bookmarkStart w:id="382" w:name="_Toc23755111"/>
      <w:bookmarkStart w:id="383" w:name="_Toc23776166"/>
      <w:bookmarkStart w:id="384" w:name="_Toc23847939"/>
      <w:bookmarkStart w:id="385" w:name="_Toc23848031"/>
      <w:bookmarkStart w:id="386" w:name="_Toc23848347"/>
      <w:bookmarkStart w:id="387" w:name="_Toc23848439"/>
      <w:bookmarkStart w:id="388" w:name="_Toc23858740"/>
      <w:bookmarkStart w:id="389" w:name="_Toc23926995"/>
      <w:bookmarkStart w:id="390" w:name="_Toc23927088"/>
      <w:bookmarkStart w:id="391" w:name="_Toc23927180"/>
      <w:bookmarkStart w:id="392" w:name="_Toc53830132"/>
      <w:bookmarkStart w:id="393" w:name="_Toc53830532"/>
      <w:bookmarkStart w:id="394" w:name="_Toc53831760"/>
      <w:bookmarkStart w:id="395" w:name="_Toc57664810"/>
      <w:bookmarkStart w:id="396" w:name="_Toc57675480"/>
      <w:bookmarkStart w:id="397" w:name="_Toc57675672"/>
      <w:bookmarkStart w:id="398" w:name="_Toc57676011"/>
      <w:bookmarkStart w:id="399" w:name="_Toc57676331"/>
      <w:bookmarkStart w:id="400" w:name="_Toc57677806"/>
      <w:bookmarkStart w:id="401" w:name="_Toc57791613"/>
      <w:bookmarkStart w:id="402" w:name="_Toc57893514"/>
      <w:bookmarkStart w:id="403" w:name="_Toc57902568"/>
      <w:bookmarkStart w:id="404" w:name="_Toc57902668"/>
      <w:bookmarkStart w:id="405" w:name="_Toc57973369"/>
      <w:bookmarkStart w:id="406" w:name="_Toc57981060"/>
      <w:bookmarkStart w:id="407" w:name="_Toc57988242"/>
      <w:bookmarkStart w:id="408" w:name="_Toc57990055"/>
      <w:bookmarkStart w:id="409" w:name="_Toc58225761"/>
      <w:bookmarkStart w:id="410" w:name="_Toc87962802"/>
      <w:bookmarkStart w:id="411" w:name="_Toc87964085"/>
      <w:bookmarkStart w:id="412" w:name="_Toc87965605"/>
      <w:bookmarkStart w:id="413" w:name="_Toc89248049"/>
      <w:bookmarkStart w:id="414" w:name="_Toc89325768"/>
      <w:bookmarkStart w:id="415" w:name="_Toc89330877"/>
      <w:bookmarkStart w:id="416" w:name="_Toc89411375"/>
      <w:bookmarkStart w:id="417" w:name="_Toc89417311"/>
      <w:bookmarkStart w:id="418" w:name="_Toc89418245"/>
      <w:bookmarkStart w:id="419" w:name="_Toc89419319"/>
      <w:bookmarkStart w:id="420" w:name="_Toc89424715"/>
      <w:bookmarkStart w:id="421" w:name="_Toc89426269"/>
      <w:bookmarkStart w:id="422" w:name="_Toc89427529"/>
      <w:bookmarkStart w:id="423" w:name="_Toc89434831"/>
      <w:bookmarkStart w:id="424" w:name="_Toc89679632"/>
      <w:bookmarkStart w:id="425" w:name="_Toc121386962"/>
      <w:bookmarkStart w:id="426" w:name="_Toc121387056"/>
      <w:bookmarkStart w:id="427" w:name="_Toc121389355"/>
      <w:bookmarkStart w:id="428" w:name="_Toc121389450"/>
      <w:bookmarkStart w:id="429" w:name="_Toc121391201"/>
      <w:bookmarkStart w:id="430" w:name="_Toc121391530"/>
      <w:bookmarkStart w:id="431" w:name="_Toc121392252"/>
      <w:bookmarkStart w:id="432" w:name="_Toc531206444"/>
      <w:bookmarkStart w:id="433" w:name="_Toc531207001"/>
      <w:bookmarkStart w:id="434" w:name="_Toc531349044"/>
      <w:bookmarkStart w:id="435" w:name="_Toc531349134"/>
      <w:bookmarkStart w:id="436" w:name="_Toc531349226"/>
      <w:bookmarkStart w:id="437" w:name="_Toc531349316"/>
      <w:bookmarkStart w:id="438" w:name="_Toc15902743"/>
      <w:bookmarkStart w:id="439" w:name="_Toc23427236"/>
      <w:bookmarkStart w:id="440" w:name="_Toc23427329"/>
      <w:bookmarkStart w:id="441" w:name="_Toc23427747"/>
      <w:bookmarkStart w:id="442" w:name="_Toc23429276"/>
      <w:bookmarkStart w:id="443" w:name="_Toc23429413"/>
      <w:bookmarkStart w:id="444" w:name="_Toc23429503"/>
      <w:bookmarkStart w:id="445" w:name="_Toc23490452"/>
      <w:bookmarkStart w:id="446" w:name="_Toc23490671"/>
      <w:bookmarkStart w:id="447" w:name="_Toc23490765"/>
      <w:bookmarkStart w:id="448" w:name="_Toc23490856"/>
      <w:bookmarkStart w:id="449" w:name="_Toc23490947"/>
      <w:bookmarkStart w:id="450" w:name="_Toc23491568"/>
      <w:bookmarkStart w:id="451" w:name="_Toc23491751"/>
      <w:bookmarkStart w:id="452" w:name="_Toc23494036"/>
      <w:bookmarkStart w:id="453" w:name="_Toc23499344"/>
      <w:bookmarkStart w:id="454" w:name="_Toc23506443"/>
      <w:bookmarkStart w:id="455" w:name="_Toc23506564"/>
      <w:bookmarkStart w:id="456" w:name="_Toc23506695"/>
      <w:bookmarkStart w:id="457" w:name="_Toc23506792"/>
      <w:bookmarkStart w:id="458" w:name="_Toc23507036"/>
      <w:bookmarkStart w:id="459" w:name="_Toc23507227"/>
      <w:bookmarkStart w:id="460" w:name="_Toc23507446"/>
      <w:bookmarkStart w:id="461" w:name="_Toc23507564"/>
      <w:bookmarkStart w:id="462" w:name="_Toc23507728"/>
      <w:bookmarkStart w:id="463" w:name="_Toc23507819"/>
      <w:bookmarkStart w:id="464" w:name="_Toc23507911"/>
      <w:bookmarkStart w:id="465" w:name="_Toc23509143"/>
      <w:bookmarkStart w:id="466" w:name="_Toc23509319"/>
      <w:bookmarkStart w:id="467" w:name="_Toc23509618"/>
      <w:bookmarkStart w:id="468" w:name="_Toc23509711"/>
      <w:bookmarkStart w:id="469" w:name="_Toc23511330"/>
      <w:bookmarkStart w:id="470" w:name="_Toc23511555"/>
      <w:bookmarkStart w:id="471" w:name="_Toc23511937"/>
      <w:bookmarkStart w:id="472" w:name="_Toc23512032"/>
      <w:bookmarkStart w:id="473" w:name="_Toc23513761"/>
      <w:bookmarkStart w:id="474" w:name="_Toc23513897"/>
      <w:bookmarkStart w:id="475" w:name="_Toc23514154"/>
      <w:bookmarkStart w:id="476" w:name="_Toc23514271"/>
      <w:bookmarkStart w:id="477" w:name="_Toc23515877"/>
      <w:bookmarkStart w:id="478" w:name="_Toc23516012"/>
      <w:bookmarkStart w:id="479" w:name="_Toc23751257"/>
      <w:bookmarkStart w:id="480" w:name="_Toc23753848"/>
      <w:bookmarkStart w:id="481" w:name="_Toc23754003"/>
      <w:bookmarkStart w:id="482" w:name="_Toc23754291"/>
      <w:bookmarkStart w:id="483" w:name="_Toc23755112"/>
      <w:bookmarkStart w:id="484" w:name="_Toc23776167"/>
      <w:bookmarkStart w:id="485" w:name="_Toc23847940"/>
      <w:bookmarkStart w:id="486" w:name="_Toc23848032"/>
      <w:bookmarkStart w:id="487" w:name="_Toc23848348"/>
      <w:bookmarkStart w:id="488" w:name="_Toc23848440"/>
      <w:bookmarkStart w:id="489" w:name="_Toc23858741"/>
      <w:bookmarkStart w:id="490" w:name="_Toc23926996"/>
      <w:bookmarkStart w:id="491" w:name="_Toc23927089"/>
      <w:bookmarkStart w:id="492" w:name="_Toc23927181"/>
      <w:bookmarkStart w:id="493" w:name="_Toc53830133"/>
      <w:bookmarkStart w:id="494" w:name="_Toc53830533"/>
      <w:bookmarkStart w:id="495" w:name="_Toc53831761"/>
      <w:bookmarkStart w:id="496" w:name="_Toc57664811"/>
      <w:bookmarkStart w:id="497" w:name="_Toc57675481"/>
      <w:bookmarkStart w:id="498" w:name="_Toc57675673"/>
      <w:bookmarkStart w:id="499" w:name="_Toc57676012"/>
      <w:bookmarkStart w:id="500" w:name="_Toc57676332"/>
      <w:bookmarkStart w:id="501" w:name="_Toc57677807"/>
      <w:bookmarkStart w:id="502" w:name="_Toc57791614"/>
      <w:bookmarkStart w:id="503" w:name="_Toc57893515"/>
      <w:bookmarkStart w:id="504" w:name="_Toc57902569"/>
      <w:bookmarkStart w:id="505" w:name="_Toc57902669"/>
      <w:bookmarkStart w:id="506" w:name="_Toc57973370"/>
      <w:bookmarkStart w:id="507" w:name="_Toc57981061"/>
      <w:bookmarkStart w:id="508" w:name="_Toc57988243"/>
      <w:bookmarkStart w:id="509" w:name="_Toc57990056"/>
      <w:bookmarkStart w:id="510" w:name="_Toc58225762"/>
      <w:bookmarkStart w:id="511" w:name="_Toc87962803"/>
      <w:bookmarkStart w:id="512" w:name="_Toc87964086"/>
      <w:bookmarkStart w:id="513" w:name="_Toc87965606"/>
      <w:bookmarkStart w:id="514" w:name="_Toc89248050"/>
      <w:bookmarkStart w:id="515" w:name="_Toc89325769"/>
      <w:bookmarkStart w:id="516" w:name="_Toc89330878"/>
      <w:bookmarkStart w:id="517" w:name="_Toc89411376"/>
      <w:bookmarkStart w:id="518" w:name="_Toc89417312"/>
      <w:bookmarkStart w:id="519" w:name="_Toc89418246"/>
      <w:bookmarkStart w:id="520" w:name="_Toc89419320"/>
      <w:bookmarkStart w:id="521" w:name="_Toc89424716"/>
      <w:bookmarkStart w:id="522" w:name="_Toc89426270"/>
      <w:bookmarkStart w:id="523" w:name="_Toc89427530"/>
      <w:bookmarkStart w:id="524" w:name="_Toc89434832"/>
      <w:bookmarkStart w:id="525" w:name="_Toc89679633"/>
      <w:bookmarkStart w:id="526" w:name="_Toc121386963"/>
      <w:bookmarkStart w:id="527" w:name="_Toc121387057"/>
      <w:bookmarkStart w:id="528" w:name="_Toc121389356"/>
      <w:bookmarkStart w:id="529" w:name="_Toc121389451"/>
      <w:bookmarkStart w:id="530" w:name="_Toc121391202"/>
      <w:bookmarkStart w:id="531" w:name="_Toc121391531"/>
      <w:bookmarkStart w:id="532" w:name="_Toc121392253"/>
      <w:bookmarkStart w:id="533" w:name="_Toc531206445"/>
      <w:bookmarkStart w:id="534" w:name="_Toc531207002"/>
      <w:bookmarkStart w:id="535" w:name="_Toc531349045"/>
      <w:bookmarkStart w:id="536" w:name="_Toc531349135"/>
      <w:bookmarkStart w:id="537" w:name="_Toc531349227"/>
      <w:bookmarkStart w:id="538" w:name="_Toc531349317"/>
      <w:bookmarkStart w:id="539" w:name="_Toc15902744"/>
      <w:bookmarkStart w:id="540" w:name="_Toc23427237"/>
      <w:bookmarkStart w:id="541" w:name="_Toc23427330"/>
      <w:bookmarkStart w:id="542" w:name="_Toc23427748"/>
      <w:bookmarkStart w:id="543" w:name="_Toc23429277"/>
      <w:bookmarkStart w:id="544" w:name="_Toc23429414"/>
      <w:bookmarkStart w:id="545" w:name="_Toc23429504"/>
      <w:bookmarkStart w:id="546" w:name="_Toc23490453"/>
      <w:bookmarkStart w:id="547" w:name="_Toc23490672"/>
      <w:bookmarkStart w:id="548" w:name="_Toc23490766"/>
      <w:bookmarkStart w:id="549" w:name="_Toc23490857"/>
      <w:bookmarkStart w:id="550" w:name="_Toc23490948"/>
      <w:bookmarkStart w:id="551" w:name="_Toc23491569"/>
      <w:bookmarkStart w:id="552" w:name="_Toc23491752"/>
      <w:bookmarkStart w:id="553" w:name="_Toc23494037"/>
      <w:bookmarkStart w:id="554" w:name="_Toc23499345"/>
      <w:bookmarkStart w:id="555" w:name="_Toc23506444"/>
      <w:bookmarkStart w:id="556" w:name="_Toc23506565"/>
      <w:bookmarkStart w:id="557" w:name="_Toc23506696"/>
      <w:bookmarkStart w:id="558" w:name="_Toc23506793"/>
      <w:bookmarkStart w:id="559" w:name="_Toc23507037"/>
      <w:bookmarkStart w:id="560" w:name="_Toc23507228"/>
      <w:bookmarkStart w:id="561" w:name="_Toc23507447"/>
      <w:bookmarkStart w:id="562" w:name="_Toc23507565"/>
      <w:bookmarkStart w:id="563" w:name="_Toc23507729"/>
      <w:bookmarkStart w:id="564" w:name="_Toc23507820"/>
      <w:bookmarkStart w:id="565" w:name="_Toc23507912"/>
      <w:bookmarkStart w:id="566" w:name="_Toc23509144"/>
      <w:bookmarkStart w:id="567" w:name="_Toc23509320"/>
      <w:bookmarkStart w:id="568" w:name="_Toc23509619"/>
      <w:bookmarkStart w:id="569" w:name="_Toc23509712"/>
      <w:bookmarkStart w:id="570" w:name="_Toc23511331"/>
      <w:bookmarkStart w:id="571" w:name="_Toc23511556"/>
      <w:bookmarkStart w:id="572" w:name="_Toc23511938"/>
      <w:bookmarkStart w:id="573" w:name="_Toc23512033"/>
      <w:bookmarkStart w:id="574" w:name="_Toc23513762"/>
      <w:bookmarkStart w:id="575" w:name="_Toc23513898"/>
      <w:bookmarkStart w:id="576" w:name="_Toc23514155"/>
      <w:bookmarkStart w:id="577" w:name="_Toc23514272"/>
      <w:bookmarkStart w:id="578" w:name="_Toc23515878"/>
      <w:bookmarkStart w:id="579" w:name="_Toc23516013"/>
      <w:bookmarkStart w:id="580" w:name="_Toc23751258"/>
      <w:bookmarkStart w:id="581" w:name="_Toc23753849"/>
      <w:bookmarkStart w:id="582" w:name="_Toc23754004"/>
      <w:bookmarkStart w:id="583" w:name="_Toc23754292"/>
      <w:bookmarkStart w:id="584" w:name="_Toc23755113"/>
      <w:bookmarkStart w:id="585" w:name="_Toc23776168"/>
      <w:bookmarkStart w:id="586" w:name="_Toc23847941"/>
      <w:bookmarkStart w:id="587" w:name="_Toc23848033"/>
      <w:bookmarkStart w:id="588" w:name="_Toc23848349"/>
      <w:bookmarkStart w:id="589" w:name="_Toc23848441"/>
      <w:bookmarkStart w:id="590" w:name="_Toc23858742"/>
      <w:bookmarkStart w:id="591" w:name="_Toc23926997"/>
      <w:bookmarkStart w:id="592" w:name="_Toc23927090"/>
      <w:bookmarkStart w:id="593" w:name="_Toc23927182"/>
      <w:bookmarkStart w:id="594" w:name="_Toc53830134"/>
      <w:bookmarkStart w:id="595" w:name="_Toc53830534"/>
      <w:bookmarkStart w:id="596" w:name="_Toc53831762"/>
      <w:bookmarkStart w:id="597" w:name="_Toc57664812"/>
      <w:bookmarkStart w:id="598" w:name="_Toc57675482"/>
      <w:bookmarkStart w:id="599" w:name="_Toc57675674"/>
      <w:bookmarkStart w:id="600" w:name="_Toc57676013"/>
      <w:bookmarkStart w:id="601" w:name="_Toc57676333"/>
      <w:bookmarkStart w:id="602" w:name="_Toc57677808"/>
      <w:bookmarkStart w:id="603" w:name="_Toc57791615"/>
      <w:bookmarkStart w:id="604" w:name="_Toc57893516"/>
      <w:bookmarkStart w:id="605" w:name="_Toc57902570"/>
      <w:bookmarkStart w:id="606" w:name="_Toc57902670"/>
      <w:bookmarkStart w:id="607" w:name="_Toc57973371"/>
      <w:bookmarkStart w:id="608" w:name="_Toc57981062"/>
      <w:bookmarkStart w:id="609" w:name="_Toc57988244"/>
      <w:bookmarkStart w:id="610" w:name="_Toc57990057"/>
      <w:bookmarkStart w:id="611" w:name="_Toc58225763"/>
      <w:bookmarkStart w:id="612" w:name="_Toc87962804"/>
      <w:bookmarkStart w:id="613" w:name="_Toc87964087"/>
      <w:bookmarkStart w:id="614" w:name="_Toc87965607"/>
      <w:bookmarkStart w:id="615" w:name="_Toc89248051"/>
      <w:bookmarkStart w:id="616" w:name="_Toc89325770"/>
      <w:bookmarkStart w:id="617" w:name="_Toc89330879"/>
      <w:bookmarkStart w:id="618" w:name="_Toc89411377"/>
      <w:bookmarkStart w:id="619" w:name="_Toc89417313"/>
      <w:bookmarkStart w:id="620" w:name="_Toc89418247"/>
      <w:bookmarkStart w:id="621" w:name="_Toc89419321"/>
      <w:bookmarkStart w:id="622" w:name="_Toc89424717"/>
      <w:bookmarkStart w:id="623" w:name="_Toc89426271"/>
      <w:bookmarkStart w:id="624" w:name="_Toc89427531"/>
      <w:bookmarkStart w:id="625" w:name="_Toc89434833"/>
      <w:bookmarkStart w:id="626" w:name="_Toc89679634"/>
      <w:bookmarkStart w:id="627" w:name="_Toc121386964"/>
      <w:bookmarkStart w:id="628" w:name="_Toc121387058"/>
      <w:bookmarkStart w:id="629" w:name="_Toc121389357"/>
      <w:bookmarkStart w:id="630" w:name="_Toc121389452"/>
      <w:bookmarkStart w:id="631" w:name="_Toc121391203"/>
      <w:bookmarkStart w:id="632" w:name="_Toc121391532"/>
      <w:bookmarkStart w:id="633" w:name="_Toc121392254"/>
      <w:bookmarkStart w:id="634" w:name="_Toc53831763"/>
      <w:bookmarkStart w:id="635" w:name="_Toc57664813"/>
      <w:bookmarkStart w:id="636" w:name="_Toc57675483"/>
      <w:bookmarkStart w:id="637" w:name="_Toc57675675"/>
      <w:bookmarkStart w:id="638" w:name="_Toc57676014"/>
      <w:bookmarkStart w:id="639" w:name="_Toc57676334"/>
      <w:bookmarkStart w:id="640" w:name="_Toc57677809"/>
      <w:bookmarkStart w:id="641" w:name="_Toc57791616"/>
      <w:bookmarkStart w:id="642" w:name="_Toc57893517"/>
      <w:bookmarkStart w:id="643" w:name="_Toc57902571"/>
      <w:bookmarkStart w:id="644" w:name="_Toc57902671"/>
      <w:bookmarkStart w:id="645" w:name="_Toc57973372"/>
      <w:bookmarkStart w:id="646" w:name="_Toc57981063"/>
      <w:bookmarkStart w:id="647" w:name="_Toc57988245"/>
      <w:bookmarkStart w:id="648" w:name="_Toc57990058"/>
      <w:bookmarkStart w:id="649" w:name="_Toc58225764"/>
      <w:bookmarkStart w:id="650" w:name="_Toc87962805"/>
      <w:bookmarkStart w:id="651" w:name="_Toc87964088"/>
      <w:bookmarkStart w:id="652" w:name="_Toc87965608"/>
      <w:bookmarkStart w:id="653" w:name="_Toc89248052"/>
      <w:bookmarkStart w:id="654" w:name="_Toc89325771"/>
      <w:bookmarkStart w:id="655" w:name="_Toc89330880"/>
      <w:bookmarkStart w:id="656" w:name="_Toc89411378"/>
      <w:bookmarkStart w:id="657" w:name="_Toc89417314"/>
      <w:bookmarkStart w:id="658" w:name="_Toc89418248"/>
      <w:bookmarkStart w:id="659" w:name="_Toc89419322"/>
      <w:bookmarkStart w:id="660" w:name="_Toc89424718"/>
      <w:bookmarkStart w:id="661" w:name="_Toc89426272"/>
      <w:bookmarkStart w:id="662" w:name="_Toc89427532"/>
      <w:bookmarkStart w:id="663" w:name="_Toc89434834"/>
      <w:bookmarkStart w:id="664" w:name="_Toc89679635"/>
      <w:bookmarkStart w:id="665" w:name="_Toc121386965"/>
      <w:bookmarkStart w:id="666" w:name="_Toc121387059"/>
      <w:bookmarkStart w:id="667" w:name="_Toc121389358"/>
      <w:bookmarkStart w:id="668" w:name="_Toc121389453"/>
      <w:bookmarkStart w:id="669" w:name="_Toc121391204"/>
      <w:bookmarkStart w:id="670" w:name="_Toc121391533"/>
      <w:bookmarkStart w:id="671" w:name="_Toc121392255"/>
      <w:bookmarkStart w:id="672" w:name="_Toc15902745"/>
      <w:bookmarkStart w:id="673" w:name="_Toc181352798"/>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A8371C">
        <w:t>Надлежност правобраниоца Републике Српске</w:t>
      </w:r>
      <w:bookmarkEnd w:id="672"/>
      <w:bookmarkEnd w:id="673"/>
    </w:p>
    <w:p w14:paraId="3194209C" w14:textId="4DFA3EDB" w:rsidR="008A16B4" w:rsidRPr="00A8371C" w:rsidRDefault="008A16B4" w:rsidP="008A16B4">
      <w:pPr>
        <w:rPr>
          <w:lang w:val="sr-Cyrl-BA"/>
        </w:rPr>
      </w:pPr>
      <w:r w:rsidRPr="00A8371C">
        <w:rPr>
          <w:lang w:val="sr-Cyrl-BA"/>
        </w:rPr>
        <w:t>Руководи Правобранилаштвом, представља га и обавља функцију Правобранилаштва; одлучује о правима по основу рада свих запослених у Правобранилаштву, отклања неправилности у раду, те може предузети сваку радњу из надлежности Правобранилаштва;  издаје  у  писаној  форми  обавезна  упутства за рад и поступање замјеника и осталих запослених у Правобранилаштву с циљем једнообразног, законитог, ефикасног рада и поступања, као и упутства за надзор над радом; издаје у писаној форми обавезно упутство за рад и поступање замјеника и осталих запослених у Правобранилаштву у конкретном предмету; подноси годишњи извјештај о раду Правобранилаштва Народној скупштини на усвајање; доставља информације и извјештај о стању и поступању у појединим предметима Влади, Министарству правде, Министарству финансија и заступаним субјектима, на њихов захтјев; уколико то захтијевају потребе обављања правобранилачких послова, може замјеника, без његове сагласности, упутити на рад у друго сједиште на период од шест мјесеци у току једне календарске године, а уз његов пристанак највише до 12 мјесеци, те уколико замјеник одбије да поступи по рјешењу за привремено упућивање на рад у друго сједиште, може покренути иницијативу за његово разрјешење; подноси Влади иницијативу за разрјешење замјеника ако утврди да замјеник несавјесно, незаконито, непрофесионално или неблаговремено обавља функцију, ако утврди да замјеник није ступио на дужност у прописаном року, у случају укидања или реорганизације организационе јединице којом руководи или радног мјеста, ако утврди да је замјеник изгубио радну способност за вршење те функције, ако утврди да је замјеник правоснажном пресудом осуђен на безусловну казну затвора од најмање шест мје</w:t>
      </w:r>
      <w:r w:rsidRPr="00A8371C">
        <w:rPr>
          <w:b/>
          <w:bCs/>
          <w:lang w:val="sr-Cyrl-BA"/>
        </w:rPr>
        <w:t>-</w:t>
      </w:r>
      <w:r w:rsidRPr="00A8371C">
        <w:rPr>
          <w:lang w:val="sr-Cyrl-BA"/>
        </w:rPr>
        <w:t xml:space="preserve"> сеци или ако је осуђен за кривично дјело које га чини неподобним за вршење те функције; може поднијети иницијативу за разрјешење замјеника уколико скупштина јединице локалне самоуправе не усвоји годишњи извјештај о раду замјеника; у складу са Законом може овластити замјеника и помоћника да га замјењују у заступању, а изузетно, ако то захтијева природа спора и разлози економичности поступка, овлашћење може дати и другом запосленом у Правобранилаштву у складу са законом или лицу које је запослено код субјекта којег заступа Правобранилаштво; на захтјев заступаних субјеката или на основу потребе испуњавања постављених циљева или повећаног обима посла или хитности рјешавања одређених послова и реализовања одређених пројеката од значаја за заступане субјекте оснива радне групе на нивоу Правобранилаштва или сједишта замјеника; доноси одлуку за формирање радних гру</w:t>
      </w:r>
      <w:r w:rsidRPr="00A8371C">
        <w:rPr>
          <w:b/>
          <w:bCs/>
          <w:lang w:val="sr-Cyrl-BA"/>
        </w:rPr>
        <w:t>-</w:t>
      </w:r>
      <w:r w:rsidRPr="00A8371C">
        <w:rPr>
          <w:lang w:val="sr-Cyrl-BA"/>
        </w:rPr>
        <w:t xml:space="preserve"> па и стручних комисија од запослених из једне или више организационих јединица Правобранилаштва</w:t>
      </w:r>
      <w:r w:rsidR="008A5F80" w:rsidRPr="00A8371C">
        <w:rPr>
          <w:lang w:val="sr-Cyrl-BA"/>
        </w:rPr>
        <w:t xml:space="preserve"> </w:t>
      </w:r>
      <w:r w:rsidRPr="00A8371C">
        <w:rPr>
          <w:lang w:val="sr-Cyrl-BA"/>
        </w:rPr>
        <w:t xml:space="preserve">ради обављања одређених задатака од значаја за Правобранилаштво; даје изјаве за писане и електронске медије о руковођењу радом и предметима у Правобранилаштву; даје писмено овлашћење замјенику правобраниоца или другом запосленом у Правобранилаштву да може дати изјаву за писане и </w:t>
      </w:r>
      <w:r w:rsidRPr="00A8371C">
        <w:rPr>
          <w:lang w:val="sr-Cyrl-BA"/>
        </w:rPr>
        <w:lastRenderedPageBreak/>
        <w:t>електронске медије у конкретном предмету; може посебном одлуком одредити вршење надзора над поступањем сједишта замјеника правобраниоца или надзор у конкретним предметима у сједиштима замјеника правобраниоца и другим организационим јединицама Правобранилаштва.</w:t>
      </w:r>
    </w:p>
    <w:p w14:paraId="2BD77D28" w14:textId="1BB6A5E6" w:rsidR="00673213" w:rsidRPr="00A8371C" w:rsidRDefault="00585D29" w:rsidP="00A8371C">
      <w:pPr>
        <w:pStyle w:val="Heading2"/>
        <w:numPr>
          <w:ilvl w:val="1"/>
          <w:numId w:val="13"/>
        </w:numPr>
      </w:pPr>
      <w:bookmarkStart w:id="674" w:name="_Toc15902746"/>
      <w:bookmarkStart w:id="675" w:name="_Toc181352799"/>
      <w:r w:rsidRPr="00A8371C">
        <w:t>Надлежност орг</w:t>
      </w:r>
      <w:r w:rsidR="0016619A" w:rsidRPr="00A8371C">
        <w:t>а</w:t>
      </w:r>
      <w:r w:rsidRPr="00A8371C">
        <w:t>низационих јединица</w:t>
      </w:r>
      <w:bookmarkEnd w:id="674"/>
      <w:bookmarkEnd w:id="675"/>
      <w:r w:rsidR="00B36B1F" w:rsidRPr="00A8371C">
        <w:t xml:space="preserve"> </w:t>
      </w:r>
    </w:p>
    <w:p w14:paraId="4B3E9E03" w14:textId="1696434E" w:rsidR="005B31E4" w:rsidRPr="00A8371C" w:rsidRDefault="00A61F69" w:rsidP="003526A5">
      <w:pPr>
        <w:pStyle w:val="Heading3"/>
        <w:numPr>
          <w:ilvl w:val="2"/>
          <w:numId w:val="13"/>
        </w:numPr>
        <w:ind w:left="709"/>
        <w:rPr>
          <w:szCs w:val="24"/>
        </w:rPr>
      </w:pPr>
      <w:bookmarkStart w:id="676" w:name="_Toc531207005"/>
      <w:bookmarkStart w:id="677" w:name="_Toc531349048"/>
      <w:bookmarkStart w:id="678" w:name="_Toc531349138"/>
      <w:bookmarkStart w:id="679" w:name="_Toc531349230"/>
      <w:bookmarkStart w:id="680" w:name="_Toc531349320"/>
      <w:bookmarkStart w:id="681" w:name="_Toc15902747"/>
      <w:bookmarkStart w:id="682" w:name="_Toc23427240"/>
      <w:bookmarkStart w:id="683" w:name="_Toc23427333"/>
      <w:bookmarkStart w:id="684" w:name="_Toc23427751"/>
      <w:bookmarkStart w:id="685" w:name="_Toc23429280"/>
      <w:bookmarkStart w:id="686" w:name="_Toc23429417"/>
      <w:bookmarkStart w:id="687" w:name="_Toc23429507"/>
      <w:bookmarkStart w:id="688" w:name="_Toc23490456"/>
      <w:bookmarkStart w:id="689" w:name="_Toc23490675"/>
      <w:bookmarkStart w:id="690" w:name="_Toc23490769"/>
      <w:bookmarkStart w:id="691" w:name="_Toc23490860"/>
      <w:bookmarkStart w:id="692" w:name="_Toc23490951"/>
      <w:bookmarkStart w:id="693" w:name="_Toc23491572"/>
      <w:bookmarkStart w:id="694" w:name="_Toc23491755"/>
      <w:bookmarkStart w:id="695" w:name="_Toc23494040"/>
      <w:bookmarkStart w:id="696" w:name="_Toc23499348"/>
      <w:bookmarkStart w:id="697" w:name="_Toc23506447"/>
      <w:bookmarkStart w:id="698" w:name="_Toc23506568"/>
      <w:bookmarkStart w:id="699" w:name="_Toc23506699"/>
      <w:bookmarkStart w:id="700" w:name="_Toc23506796"/>
      <w:bookmarkStart w:id="701" w:name="_Toc23507040"/>
      <w:bookmarkStart w:id="702" w:name="_Toc23507231"/>
      <w:bookmarkStart w:id="703" w:name="_Toc23507450"/>
      <w:bookmarkStart w:id="704" w:name="_Toc23507568"/>
      <w:bookmarkStart w:id="705" w:name="_Toc23507732"/>
      <w:bookmarkStart w:id="706" w:name="_Toc23507823"/>
      <w:bookmarkStart w:id="707" w:name="_Toc23507915"/>
      <w:bookmarkStart w:id="708" w:name="_Toc23509147"/>
      <w:bookmarkStart w:id="709" w:name="_Toc23509323"/>
      <w:bookmarkStart w:id="710" w:name="_Toc23509622"/>
      <w:bookmarkStart w:id="711" w:name="_Toc23509715"/>
      <w:bookmarkStart w:id="712" w:name="_Toc23511334"/>
      <w:bookmarkStart w:id="713" w:name="_Toc23511559"/>
      <w:bookmarkStart w:id="714" w:name="_Toc23511941"/>
      <w:bookmarkStart w:id="715" w:name="_Toc23512036"/>
      <w:bookmarkStart w:id="716" w:name="_Toc23513765"/>
      <w:bookmarkStart w:id="717" w:name="_Toc23513901"/>
      <w:bookmarkStart w:id="718" w:name="_Toc23514158"/>
      <w:bookmarkStart w:id="719" w:name="_Toc23514275"/>
      <w:bookmarkStart w:id="720" w:name="_Toc23515881"/>
      <w:bookmarkStart w:id="721" w:name="_Toc23516016"/>
      <w:bookmarkStart w:id="722" w:name="_Toc23751261"/>
      <w:bookmarkStart w:id="723" w:name="_Toc23753852"/>
      <w:bookmarkStart w:id="724" w:name="_Toc23754007"/>
      <w:bookmarkStart w:id="725" w:name="_Toc23754295"/>
      <w:bookmarkStart w:id="726" w:name="_Toc23755116"/>
      <w:bookmarkStart w:id="727" w:name="_Toc23776171"/>
      <w:bookmarkStart w:id="728" w:name="_Toc23847944"/>
      <w:bookmarkStart w:id="729" w:name="_Toc23848036"/>
      <w:bookmarkStart w:id="730" w:name="_Toc23848352"/>
      <w:bookmarkStart w:id="731" w:name="_Toc23848444"/>
      <w:bookmarkStart w:id="732" w:name="_Toc23858745"/>
      <w:bookmarkStart w:id="733" w:name="_Toc23927000"/>
      <w:bookmarkStart w:id="734" w:name="_Toc23927093"/>
      <w:bookmarkStart w:id="735" w:name="_Toc23927185"/>
      <w:bookmarkStart w:id="736" w:name="_Toc53830137"/>
      <w:bookmarkStart w:id="737" w:name="_Toc53830537"/>
      <w:bookmarkStart w:id="738" w:name="_Toc53831766"/>
      <w:bookmarkStart w:id="739" w:name="_Toc57664816"/>
      <w:bookmarkStart w:id="740" w:name="_Toc57675486"/>
      <w:bookmarkStart w:id="741" w:name="_Toc57675678"/>
      <w:bookmarkStart w:id="742" w:name="_Toc57676017"/>
      <w:bookmarkStart w:id="743" w:name="_Toc57676337"/>
      <w:bookmarkStart w:id="744" w:name="_Toc57677812"/>
      <w:bookmarkStart w:id="745" w:name="_Toc57791619"/>
      <w:bookmarkStart w:id="746" w:name="_Toc57893520"/>
      <w:bookmarkStart w:id="747" w:name="_Toc57902574"/>
      <w:bookmarkStart w:id="748" w:name="_Toc57902674"/>
      <w:bookmarkStart w:id="749" w:name="_Toc57973375"/>
      <w:bookmarkStart w:id="750" w:name="_Toc57981066"/>
      <w:bookmarkStart w:id="751" w:name="_Toc57988248"/>
      <w:bookmarkStart w:id="752" w:name="_Toc57990061"/>
      <w:bookmarkStart w:id="753" w:name="_Toc58225767"/>
      <w:bookmarkStart w:id="754" w:name="_Toc87962808"/>
      <w:bookmarkStart w:id="755" w:name="_Toc87964091"/>
      <w:bookmarkStart w:id="756" w:name="_Toc87965611"/>
      <w:bookmarkStart w:id="757" w:name="_Toc89248055"/>
      <w:bookmarkStart w:id="758" w:name="_Toc89325774"/>
      <w:bookmarkStart w:id="759" w:name="_Toc89330883"/>
      <w:bookmarkStart w:id="760" w:name="_Toc89411381"/>
      <w:bookmarkStart w:id="761" w:name="_Toc89417317"/>
      <w:bookmarkStart w:id="762" w:name="_Toc89418251"/>
      <w:bookmarkStart w:id="763" w:name="_Toc89419325"/>
      <w:bookmarkStart w:id="764" w:name="_Toc89424721"/>
      <w:bookmarkStart w:id="765" w:name="_Toc89426275"/>
      <w:bookmarkStart w:id="766" w:name="_Toc89427535"/>
      <w:bookmarkStart w:id="767" w:name="_Toc89434837"/>
      <w:bookmarkStart w:id="768" w:name="_Toc89679638"/>
      <w:bookmarkStart w:id="769" w:name="_Toc121386968"/>
      <w:bookmarkStart w:id="770" w:name="_Toc121387062"/>
      <w:bookmarkStart w:id="771" w:name="_Toc121389361"/>
      <w:bookmarkStart w:id="772" w:name="_Toc121389456"/>
      <w:bookmarkStart w:id="773" w:name="_Toc121391207"/>
      <w:bookmarkStart w:id="774" w:name="_Toc121391536"/>
      <w:bookmarkStart w:id="775" w:name="_Toc121392258"/>
      <w:bookmarkStart w:id="776" w:name="_Toc531207006"/>
      <w:bookmarkStart w:id="777" w:name="_Toc531349049"/>
      <w:bookmarkStart w:id="778" w:name="_Toc531349139"/>
      <w:bookmarkStart w:id="779" w:name="_Toc531349231"/>
      <w:bookmarkStart w:id="780" w:name="_Toc531349321"/>
      <w:bookmarkStart w:id="781" w:name="_Toc15902748"/>
      <w:bookmarkStart w:id="782" w:name="_Toc23427241"/>
      <w:bookmarkStart w:id="783" w:name="_Toc23427334"/>
      <w:bookmarkStart w:id="784" w:name="_Toc23427752"/>
      <w:bookmarkStart w:id="785" w:name="_Toc23429281"/>
      <w:bookmarkStart w:id="786" w:name="_Toc23429418"/>
      <w:bookmarkStart w:id="787" w:name="_Toc23429508"/>
      <w:bookmarkStart w:id="788" w:name="_Toc23490457"/>
      <w:bookmarkStart w:id="789" w:name="_Toc23490676"/>
      <w:bookmarkStart w:id="790" w:name="_Toc23490770"/>
      <w:bookmarkStart w:id="791" w:name="_Toc23490861"/>
      <w:bookmarkStart w:id="792" w:name="_Toc23490952"/>
      <w:bookmarkStart w:id="793" w:name="_Toc23491573"/>
      <w:bookmarkStart w:id="794" w:name="_Toc23491756"/>
      <w:bookmarkStart w:id="795" w:name="_Toc23494041"/>
      <w:bookmarkStart w:id="796" w:name="_Toc23499349"/>
      <w:bookmarkStart w:id="797" w:name="_Toc23506448"/>
      <w:bookmarkStart w:id="798" w:name="_Toc23506569"/>
      <w:bookmarkStart w:id="799" w:name="_Toc23506700"/>
      <w:bookmarkStart w:id="800" w:name="_Toc23506797"/>
      <w:bookmarkStart w:id="801" w:name="_Toc23507041"/>
      <w:bookmarkStart w:id="802" w:name="_Toc23507232"/>
      <w:bookmarkStart w:id="803" w:name="_Toc23507451"/>
      <w:bookmarkStart w:id="804" w:name="_Toc23507569"/>
      <w:bookmarkStart w:id="805" w:name="_Toc23507733"/>
      <w:bookmarkStart w:id="806" w:name="_Toc23507824"/>
      <w:bookmarkStart w:id="807" w:name="_Toc23507916"/>
      <w:bookmarkStart w:id="808" w:name="_Toc23509148"/>
      <w:bookmarkStart w:id="809" w:name="_Toc23509324"/>
      <w:bookmarkStart w:id="810" w:name="_Toc23509623"/>
      <w:bookmarkStart w:id="811" w:name="_Toc23509716"/>
      <w:bookmarkStart w:id="812" w:name="_Toc23511335"/>
      <w:bookmarkStart w:id="813" w:name="_Toc23511560"/>
      <w:bookmarkStart w:id="814" w:name="_Toc23511942"/>
      <w:bookmarkStart w:id="815" w:name="_Toc23512037"/>
      <w:bookmarkStart w:id="816" w:name="_Toc23513766"/>
      <w:bookmarkStart w:id="817" w:name="_Toc23513902"/>
      <w:bookmarkStart w:id="818" w:name="_Toc23514159"/>
      <w:bookmarkStart w:id="819" w:name="_Toc23514276"/>
      <w:bookmarkStart w:id="820" w:name="_Toc23515882"/>
      <w:bookmarkStart w:id="821" w:name="_Toc23516017"/>
      <w:bookmarkStart w:id="822" w:name="_Toc23751262"/>
      <w:bookmarkStart w:id="823" w:name="_Toc23753853"/>
      <w:bookmarkStart w:id="824" w:name="_Toc23754008"/>
      <w:bookmarkStart w:id="825" w:name="_Toc23754296"/>
      <w:bookmarkStart w:id="826" w:name="_Toc23755117"/>
      <w:bookmarkStart w:id="827" w:name="_Toc23776172"/>
      <w:bookmarkStart w:id="828" w:name="_Toc23847945"/>
      <w:bookmarkStart w:id="829" w:name="_Toc23848037"/>
      <w:bookmarkStart w:id="830" w:name="_Toc23848353"/>
      <w:bookmarkStart w:id="831" w:name="_Toc23848445"/>
      <w:bookmarkStart w:id="832" w:name="_Toc23858746"/>
      <w:bookmarkStart w:id="833" w:name="_Toc23927001"/>
      <w:bookmarkStart w:id="834" w:name="_Toc23927094"/>
      <w:bookmarkStart w:id="835" w:name="_Toc23927186"/>
      <w:bookmarkStart w:id="836" w:name="_Toc53830138"/>
      <w:bookmarkStart w:id="837" w:name="_Toc53830538"/>
      <w:bookmarkStart w:id="838" w:name="_Toc53831767"/>
      <w:bookmarkStart w:id="839" w:name="_Toc57664817"/>
      <w:bookmarkStart w:id="840" w:name="_Toc57675487"/>
      <w:bookmarkStart w:id="841" w:name="_Toc57675679"/>
      <w:bookmarkStart w:id="842" w:name="_Toc57676018"/>
      <w:bookmarkStart w:id="843" w:name="_Toc57676338"/>
      <w:bookmarkStart w:id="844" w:name="_Toc57677813"/>
      <w:bookmarkStart w:id="845" w:name="_Toc57791620"/>
      <w:bookmarkStart w:id="846" w:name="_Toc57893521"/>
      <w:bookmarkStart w:id="847" w:name="_Toc57902575"/>
      <w:bookmarkStart w:id="848" w:name="_Toc57902675"/>
      <w:bookmarkStart w:id="849" w:name="_Toc57973376"/>
      <w:bookmarkStart w:id="850" w:name="_Toc57981067"/>
      <w:bookmarkStart w:id="851" w:name="_Toc57988249"/>
      <w:bookmarkStart w:id="852" w:name="_Toc57990062"/>
      <w:bookmarkStart w:id="853" w:name="_Toc58225768"/>
      <w:bookmarkStart w:id="854" w:name="_Toc87962809"/>
      <w:bookmarkStart w:id="855" w:name="_Toc87964092"/>
      <w:bookmarkStart w:id="856" w:name="_Toc87965612"/>
      <w:bookmarkStart w:id="857" w:name="_Toc89248056"/>
      <w:bookmarkStart w:id="858" w:name="_Toc89325775"/>
      <w:bookmarkStart w:id="859" w:name="_Toc89330884"/>
      <w:bookmarkStart w:id="860" w:name="_Toc89411382"/>
      <w:bookmarkStart w:id="861" w:name="_Toc89417318"/>
      <w:bookmarkStart w:id="862" w:name="_Toc89418252"/>
      <w:bookmarkStart w:id="863" w:name="_Toc89419326"/>
      <w:bookmarkStart w:id="864" w:name="_Toc89424722"/>
      <w:bookmarkStart w:id="865" w:name="_Toc89426276"/>
      <w:bookmarkStart w:id="866" w:name="_Toc89427536"/>
      <w:bookmarkStart w:id="867" w:name="_Toc89434838"/>
      <w:bookmarkStart w:id="868" w:name="_Toc89679639"/>
      <w:bookmarkStart w:id="869" w:name="_Toc121386969"/>
      <w:bookmarkStart w:id="870" w:name="_Toc121387063"/>
      <w:bookmarkStart w:id="871" w:name="_Toc121389362"/>
      <w:bookmarkStart w:id="872" w:name="_Toc121389457"/>
      <w:bookmarkStart w:id="873" w:name="_Toc121391208"/>
      <w:bookmarkStart w:id="874" w:name="_Toc121391537"/>
      <w:bookmarkStart w:id="875" w:name="_Toc121392259"/>
      <w:bookmarkStart w:id="876" w:name="_Toc181352800"/>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Pr="00A8371C">
        <w:rPr>
          <w:szCs w:val="24"/>
        </w:rPr>
        <w:t>Кабинет правобраниоца Републике Српске</w:t>
      </w:r>
      <w:bookmarkEnd w:id="876"/>
      <w:r w:rsidRPr="00A8371C">
        <w:rPr>
          <w:szCs w:val="24"/>
        </w:rPr>
        <w:t xml:space="preserve"> </w:t>
      </w:r>
    </w:p>
    <w:p w14:paraId="0B7FB76F" w14:textId="68BAFE34" w:rsidR="00B12E9E" w:rsidRPr="00A8371C" w:rsidRDefault="00B12E9E" w:rsidP="00B12E9E">
      <w:pPr>
        <w:rPr>
          <w:lang w:val="sr-Cyrl-BA"/>
        </w:rPr>
      </w:pPr>
      <w:r w:rsidRPr="00A8371C">
        <w:rPr>
          <w:lang w:val="sr-Cyrl-BA"/>
        </w:rPr>
        <w:t>У Кабинету правобраниоца обављају се послови из надлежности правобраниоца који врши функцију Правобранилаштва, а то су послови којима се обезбјеђују потребни услови за правилан рад и пословање Правобранилаштва: стручни, нормативни, савјетодавни, протоколарни и послови административно</w:t>
      </w:r>
      <w:r w:rsidRPr="00A8371C">
        <w:rPr>
          <w:b/>
          <w:bCs/>
          <w:lang w:val="sr-Cyrl-BA"/>
        </w:rPr>
        <w:t>-</w:t>
      </w:r>
      <w:r w:rsidRPr="00A8371C">
        <w:rPr>
          <w:lang w:val="sr-Cyrl-BA"/>
        </w:rPr>
        <w:t>техничке природе за правобраниоца; доношење програма рада са распоредом послова и задатака; израда годишњег извјештаја о раду органа који правобранилац подноси Народној скупштини Републике Српске; израда кадровског плана; послови превентивног дјеловања с циљем спречавања друштвено штетних појава; давање мишљења према Пословнику о раду Владе Републике Српске на нацрте и приједлоге закона, стратегија развоја, уредби, одлука, других прописа и општих аката ако се ради о заштити имовинских права и интереса Републике, односно када се актом стварају уговорене обавезе за Републику; давање обавезног упутства за рад и поступање замјеника и осталих запослених у Правобранилаштву с циљем једнообразног, законитог и ефикасног рада и поступања; давање обавезног упутства за рад и поступање у конкретном предмету замјенику правобраниоца; давање мишљења субјектима које по закону заступа на нацрте привредних уговора, уговора о кон</w:t>
      </w:r>
      <w:r w:rsidRPr="00A8371C">
        <w:rPr>
          <w:b/>
          <w:bCs/>
          <w:lang w:val="sr-Cyrl-BA"/>
        </w:rPr>
        <w:t>-</w:t>
      </w:r>
      <w:r w:rsidRPr="00A8371C">
        <w:rPr>
          <w:lang w:val="sr-Cyrl-BA"/>
        </w:rPr>
        <w:t xml:space="preserve"> цесијама, уговора о јавно</w:t>
      </w:r>
      <w:r w:rsidRPr="00A8371C">
        <w:rPr>
          <w:b/>
          <w:bCs/>
          <w:lang w:val="sr-Cyrl-BA"/>
        </w:rPr>
        <w:t>-</w:t>
      </w:r>
      <w:r w:rsidRPr="00A8371C">
        <w:rPr>
          <w:lang w:val="sr-Cyrl-BA"/>
        </w:rPr>
        <w:t>приватним партнерствима и уговора који регулишу имовинско</w:t>
      </w:r>
      <w:r w:rsidRPr="00A8371C">
        <w:rPr>
          <w:b/>
          <w:bCs/>
          <w:lang w:val="sr-Cyrl-BA"/>
        </w:rPr>
        <w:t>-</w:t>
      </w:r>
      <w:r w:rsidRPr="00A8371C">
        <w:rPr>
          <w:lang w:val="sr-Cyrl-BA"/>
        </w:rPr>
        <w:t>правна питања; давање мишљења субјектима које по закону заступа и у другим правним стварима када заступани субјект сматра да је то потребно; поступање по притужбама на рад органа/носилаца правобранилачке функције / осталих запослених и извјештавање правобраниоца ради даљег поступања; поступање по захтјевима заступаних субјеката за корекцију мишљења о правној ваљаности уговора које је дало мјесно надлежно сједиште замјеника; израда информација о стању и поступању у појединим предметима које правобранилац доставља Влади, Министарству</w:t>
      </w:r>
      <w:r w:rsidR="008A5F80" w:rsidRPr="00A8371C">
        <w:rPr>
          <w:lang w:val="sr-Cyrl-BA"/>
        </w:rPr>
        <w:t xml:space="preserve"> </w:t>
      </w:r>
      <w:r w:rsidRPr="00A8371C">
        <w:rPr>
          <w:lang w:val="sr-Cyrl-BA"/>
        </w:rPr>
        <w:t>правде, Министарству финансија и заступаним субјектима; организовање</w:t>
      </w:r>
      <w:r w:rsidR="008A5F80" w:rsidRPr="00A8371C">
        <w:rPr>
          <w:lang w:val="sr-Cyrl-BA"/>
        </w:rPr>
        <w:t xml:space="preserve"> </w:t>
      </w:r>
      <w:r w:rsidRPr="00A8371C">
        <w:rPr>
          <w:lang w:val="sr-Cyrl-BA"/>
        </w:rPr>
        <w:t xml:space="preserve">стручних колегијума Правобранилаштва; извршавање обавеза утврђених у Акционом плану Владе Републике Српске за реализацију Стратегије за борбу против корупције у Републици Српској и извршавање обавеза из других стратешких докумената / акционих планова Владе Републике Српске у дијелу који је у надлежности Правобранилаштва; припремање реферата стручног карактера из свих области права ради објављивања у правним часописима/билтенима; припремање стручних реферата за учешће Правобранилаштва на савјетовањима из грађанске области и других области које организују струковна удружења правника у земљи и иностранству; послови информисања и односа са јавношћу; израда нацрта овлашћења за замјенике правобраниоца; израда нацрта овлашћења за помоћнике правобраниоца; израда нацрта овлашћења за друге запослене у Правобранилаштву; израда нацрта овлашћења за лица запослена код субјекта којег заступа Правобранилаштво; поступање по захтјевима за приступ информацијама; сарадња и комуникација са институцијама у Републици Српској и земљама окружења; ажурирање електронске </w:t>
      </w:r>
      <w:r w:rsidRPr="00A8371C">
        <w:rPr>
          <w:lang w:val="sr-Cyrl-BA"/>
        </w:rPr>
        <w:lastRenderedPageBreak/>
        <w:t>презентације органа; обука и стручно оспособљавање носилаца правобранилачке функције и осталих запослених; припрема нацрта аката кореспонденције по налогу правобраниоца; комплетирање материјала за учешће правобраниоца на сједницама Владе Републике Српске, Народне скупштине Републике Српске и других органа у чијем раду учествује правобранилац; организација службених путовања за правобраниоца; обављање послова у складу са законом који регулише систем интер</w:t>
      </w:r>
      <w:r w:rsidRPr="00A8371C">
        <w:rPr>
          <w:b/>
          <w:bCs/>
          <w:lang w:val="sr-Cyrl-BA"/>
        </w:rPr>
        <w:t>-</w:t>
      </w:r>
      <w:r w:rsidRPr="00A8371C">
        <w:rPr>
          <w:lang w:val="sr-Cyrl-BA"/>
        </w:rPr>
        <w:t xml:space="preserve"> них финансијских контрола у јавном сектору Републике Српске; обављање и осталих послова</w:t>
      </w:r>
      <w:r w:rsidR="001452BF" w:rsidRPr="00A8371C">
        <w:rPr>
          <w:lang w:val="sr-Cyrl-BA"/>
        </w:rPr>
        <w:t>,</w:t>
      </w:r>
      <w:r w:rsidRPr="00A8371C">
        <w:rPr>
          <w:lang w:val="sr-Cyrl-BA"/>
        </w:rPr>
        <w:t xml:space="preserve"> у складу са законом и другим прописима, а које одреди правобранилац.</w:t>
      </w:r>
    </w:p>
    <w:p w14:paraId="1B30EE36" w14:textId="79AA1D7D" w:rsidR="005E4E6F" w:rsidRPr="00A8371C" w:rsidRDefault="005E4E6F" w:rsidP="00FE10FA">
      <w:pPr>
        <w:pStyle w:val="Heading3"/>
        <w:numPr>
          <w:ilvl w:val="2"/>
          <w:numId w:val="13"/>
        </w:numPr>
        <w:ind w:left="1134"/>
      </w:pPr>
      <w:bookmarkStart w:id="877" w:name="_Toc181352801"/>
      <w:r w:rsidRPr="00A8371C">
        <w:t>Одјељење за привред</w:t>
      </w:r>
      <w:r w:rsidR="000D4D29" w:rsidRPr="00A8371C">
        <w:t>у и експропријацију</w:t>
      </w:r>
      <w:bookmarkEnd w:id="877"/>
    </w:p>
    <w:p w14:paraId="33EC0BE1" w14:textId="48663A40" w:rsidR="008A7C70" w:rsidRPr="00A8371C" w:rsidRDefault="008A7C70" w:rsidP="008A7C70">
      <w:pPr>
        <w:rPr>
          <w:lang w:val="sr-Cyrl-BA"/>
        </w:rPr>
      </w:pPr>
      <w:r w:rsidRPr="00A8371C">
        <w:rPr>
          <w:lang w:val="sr-Cyrl-BA"/>
        </w:rPr>
        <w:t>Одјељење за привреду и експропријацију је посебна организациона јединица у сједишту Правобранилаштва која врши стручне послове и послове заступања из надлежности Правобранилаштва: припрема образложено мишљење на нацрте привредних уговора, нацрте уговора о концесијама, нацрте уговора о јавно</w:t>
      </w:r>
      <w:r w:rsidRPr="00A8371C">
        <w:rPr>
          <w:b/>
          <w:bCs/>
          <w:lang w:val="sr-Cyrl-BA"/>
        </w:rPr>
        <w:t>-</w:t>
      </w:r>
      <w:r w:rsidRPr="00A8371C">
        <w:rPr>
          <w:lang w:val="sr-Cyrl-BA"/>
        </w:rPr>
        <w:t>приватним партнерствима и нацрте уговора који регулишу имовинско</w:t>
      </w:r>
      <w:r w:rsidRPr="00A8371C">
        <w:rPr>
          <w:b/>
          <w:bCs/>
          <w:lang w:val="sr-Cyrl-BA"/>
        </w:rPr>
        <w:t>-</w:t>
      </w:r>
      <w:r w:rsidRPr="00A8371C">
        <w:rPr>
          <w:lang w:val="sr-Cyrl-BA"/>
        </w:rPr>
        <w:t>правна питања, укључујући и нацрте уговора о закупу, у вези свих елемената, поступка закључења и одредби уговора, уз обавезу достављања цјелокупне релевантне документације од стране заступаног субјекта; припрема мишљења за субјекте које по закону заступа и у другим правним стварима када они затраже мишљење Правобранилаштва; давање мишљења према Пословнику о раду Владе Републике Српске на нацрте и приједлоге закона, стратегија развоја, уредби, одлука, других прописа и општих аката ако се ради о заштити имовинских права и интереса Републике, односно када се актом стварају уговорене обавезе за Републику; учествује у поступцима утврђивања права својине на непокретностима приватизованих привредних друштава у складу са Законом о приватизацији државног капитала у предузећима; припрема изјашњења о прихватању финансијског и оперативног плана реструктурирања за потраживања Републике Српске, у складу са законом; учествује у стечајним и ликвидационим поступцима када су повјериоци заступани субјекти; сарађује са заступаним субјектима и израђује нацрте овлашћења запосленим код заступаних субјеката ради заступања у ликвидационим, стечајним и извршним поступцима; израђује нацрте овлашћења за раднике Пореске управе ради заступања у поступку уписа и брисања законске хипотеке; подноси захтјев за покретање поступка ревизије приватизације према одредбама Закона о ревизији приватизације државног капитала у предузећима и банкама; према одредбама Закона о имовини и потраживањима којима управља Фонд за управљање некретнинама и потраживањима Републике Српске поступа у пред</w:t>
      </w:r>
      <w:r w:rsidRPr="00A8371C">
        <w:rPr>
          <w:b/>
          <w:bCs/>
          <w:lang w:val="sr-Cyrl-BA"/>
        </w:rPr>
        <w:t>-</w:t>
      </w:r>
      <w:r w:rsidRPr="00A8371C">
        <w:rPr>
          <w:lang w:val="sr-Cyrl-BA"/>
        </w:rPr>
        <w:t xml:space="preserve"> метима у којима су правна лица имовину из пасивног подбиланса продала или су наплатила потраживања, након што иста буду евидентирана, а њихови предмети прослијеђени од стране Фонда за управљање некретнинама и потраживањима у власништву Републике Српске; припрема мишљења на нацрте уговора о располагању имовином Републике Српске у Федерацији Босне и Херцеговине, Брчко Дистрикту БиХ и иностранству; на основу овлашћења која су утврђена у Закону о пољопривредном земљишту, Закону о концесијама, Правилнику о условима и начину замјене шума и шумског земљишта у својини Републике Српске, Уредби о поступку реализације јавноприватног партнерства у Републици Српској и Пословнику о раду Владе Републике Српске, припрема мишљења на нацрте привредних уговора и уговора који регулишу имовинско</w:t>
      </w:r>
      <w:r w:rsidRPr="00A8371C">
        <w:rPr>
          <w:b/>
          <w:bCs/>
          <w:lang w:val="sr-Cyrl-BA"/>
        </w:rPr>
        <w:t>-</w:t>
      </w:r>
      <w:r w:rsidRPr="00A8371C">
        <w:rPr>
          <w:lang w:val="sr-Cyrl-BA"/>
        </w:rPr>
        <w:t xml:space="preserve">правна питања; пред судом и другим надлежним органима заступа субјекте из члана 3. Правилника; учествује у поступку пред Комисијом за излагање на јавни увид података о непокретностима и утврђивања права </w:t>
      </w:r>
      <w:r w:rsidRPr="00A8371C">
        <w:rPr>
          <w:lang w:val="sr-Cyrl-BA"/>
        </w:rPr>
        <w:lastRenderedPageBreak/>
        <w:t>на непокретностима;</w:t>
      </w:r>
      <w:r w:rsidR="00ED2F22" w:rsidRPr="00A8371C">
        <w:rPr>
          <w:lang w:val="sr-Cyrl-BA"/>
        </w:rPr>
        <w:t xml:space="preserve"> </w:t>
      </w:r>
      <w:r w:rsidRPr="00A8371C">
        <w:rPr>
          <w:lang w:val="sr-Cyrl-BA"/>
        </w:rPr>
        <w:t>обавља стручне послове на рјешавању имовинско</w:t>
      </w:r>
      <w:r w:rsidRPr="00A8371C">
        <w:rPr>
          <w:b/>
          <w:bCs/>
          <w:lang w:val="sr-Cyrl-BA"/>
        </w:rPr>
        <w:t>-</w:t>
      </w:r>
      <w:r w:rsidRPr="00A8371C">
        <w:rPr>
          <w:lang w:val="sr-Cyrl-BA"/>
        </w:rPr>
        <w:t>правних односа у поступку експропријације на подручју цијеле Републике Српске, а по потреби у координацији са сједиштем замјеника на чијем подручју се обављају послови, и то: на образложен приједлог субјекта чија имовинска права по закону заступа, у њихово име, иницира и води поступак експропријације; прије подношења приједлога за експропријацију може од надлежног органа управе образложеним приједлогом затражити да се одобре припремне радње (премјеравања, вјештачење и сл.) уз доказ да је власнику обезбијеђена накнада за сваку евентуалну штету насталу овом претходном радњом; покушава да субјекти које заступа, без поступка експропријације, склопе споразум са власницима непокретности са свим елементима уговора о купопродаји; иницира, као претходно питање, рјешавање власничко</w:t>
      </w:r>
      <w:r w:rsidRPr="00A8371C">
        <w:rPr>
          <w:b/>
          <w:bCs/>
          <w:lang w:val="sr-Cyrl-BA"/>
        </w:rPr>
        <w:t>-</w:t>
      </w:r>
      <w:r w:rsidRPr="00A8371C">
        <w:rPr>
          <w:lang w:val="sr-Cyrl-BA"/>
        </w:rPr>
        <w:t>правних односа пред надлежним органом управе како не би дошло до повреде права на реституцију стварним власницима или склапања ништавих уговора; на захтјев корисника експропријације подноси Влади Републике Српске приједлог за утврђивање општег интереса за експропријацију и доставља све законом прописане документе; уколико се експроприше стамбени или пословни објект, на захтјев заступаног субјекта истом помаже у обезбјеђењу другог одговарајућег замјенског стана или пословног простора за власника непокретности; даје мишљење на нацрте уговора о замјени које корисник експропријације треба закључити са власником експроприсане непокретности, као и на нацрт уговора којим се регулише положај и обавезе инвеститора; на основу утврђеног општег интереса, а на захтјев корисника експропријације, подноси надлежном органу управе приједлог за доношење рјешења о експропријацији; у поступку експропријације пред надлежним органом управе заступа корисника експропријације; заступа корисника експропријације по жалби пред другостепеним органом управе и у управном спору пред судом; на захтјев корисника експропријације доставља Влади образложен приједлог да се након конач</w:t>
      </w:r>
      <w:r w:rsidRPr="00A8371C">
        <w:rPr>
          <w:b/>
          <w:bCs/>
          <w:lang w:val="sr-Cyrl-BA"/>
        </w:rPr>
        <w:t>-</w:t>
      </w:r>
      <w:r w:rsidRPr="00A8371C">
        <w:rPr>
          <w:lang w:val="sr-Cyrl-BA"/>
        </w:rPr>
        <w:t xml:space="preserve"> ности рјешења о експропријацији дозволи због изузетних и хитних разлога улазак у посјед експроприсаних непокретности; на захтјев корисника експропријације може одустати од експропријације и повући приједлог за експропријацију; обавјештава надлежни орган управе у случају да странке споразумно захтијевају поништење или измјену рјешења о експропријацији; у случају да из експропријације произађе имовински спор, у парничном поступку заступа субјекте чија имовинска права заступа по закону; у ванпарничном поступку одређивања накнаде за експроприсану непокретност заступа корисника</w:t>
      </w:r>
      <w:r w:rsidR="00ED2F22" w:rsidRPr="00A8371C">
        <w:rPr>
          <w:lang w:val="sr-Cyrl-BA"/>
        </w:rPr>
        <w:t xml:space="preserve"> </w:t>
      </w:r>
      <w:r w:rsidRPr="00A8371C">
        <w:rPr>
          <w:lang w:val="sr-Cyrl-BA"/>
        </w:rPr>
        <w:t>експропријације; на захтјев корисника експропријације може пред надлежним органом управе предложити и доношење рјешења којим  се  дозвољава  привремено  заузимање  сусједног  земљишта ако је то неопходно за изградњу објекта или извођење радова због којих је извршена експропријација; заступа корисника експропри</w:t>
      </w:r>
      <w:r w:rsidRPr="00A8371C">
        <w:rPr>
          <w:b/>
          <w:bCs/>
          <w:lang w:val="sr-Cyrl-BA"/>
        </w:rPr>
        <w:t>-</w:t>
      </w:r>
      <w:r w:rsidRPr="00A8371C">
        <w:rPr>
          <w:lang w:val="sr-Cyrl-BA"/>
        </w:rPr>
        <w:t xml:space="preserve"> јације у поступку извршења рјешења о експропријацији (улазак у посјед експроприсаних непокретности), по потреби може затражити и асистенцију полиције у том поступку; проучава поступак експро</w:t>
      </w:r>
      <w:r w:rsidRPr="00A8371C">
        <w:rPr>
          <w:b/>
          <w:bCs/>
          <w:lang w:val="sr-Cyrl-BA"/>
        </w:rPr>
        <w:t xml:space="preserve">- </w:t>
      </w:r>
      <w:r w:rsidRPr="00A8371C">
        <w:rPr>
          <w:lang w:val="sr-Cyrl-BA"/>
        </w:rPr>
        <w:t>пријације и доставља правобраниоцу и сједиштима замјеника правобраниоца стручне анализе и мишљења о овом поступку; на основу посебне одлуке правобраниоца врши надзор над поступањем у сједиштима замјеника правобраниоца у горе наведеним поступцима</w:t>
      </w:r>
      <w:r w:rsidRPr="00A8371C">
        <w:rPr>
          <w:b/>
          <w:bCs/>
          <w:lang w:val="sr-Cyrl-BA"/>
        </w:rPr>
        <w:t>-</w:t>
      </w:r>
      <w:r w:rsidRPr="00A8371C">
        <w:rPr>
          <w:lang w:val="sr-Cyrl-BA"/>
        </w:rPr>
        <w:t xml:space="preserve"> предметима и извјештава правобраниоца ради даљег поступања;</w:t>
      </w:r>
      <w:r w:rsidR="0070631D" w:rsidRPr="00A8371C">
        <w:rPr>
          <w:lang w:val="sr-Cyrl-BA"/>
        </w:rPr>
        <w:t xml:space="preserve"> </w:t>
      </w:r>
      <w:r w:rsidRPr="00A8371C">
        <w:rPr>
          <w:lang w:val="sr-Cyrl-BA"/>
        </w:rPr>
        <w:t>обавља и друге послове у складу са законом и другим прописима, а које одреди правобранилац.</w:t>
      </w:r>
    </w:p>
    <w:p w14:paraId="0652BD09" w14:textId="5409C79C" w:rsidR="000D7417" w:rsidRPr="00A8371C" w:rsidRDefault="003F1081" w:rsidP="00CE4972">
      <w:pPr>
        <w:pStyle w:val="Heading3"/>
        <w:numPr>
          <w:ilvl w:val="2"/>
          <w:numId w:val="13"/>
        </w:numPr>
        <w:ind w:left="810"/>
      </w:pPr>
      <w:bookmarkStart w:id="878" w:name="_Toc181352802"/>
      <w:r w:rsidRPr="00A8371C">
        <w:lastRenderedPageBreak/>
        <w:t>Секретаријат Правобранилаштва</w:t>
      </w:r>
      <w:bookmarkEnd w:id="878"/>
      <w:r w:rsidR="00ED2F22" w:rsidRPr="00A8371C">
        <w:t xml:space="preserve"> </w:t>
      </w:r>
    </w:p>
    <w:p w14:paraId="45BFCAFC" w14:textId="4FAAD33F" w:rsidR="007F67B7" w:rsidRPr="00A8371C" w:rsidRDefault="007F67B7" w:rsidP="007F67B7">
      <w:pPr>
        <w:rPr>
          <w:lang w:val="sr-Cyrl-BA"/>
        </w:rPr>
      </w:pPr>
      <w:r w:rsidRPr="00A8371C">
        <w:rPr>
          <w:lang w:val="sr-Cyrl-BA"/>
        </w:rPr>
        <w:t xml:space="preserve">Секретаријат Правобранилаштва је посебна организациона јединица у којој се обављају послови од заједничког интереса за Правобранилаштво којима се обезбјеђује законит и усклађен рад, а то су: нормативни </w:t>
      </w:r>
      <w:r w:rsidRPr="00A8371C">
        <w:rPr>
          <w:b/>
          <w:bCs/>
          <w:lang w:val="sr-Cyrl-BA"/>
        </w:rPr>
        <w:t>-</w:t>
      </w:r>
      <w:r w:rsidRPr="00A8371C">
        <w:rPr>
          <w:lang w:val="sr-Cyrl-BA"/>
        </w:rPr>
        <w:t xml:space="preserve"> израда општих и појединачних правних аката Правобранилаштва и надзор усклађености истих са законом и другим прописима, кадровски и персонални послови; припрема правилника о унутрашњој организацији и систематизацији радних мјеста; реализација активности у поступцима запошљавања и попуњавања упражњених радних мјеста; припрема рјешења о стату</w:t>
      </w:r>
      <w:r w:rsidRPr="00A8371C">
        <w:rPr>
          <w:b/>
          <w:bCs/>
          <w:lang w:val="sr-Cyrl-BA"/>
        </w:rPr>
        <w:t>-</w:t>
      </w:r>
      <w:r w:rsidRPr="00A8371C">
        <w:rPr>
          <w:lang w:val="sr-Cyrl-BA"/>
        </w:rPr>
        <w:t xml:space="preserve"> сним питањима запослених, као и других аката којима се одлучује о правима и обавезама запослених; вођење евиденције о кадровима; припрема кадровског плана органа; обављање послова писарнице; обављање канцеларијског пословања; послови израде статистичких извјештаја; послови из архивске дјелатности; послови јавних на</w:t>
      </w:r>
      <w:r w:rsidRPr="00A8371C">
        <w:rPr>
          <w:b/>
          <w:bCs/>
          <w:lang w:val="sr-Cyrl-BA"/>
        </w:rPr>
        <w:t>-</w:t>
      </w:r>
      <w:r w:rsidRPr="00A8371C">
        <w:rPr>
          <w:lang w:val="sr-Cyrl-BA"/>
        </w:rPr>
        <w:t xml:space="preserve"> бавки; информатички; стручно</w:t>
      </w:r>
      <w:r w:rsidRPr="00A8371C">
        <w:rPr>
          <w:b/>
          <w:bCs/>
          <w:lang w:val="sr-Cyrl-BA"/>
        </w:rPr>
        <w:t>-</w:t>
      </w:r>
      <w:r w:rsidRPr="00A8371C">
        <w:rPr>
          <w:lang w:val="sr-Cyrl-BA"/>
        </w:rPr>
        <w:t>оперативни; административни; послови сарадње са другим органима; послови прикупљања стручне литературе и организовања едукације запослених у Правобранилаштву; послови на успостављању, одржавању и развоју система финансијског управљања и контроле, као и други послови у складу са законом и другим прописима које одреди правобранилац.</w:t>
      </w:r>
    </w:p>
    <w:p w14:paraId="15CA43B5" w14:textId="2D07D8BC" w:rsidR="00585D29" w:rsidRPr="00A8371C" w:rsidRDefault="003F1081" w:rsidP="007F2EE7">
      <w:pPr>
        <w:pStyle w:val="Heading3"/>
        <w:numPr>
          <w:ilvl w:val="2"/>
          <w:numId w:val="24"/>
        </w:numPr>
      </w:pPr>
      <w:bookmarkStart w:id="879" w:name="_Toc181352803"/>
      <w:r w:rsidRPr="00A8371C">
        <w:t>Рачуноводство</w:t>
      </w:r>
      <w:r w:rsidR="00CE4972" w:rsidRPr="00A8371C">
        <w:t xml:space="preserve"> Правобранилаштва</w:t>
      </w:r>
      <w:bookmarkEnd w:id="879"/>
    </w:p>
    <w:p w14:paraId="3DAFD111" w14:textId="1ED5F1B8" w:rsidR="003D19FF" w:rsidRPr="00A8371C" w:rsidRDefault="007F67B7" w:rsidP="00A8371C">
      <w:pPr>
        <w:rPr>
          <w:lang w:val="sr-Cyrl-BA"/>
        </w:rPr>
      </w:pPr>
      <w:r w:rsidRPr="00A8371C">
        <w:rPr>
          <w:lang w:val="sr-Cyrl-BA"/>
        </w:rPr>
        <w:t>Рачуноводство Правобранилаштва је унутрашња организациона јединица у Секретаријату у којој се обављају сљедећи рачуноводствено</w:t>
      </w:r>
      <w:r w:rsidRPr="00A8371C">
        <w:rPr>
          <w:b/>
          <w:bCs/>
          <w:lang w:val="sr-Cyrl-BA"/>
        </w:rPr>
        <w:t>-</w:t>
      </w:r>
      <w:r w:rsidRPr="00A8371C">
        <w:rPr>
          <w:lang w:val="sr-Cyrl-BA"/>
        </w:rPr>
        <w:t xml:space="preserve">финансијски послови, и то: конекција са СУФИ системом Трезора; присуствовање радионицама које организује Министарство правде и Министарство финансија код увођења нових програма </w:t>
      </w:r>
      <w:r w:rsidRPr="00A8371C">
        <w:rPr>
          <w:b/>
          <w:bCs/>
          <w:lang w:val="sr-Cyrl-BA"/>
        </w:rPr>
        <w:t>-</w:t>
      </w:r>
      <w:r w:rsidRPr="00A8371C">
        <w:rPr>
          <w:lang w:val="sr-Cyrl-BA"/>
        </w:rPr>
        <w:t xml:space="preserve"> апликација на СУФИ систем Tрезора; пријем шихтерица и путних налога потписаних од стране правобраниоца / замјеника правобраниоца; обрачунавање плата, унос у СУФИ систем Tрезора; израда пореских образаца</w:t>
      </w:r>
      <w:r w:rsidRPr="00A8371C">
        <w:rPr>
          <w:b/>
          <w:bCs/>
          <w:lang w:val="sr-Cyrl-BA"/>
        </w:rPr>
        <w:t>-</w:t>
      </w:r>
      <w:r w:rsidRPr="00A8371C">
        <w:rPr>
          <w:lang w:val="sr-Cyrl-BA"/>
        </w:rPr>
        <w:t xml:space="preserve"> образац за доприносе и образац за порезе; израда евиденционих листића за све раднике са износима свих примања и висине уплаћених пореза и доприноса за потребе Фонда ПИО РС; израда годишњег обрачуна за претходну годину; израда кварталних извјештаја за сваки квартал; израда кварталних планова потрошње; упућивање захтјева за реалокацију средстава са позиције на позицију; листање расположивих средстава, одобравање рачуна за плаћање; планирање буџета и рад на БПМИС апликацији; припреме за доношење буџетског захтјева за идућу годину </w:t>
      </w:r>
      <w:r w:rsidRPr="00A8371C">
        <w:rPr>
          <w:b/>
          <w:bCs/>
          <w:lang w:val="sr-Cyrl-BA"/>
        </w:rPr>
        <w:t>-</w:t>
      </w:r>
      <w:r w:rsidRPr="00A8371C">
        <w:rPr>
          <w:lang w:val="sr-Cyrl-BA"/>
        </w:rPr>
        <w:t xml:space="preserve">  Инструкција бр. 1 </w:t>
      </w:r>
      <w:r w:rsidRPr="00A8371C">
        <w:rPr>
          <w:b/>
          <w:bCs/>
          <w:lang w:val="sr-Cyrl-BA"/>
        </w:rPr>
        <w:t>-</w:t>
      </w:r>
      <w:r w:rsidRPr="00A8371C">
        <w:rPr>
          <w:lang w:val="sr-Cyrl-BA"/>
        </w:rPr>
        <w:t xml:space="preserve"> Приоритет буџетске потрошње; припрема плана буџета за идућу годину и пратеће документа</w:t>
      </w:r>
      <w:r w:rsidRPr="00A8371C">
        <w:rPr>
          <w:b/>
          <w:bCs/>
          <w:lang w:val="sr-Cyrl-BA"/>
        </w:rPr>
        <w:t>-</w:t>
      </w:r>
      <w:r w:rsidRPr="00A8371C">
        <w:rPr>
          <w:lang w:val="sr-Cyrl-BA"/>
        </w:rPr>
        <w:t xml:space="preserve"> ције достава Министарству финансија; израда извјештаја о потрошњи горива; сарадња са интерним ревизором Министарства правде; сравњавање пописа, искњижавање разлика, књижење амортизације итд.; попуњавање налога за регистрацију возила; стални контакти са Tрезором и усаглашавање; сравњавање ИОС</w:t>
      </w:r>
      <w:r w:rsidRPr="00A8371C">
        <w:rPr>
          <w:b/>
          <w:bCs/>
          <w:lang w:val="sr-Cyrl-BA"/>
        </w:rPr>
        <w:t>-</w:t>
      </w:r>
      <w:r w:rsidRPr="00A8371C">
        <w:rPr>
          <w:lang w:val="sr-Cyrl-BA"/>
        </w:rPr>
        <w:t>а са добављачима; свакодневно примање фактура и унос у књигу КУФ</w:t>
      </w:r>
      <w:r w:rsidRPr="00A8371C">
        <w:rPr>
          <w:b/>
          <w:bCs/>
          <w:lang w:val="sr-Cyrl-BA"/>
        </w:rPr>
        <w:t>-</w:t>
      </w:r>
      <w:r w:rsidRPr="00A8371C">
        <w:rPr>
          <w:lang w:val="sr-Cyrl-BA"/>
        </w:rPr>
        <w:t>а; обрада уноса на Tрезор, праћење плаћања, израда листа приоритета и достављање Министарству финансија; достављање разних извјештаја на захтјев Министарства правде и Министарства финансија; обрада и завођење судских такси; пријем и контрола финансијских докумената – рачуна</w:t>
      </w:r>
      <w:r w:rsidRPr="00A8371C">
        <w:rPr>
          <w:b/>
          <w:bCs/>
          <w:lang w:val="sr-Cyrl-BA"/>
        </w:rPr>
        <w:t>-</w:t>
      </w:r>
      <w:r w:rsidRPr="00A8371C">
        <w:rPr>
          <w:lang w:val="sr-Cyrl-BA"/>
        </w:rPr>
        <w:t xml:space="preserve"> ИОС, опомене, таксе итд.; евиденција боловања и упућивање захтјева за рефундацију; евиденција путних налога коришћења властитих аутомобила у службене сврхе; попуњавање образаца за кредите радника; предавање извјештаја у Трезор, рад на апликацији централизованог обрачуна плата; успостављање, </w:t>
      </w:r>
      <w:r w:rsidRPr="00A8371C">
        <w:rPr>
          <w:lang w:val="sr-Cyrl-BA"/>
        </w:rPr>
        <w:lastRenderedPageBreak/>
        <w:t>одржавање и развој система финансијског управљања и контроле, као и други послови у складу са законом и другим прописима, а које одреди правобранилац.</w:t>
      </w:r>
    </w:p>
    <w:p w14:paraId="0FC3F014" w14:textId="0C46375D" w:rsidR="003D19FF" w:rsidRPr="00A8371C" w:rsidRDefault="003E191A" w:rsidP="007F2EE7">
      <w:pPr>
        <w:pStyle w:val="Heading3"/>
        <w:numPr>
          <w:ilvl w:val="2"/>
          <w:numId w:val="25"/>
        </w:numPr>
      </w:pPr>
      <w:bookmarkStart w:id="880" w:name="_Toc181352804"/>
      <w:r w:rsidRPr="00A8371C">
        <w:rPr>
          <w:bCs/>
        </w:rPr>
        <w:t>Одсјек за писарницу</w:t>
      </w:r>
      <w:bookmarkEnd w:id="880"/>
    </w:p>
    <w:p w14:paraId="60EF7F0B" w14:textId="5C8F0457" w:rsidR="003E191A" w:rsidRPr="00A8371C" w:rsidRDefault="003D19FF" w:rsidP="002F781B">
      <w:pPr>
        <w:rPr>
          <w:lang w:val="sr-Cyrl-BA"/>
        </w:rPr>
      </w:pPr>
      <w:r w:rsidRPr="00A8371C">
        <w:rPr>
          <w:lang w:val="sr-Cyrl-BA"/>
        </w:rPr>
        <w:t>У</w:t>
      </w:r>
      <w:r w:rsidR="003E191A" w:rsidRPr="00A8371C">
        <w:rPr>
          <w:lang w:val="sr-Cyrl-BA"/>
        </w:rPr>
        <w:t>нутрашња организациона јединица у Секретаријату у којој се обављају сљедећи послови, и то: евиденциони, административно</w:t>
      </w:r>
      <w:r w:rsidR="003E191A" w:rsidRPr="00A8371C">
        <w:rPr>
          <w:b/>
          <w:bCs/>
          <w:lang w:val="sr-Cyrl-BA"/>
        </w:rPr>
        <w:t>-</w:t>
      </w:r>
      <w:r w:rsidR="003E191A" w:rsidRPr="00A8371C">
        <w:rPr>
          <w:lang w:val="sr-Cyrl-BA"/>
        </w:rPr>
        <w:t>технички, послови пријема и отпреме поште, њихово задужење и достављање у рад, отпремање поште, развођење аката, њихово класификовање и архивирање; вођење персоналне евиденције запослених; израда статистичких извјештаја; послови канцеларијског пословања, примање, отварање, прегледање и распоређивање аката; класификовање и завођење аката; достављање у рад аката уз надзор правобраниоца; вођење појединих уписника, као и основних и помоћних евиденција; административно</w:t>
      </w:r>
      <w:r w:rsidR="003E191A" w:rsidRPr="00A8371C">
        <w:rPr>
          <w:b/>
          <w:bCs/>
          <w:lang w:val="sr-Cyrl-BA"/>
        </w:rPr>
        <w:t>-</w:t>
      </w:r>
      <w:r w:rsidR="003E191A" w:rsidRPr="00A8371C">
        <w:rPr>
          <w:lang w:val="sr-Cyrl-BA"/>
        </w:rPr>
        <w:t>техничка обрада аката, као и остали оперативни послови и други послови које одреди правобранилац.</w:t>
      </w:r>
    </w:p>
    <w:p w14:paraId="4E83C6D6" w14:textId="6D4A106B" w:rsidR="00AC6C6E" w:rsidRPr="00A8371C" w:rsidRDefault="00CE4972" w:rsidP="007F2EE7">
      <w:pPr>
        <w:pStyle w:val="Heading3"/>
        <w:numPr>
          <w:ilvl w:val="2"/>
          <w:numId w:val="25"/>
        </w:numPr>
      </w:pPr>
      <w:r w:rsidRPr="00A8371C">
        <w:t xml:space="preserve"> </w:t>
      </w:r>
      <w:bookmarkStart w:id="881" w:name="_Toc181352805"/>
      <w:r w:rsidR="00AC6C6E" w:rsidRPr="00A8371C">
        <w:t xml:space="preserve">Сједиште </w:t>
      </w:r>
      <w:r w:rsidR="003D19FF" w:rsidRPr="00A8371C">
        <w:t>з</w:t>
      </w:r>
      <w:r w:rsidR="00AC6C6E" w:rsidRPr="00A8371C">
        <w:t>амјеника</w:t>
      </w:r>
      <w:r w:rsidR="006A3670" w:rsidRPr="00A8371C">
        <w:t xml:space="preserve"> правобраниоца</w:t>
      </w:r>
      <w:bookmarkEnd w:id="881"/>
      <w:r w:rsidR="00E84A4E" w:rsidRPr="00A8371C">
        <w:t xml:space="preserve"> </w:t>
      </w:r>
    </w:p>
    <w:p w14:paraId="7037B4CC" w14:textId="27AE3C16" w:rsidR="007F67B7" w:rsidRPr="00A8371C" w:rsidRDefault="007F67B7" w:rsidP="007F67B7">
      <w:pPr>
        <w:rPr>
          <w:lang w:val="sr-Cyrl-BA"/>
        </w:rPr>
      </w:pPr>
      <w:r w:rsidRPr="00A8371C">
        <w:rPr>
          <w:lang w:val="sr-Cyrl-BA"/>
        </w:rPr>
        <w:t>У сједишту замјеника правобраниоца обављају се послови из надлежности Правобранилаштва који су утврђени законима и другим прописима, и то: послови који се односе на заштиту и остваривање имовинских права и интереса заступаних субјеката; послови заступања у свим судским, управним и другим поступцима, а према утврђеној мјесној надлежности за свако сједиште замјеника; предузимање мјера ради покушаја закључења вансудске нагодбе прије покретања поступка пред надлежним судом или другим органом, закључење нагодбе у медијацији и др.; давање образложеног мишљења субјектима које по закону заступа на нацрте привредних уговора, нацрте уговора о концесијама, нацрте уговора о јавно</w:t>
      </w:r>
      <w:r w:rsidRPr="00A8371C">
        <w:rPr>
          <w:b/>
          <w:bCs/>
          <w:lang w:val="sr-Cyrl-BA"/>
        </w:rPr>
        <w:t>-</w:t>
      </w:r>
      <w:r w:rsidRPr="00A8371C">
        <w:rPr>
          <w:lang w:val="sr-Cyrl-BA"/>
        </w:rPr>
        <w:t>приватним партнерствима и нацрте уговора који регулишу имовинско</w:t>
      </w:r>
      <w:r w:rsidRPr="00A8371C">
        <w:rPr>
          <w:b/>
          <w:bCs/>
          <w:lang w:val="sr-Cyrl-BA"/>
        </w:rPr>
        <w:t>-</w:t>
      </w:r>
      <w:r w:rsidRPr="00A8371C">
        <w:rPr>
          <w:lang w:val="sr-Cyrl-BA"/>
        </w:rPr>
        <w:t xml:space="preserve">правна питања, укључујући и нацрте уговора о закупу, у вези свих елемената, поступка закључења, одредби, уз обавезу достављања цјелокупне релевантне документације од стране заступаног субјекта; давање мишљења субјектима које по закону заступа и у другим правним стварима када они затраже мишљење Правобранилаштва; давање мишљења према Пословнику о раду Владе Републике Српске на нацрте и приједлоге закона, стратегија развоја, уредби, одлука, других прописа и општих аката ако се ради о заштити имовинских права и интереса Републике, односно када се актом стварају уговорене обавезе за Републику; давање мишљења на нацрте уговора о располагању имовином Републике Српске у Федерацији Босне и Херцеговине, Брчко Дистрикту БиХ и иностранству; самостално подношење тужбе надлежном суду ради поништења уговора који је закључен супротно одредбама Закона о приватизацији државних станова; заступање и заштита имовинских права и интереса заступаних субјеката у поступцима ликвидације, стечаја, извршним поступцима, као и у поступцима уписа законске хипотеке; у поступцима утврђивања кривичне одговорности за кривична дјела за која постоје основана сумња да је настала материјална штета за заступаног субјекта учествује у својству заступника оштећеног, по обавјештењу надлежног органа или у другим случајевима када сазна да је то потребно; на основу овлашћења која су утврђена у Закону о пољопривредном земљишту, Закону о концесијама, Правилнику о условима и начину замјене шума и шумског земљишта у својини Републике Српске, Уредби о поступку реализације јавно-приватног партнерства у </w:t>
      </w:r>
      <w:r w:rsidRPr="00A8371C">
        <w:rPr>
          <w:lang w:val="sr-Cyrl-BA"/>
        </w:rPr>
        <w:lastRenderedPageBreak/>
        <w:t>Републици Српској и Пословнику о раду Владе Републике Српске, давање мишљења на привредне уговоре и на уговоре који регулишу имовинско</w:t>
      </w:r>
      <w:r w:rsidRPr="00A8371C">
        <w:rPr>
          <w:b/>
          <w:bCs/>
          <w:lang w:val="sr-Cyrl-BA"/>
        </w:rPr>
        <w:t>-</w:t>
      </w:r>
      <w:r w:rsidRPr="00A8371C">
        <w:rPr>
          <w:lang w:val="sr-Cyrl-BA"/>
        </w:rPr>
        <w:t>правна питања; подношење захтјева за покретање поступка ревизије приватизације према одредбама Закона о ревизији приватизације државног капитала у предузећима и банкама; према одредбама Закона о имовини и потраживањима којима управља Фонд за управљање некретнинама и потраживањима Републике Српске, поступање у предметима у којима су правна лица имовину из пасивног подбиланса продала или су наплатила потраживања, након што иста буду евидентирана, а њихови предмети прослијеђени од стране Фонда за управљање некретнинама и потраживањима у власништву Репу</w:t>
      </w:r>
      <w:r w:rsidRPr="00A8371C">
        <w:rPr>
          <w:b/>
          <w:bCs/>
          <w:lang w:val="sr-Cyrl-BA"/>
        </w:rPr>
        <w:t>-</w:t>
      </w:r>
      <w:r w:rsidRPr="00A8371C">
        <w:rPr>
          <w:lang w:val="sr-Cyrl-BA"/>
        </w:rPr>
        <w:t xml:space="preserve"> блике Српске; вођење поступака склапања вансудских поравнања за накнаду материјалне и нематеријалне штете настале у периоду ратних дејстава од 20.5.1992. до 19.6.1996. године; учествовање у стечајним и ликвидационим поступцима када су повјериоци заступани субјекти; обављање и осталих послова из надлежности Правобранилаштва у складу са законима и другим прописима које одреди правобранилац</w:t>
      </w:r>
      <w:r w:rsidR="009F5936" w:rsidRPr="00A8371C">
        <w:rPr>
          <w:lang w:val="sr-Cyrl-BA"/>
        </w:rPr>
        <w:t>.</w:t>
      </w:r>
    </w:p>
    <w:p w14:paraId="50877D71" w14:textId="1AD22E0F" w:rsidR="00D63F10" w:rsidRPr="00A8371C" w:rsidRDefault="00502073" w:rsidP="007F2EE7">
      <w:pPr>
        <w:pStyle w:val="Heading1"/>
        <w:numPr>
          <w:ilvl w:val="0"/>
          <w:numId w:val="25"/>
        </w:numPr>
      </w:pPr>
      <w:bookmarkStart w:id="882" w:name="_Toc420526138"/>
      <w:bookmarkStart w:id="883" w:name="_Toc15902749"/>
      <w:bookmarkStart w:id="884" w:name="_Toc181352806"/>
      <w:r w:rsidRPr="00A8371C">
        <w:t>КAДРОВСКA СТРУКТУРA</w:t>
      </w:r>
      <w:bookmarkEnd w:id="882"/>
      <w:bookmarkEnd w:id="883"/>
      <w:bookmarkEnd w:id="884"/>
      <w:r w:rsidRPr="00A8371C">
        <w:t xml:space="preserve"> </w:t>
      </w:r>
      <w:bookmarkStart w:id="885" w:name="_Toc15902750"/>
    </w:p>
    <w:p w14:paraId="78E4490A" w14:textId="225F6160" w:rsidR="006C74B1" w:rsidRPr="00A8371C" w:rsidRDefault="00323CB1" w:rsidP="007F2EE7">
      <w:pPr>
        <w:pStyle w:val="Heading2"/>
        <w:numPr>
          <w:ilvl w:val="1"/>
          <w:numId w:val="30"/>
        </w:numPr>
        <w:spacing w:after="360"/>
        <w:rPr>
          <w:szCs w:val="24"/>
        </w:rPr>
      </w:pPr>
      <w:bookmarkStart w:id="886" w:name="_Toc181352807"/>
      <w:r w:rsidRPr="00A8371C">
        <w:rPr>
          <w:szCs w:val="24"/>
        </w:rPr>
        <w:t>Унутрашња организација и систематизација</w:t>
      </w:r>
      <w:r w:rsidR="00D461E8" w:rsidRPr="00A8371C">
        <w:rPr>
          <w:szCs w:val="24"/>
        </w:rPr>
        <w:t xml:space="preserve"> радних мјеста</w:t>
      </w:r>
      <w:bookmarkEnd w:id="885"/>
      <w:bookmarkEnd w:id="886"/>
      <w:r w:rsidR="00B82632" w:rsidRPr="00A8371C">
        <w:rPr>
          <w:szCs w:val="24"/>
        </w:rPr>
        <w:t xml:space="preserve"> </w:t>
      </w:r>
      <w:r w:rsidR="00503A05" w:rsidRPr="00A8371C">
        <w:rPr>
          <w:szCs w:val="24"/>
        </w:rPr>
        <w:t xml:space="preserve">  </w:t>
      </w:r>
    </w:p>
    <w:p w14:paraId="68FE0C40" w14:textId="5E20C96B" w:rsidR="00D773BA" w:rsidRPr="00A8371C" w:rsidRDefault="00D773BA" w:rsidP="009F5936">
      <w:pPr>
        <w:ind w:firstLine="709"/>
        <w:rPr>
          <w:lang w:val="sr-Cyrl-BA"/>
        </w:rPr>
      </w:pPr>
      <w:r w:rsidRPr="00A8371C">
        <w:rPr>
          <w:lang w:val="sr-Cyrl-BA"/>
        </w:rPr>
        <w:t xml:space="preserve">Унутрашњу организацију и систематизацију радних мјеста утврђује правобранилац Републике Српске. </w:t>
      </w:r>
      <w:r w:rsidR="00AB700A" w:rsidRPr="00A8371C">
        <w:rPr>
          <w:lang w:val="sr-Cyrl-BA"/>
        </w:rPr>
        <w:t>Правилником о унутрашњој организацији и систематизацији радних мјеста у Пр</w:t>
      </w:r>
      <w:r w:rsidR="006500FC" w:rsidRPr="00A8371C">
        <w:rPr>
          <w:lang w:val="sr-Cyrl-BA"/>
        </w:rPr>
        <w:t>авобранилаштву</w:t>
      </w:r>
      <w:r w:rsidR="00AB700A" w:rsidRPr="00A8371C">
        <w:rPr>
          <w:lang w:val="sr-Cyrl-BA"/>
        </w:rPr>
        <w:t xml:space="preserve"> </w:t>
      </w:r>
      <w:bookmarkStart w:id="887" w:name="_Hlk146780862"/>
      <w:r w:rsidR="00E17B89" w:rsidRPr="00A8371C">
        <w:rPr>
          <w:lang w:val="sr-Cyrl-BA"/>
        </w:rPr>
        <w:t xml:space="preserve">Републике Српске </w:t>
      </w:r>
      <w:bookmarkEnd w:id="887"/>
      <w:r w:rsidR="00AB700A" w:rsidRPr="00A8371C">
        <w:rPr>
          <w:lang w:val="sr-Cyrl-BA"/>
        </w:rPr>
        <w:t>(„Службени гласник</w:t>
      </w:r>
      <w:r w:rsidR="00643B37" w:rsidRPr="00A8371C">
        <w:rPr>
          <w:lang w:val="sr-Cyrl-BA"/>
        </w:rPr>
        <w:t xml:space="preserve"> Републике Српск</w:t>
      </w:r>
      <w:r w:rsidR="0013507D" w:rsidRPr="00A8371C">
        <w:rPr>
          <w:lang w:val="sr-Cyrl-BA"/>
        </w:rPr>
        <w:t xml:space="preserve">е“, број </w:t>
      </w:r>
      <w:r w:rsidRPr="00A8371C">
        <w:rPr>
          <w:lang w:val="sr-Cyrl-BA"/>
        </w:rPr>
        <w:t>62</w:t>
      </w:r>
      <w:r w:rsidR="0013507D" w:rsidRPr="00A8371C">
        <w:rPr>
          <w:lang w:val="sr-Cyrl-BA"/>
        </w:rPr>
        <w:t>/</w:t>
      </w:r>
      <w:r w:rsidRPr="00A8371C">
        <w:rPr>
          <w:lang w:val="sr-Cyrl-BA"/>
        </w:rPr>
        <w:t>23</w:t>
      </w:r>
      <w:r w:rsidR="0013507D" w:rsidRPr="00A8371C">
        <w:rPr>
          <w:lang w:val="sr-Cyrl-BA"/>
        </w:rPr>
        <w:t xml:space="preserve">), систематизовано је </w:t>
      </w:r>
      <w:r w:rsidR="00B119D3" w:rsidRPr="00A8371C">
        <w:rPr>
          <w:lang w:val="sr-Cyrl-BA"/>
        </w:rPr>
        <w:t>2</w:t>
      </w:r>
      <w:r w:rsidRPr="00A8371C">
        <w:rPr>
          <w:lang w:val="sr-Cyrl-BA"/>
        </w:rPr>
        <w:t>8</w:t>
      </w:r>
      <w:r w:rsidR="0013507D" w:rsidRPr="00A8371C">
        <w:rPr>
          <w:lang w:val="sr-Cyrl-BA"/>
        </w:rPr>
        <w:t xml:space="preserve"> радних</w:t>
      </w:r>
      <w:r w:rsidR="00D25CB5" w:rsidRPr="00A8371C">
        <w:rPr>
          <w:lang w:val="sr-Cyrl-BA"/>
        </w:rPr>
        <w:t xml:space="preserve"> мјеста са 1</w:t>
      </w:r>
      <w:r w:rsidRPr="00A8371C">
        <w:rPr>
          <w:lang w:val="sr-Cyrl-BA"/>
        </w:rPr>
        <w:t xml:space="preserve">76 </w:t>
      </w:r>
      <w:r w:rsidR="00D25CB5" w:rsidRPr="00A8371C">
        <w:rPr>
          <w:lang w:val="sr-Cyrl-BA"/>
        </w:rPr>
        <w:t>изврши</w:t>
      </w:r>
      <w:r w:rsidRPr="00A8371C">
        <w:rPr>
          <w:lang w:val="sr-Cyrl-BA"/>
        </w:rPr>
        <w:t>ла</w:t>
      </w:r>
      <w:r w:rsidR="00D25CB5" w:rsidRPr="00A8371C">
        <w:rPr>
          <w:lang w:val="sr-Cyrl-BA"/>
        </w:rPr>
        <w:t xml:space="preserve">ца. </w:t>
      </w:r>
      <w:r w:rsidR="009F5936" w:rsidRPr="00A8371C">
        <w:rPr>
          <w:lang w:val="sr-Cyrl-BA"/>
        </w:rPr>
        <w:t xml:space="preserve"> </w:t>
      </w:r>
      <w:r w:rsidR="00502073" w:rsidRPr="00A8371C">
        <w:rPr>
          <w:lang w:val="sr-Cyrl-BA"/>
        </w:rPr>
        <w:t>Прaво</w:t>
      </w:r>
      <w:r w:rsidR="00AB700A" w:rsidRPr="00A8371C">
        <w:rPr>
          <w:lang w:val="sr-Cyrl-BA"/>
        </w:rPr>
        <w:t>брaнилaштво</w:t>
      </w:r>
      <w:r w:rsidR="006500FC" w:rsidRPr="00A8371C">
        <w:rPr>
          <w:lang w:val="sr-Cyrl-BA"/>
        </w:rPr>
        <w:t xml:space="preserve"> </w:t>
      </w:r>
      <w:r w:rsidR="00D80047" w:rsidRPr="00A8371C">
        <w:rPr>
          <w:lang w:val="sr-Cyrl-BA"/>
        </w:rPr>
        <w:t xml:space="preserve">Републике Српске </w:t>
      </w:r>
      <w:r w:rsidR="00B119D3" w:rsidRPr="00A8371C">
        <w:rPr>
          <w:lang w:val="sr-Cyrl-BA"/>
        </w:rPr>
        <w:t>је, у децембру 202</w:t>
      </w:r>
      <w:r w:rsidR="00EF7946" w:rsidRPr="00A8371C">
        <w:rPr>
          <w:lang w:val="sr-Cyrl-BA"/>
        </w:rPr>
        <w:t>3</w:t>
      </w:r>
      <w:r w:rsidR="00AB700A" w:rsidRPr="00A8371C">
        <w:rPr>
          <w:lang w:val="sr-Cyrl-BA"/>
        </w:rPr>
        <w:t>.</w:t>
      </w:r>
      <w:r w:rsidR="002C7288" w:rsidRPr="00A8371C">
        <w:rPr>
          <w:lang w:val="sr-Cyrl-BA"/>
        </w:rPr>
        <w:t xml:space="preserve"> </w:t>
      </w:r>
      <w:r w:rsidR="00AB700A" w:rsidRPr="00A8371C">
        <w:rPr>
          <w:lang w:val="sr-Cyrl-BA"/>
        </w:rPr>
        <w:t>године, им</w:t>
      </w:r>
      <w:r w:rsidR="005E470A" w:rsidRPr="00A8371C">
        <w:rPr>
          <w:lang w:val="sr-Cyrl-BA"/>
        </w:rPr>
        <w:t xml:space="preserve">aло </w:t>
      </w:r>
      <w:r w:rsidR="00502073" w:rsidRPr="00A8371C">
        <w:rPr>
          <w:lang w:val="sr-Cyrl-BA"/>
        </w:rPr>
        <w:t>1</w:t>
      </w:r>
      <w:r w:rsidR="00DE7E0D" w:rsidRPr="00A8371C">
        <w:rPr>
          <w:lang w:val="sr-Cyrl-BA"/>
        </w:rPr>
        <w:t>4</w:t>
      </w:r>
      <w:r w:rsidR="008A2386" w:rsidRPr="00A8371C">
        <w:rPr>
          <w:lang w:val="sr-Cyrl-BA"/>
        </w:rPr>
        <w:t>8</w:t>
      </w:r>
      <w:r w:rsidR="00790100" w:rsidRPr="00A8371C">
        <w:rPr>
          <w:lang w:val="sr-Cyrl-BA"/>
        </w:rPr>
        <w:t xml:space="preserve"> </w:t>
      </w:r>
      <w:r w:rsidR="00B119D3" w:rsidRPr="00A8371C">
        <w:rPr>
          <w:lang w:val="sr-Cyrl-BA"/>
        </w:rPr>
        <w:t>запослен</w:t>
      </w:r>
      <w:r w:rsidR="00DE7E0D" w:rsidRPr="00A8371C">
        <w:rPr>
          <w:lang w:val="sr-Cyrl-BA"/>
        </w:rPr>
        <w:t>их</w:t>
      </w:r>
      <w:r w:rsidR="00B119D3" w:rsidRPr="00A8371C">
        <w:rPr>
          <w:lang w:val="sr-Cyrl-BA"/>
        </w:rPr>
        <w:t>, од тога</w:t>
      </w:r>
      <w:r w:rsidRPr="00A8371C">
        <w:rPr>
          <w:lang w:val="sr-Cyrl-BA"/>
        </w:rPr>
        <w:t xml:space="preserve"> 3 </w:t>
      </w:r>
      <w:r w:rsidR="00502073" w:rsidRPr="00A8371C">
        <w:rPr>
          <w:lang w:val="sr-Cyrl-BA"/>
        </w:rPr>
        <w:t>припрaвникa сa високом стручном спремом</w:t>
      </w:r>
      <w:r w:rsidR="00502073" w:rsidRPr="00A8371C">
        <w:rPr>
          <w:i/>
          <w:lang w:val="sr-Cyrl-BA"/>
        </w:rPr>
        <w:t>.</w:t>
      </w:r>
      <w:r w:rsidR="00502073" w:rsidRPr="00A8371C">
        <w:rPr>
          <w:lang w:val="sr-Cyrl-BA"/>
        </w:rPr>
        <w:t xml:space="preserve"> </w:t>
      </w:r>
    </w:p>
    <w:p w14:paraId="39CC5778" w14:textId="14801644" w:rsidR="00D773BA" w:rsidRPr="00A8371C" w:rsidRDefault="00B21D06" w:rsidP="00D25CB5">
      <w:pPr>
        <w:rPr>
          <w:lang w:val="sr-Cyrl-BA"/>
        </w:rPr>
      </w:pPr>
      <w:r w:rsidRPr="00A8371C">
        <w:rPr>
          <w:lang w:val="sr-Cyrl-BA"/>
        </w:rPr>
        <w:t>Функцију Прав</w:t>
      </w:r>
      <w:r w:rsidR="00321EE3" w:rsidRPr="00A8371C">
        <w:rPr>
          <w:lang w:val="sr-Cyrl-BA"/>
        </w:rPr>
        <w:t xml:space="preserve">обранилаштва врши правобранилац, који </w:t>
      </w:r>
      <w:r w:rsidRPr="00A8371C">
        <w:rPr>
          <w:lang w:val="sr-Cyrl-BA"/>
        </w:rPr>
        <w:t>има одређени број замјеника</w:t>
      </w:r>
      <w:r w:rsidR="00DE7E0D" w:rsidRPr="00A8371C">
        <w:rPr>
          <w:lang w:val="sr-Cyrl-BA"/>
        </w:rPr>
        <w:t xml:space="preserve"> уврђених Правилником о унутрашњој организацији и систематизацији радних мјеста у Правобранилаштву</w:t>
      </w:r>
      <w:r w:rsidR="00E17B89" w:rsidRPr="00A8371C">
        <w:rPr>
          <w:lang w:val="sr-Cyrl-BA"/>
        </w:rPr>
        <w:t xml:space="preserve"> Републике Српске</w:t>
      </w:r>
      <w:r w:rsidR="00DE7E0D" w:rsidRPr="00A8371C">
        <w:rPr>
          <w:lang w:val="sr-Cyrl-BA"/>
        </w:rPr>
        <w:t>.</w:t>
      </w:r>
      <w:r w:rsidR="004053F5" w:rsidRPr="00A8371C">
        <w:rPr>
          <w:lang w:val="sr-Cyrl-BA"/>
        </w:rPr>
        <w:t xml:space="preserve"> </w:t>
      </w:r>
      <w:r w:rsidR="00D773BA" w:rsidRPr="00A8371C">
        <w:rPr>
          <w:lang w:val="sr-Cyrl-BA"/>
        </w:rPr>
        <w:t>У извршном периоду Правобрани</w:t>
      </w:r>
      <w:r w:rsidR="00DA72F0" w:rsidRPr="00A8371C">
        <w:rPr>
          <w:lang w:val="sr-Cyrl-BA"/>
        </w:rPr>
        <w:t>ла</w:t>
      </w:r>
      <w:r w:rsidR="00D773BA" w:rsidRPr="00A8371C">
        <w:rPr>
          <w:lang w:val="sr-Cyrl-BA"/>
        </w:rPr>
        <w:t>ц је имао 11 (једанаест) замјеника правобраниоца.</w:t>
      </w:r>
    </w:p>
    <w:p w14:paraId="1909FB8B" w14:textId="6F26C378" w:rsidR="009306ED" w:rsidRPr="00A8371C" w:rsidRDefault="00DA72F0" w:rsidP="00344166">
      <w:pPr>
        <w:rPr>
          <w:lang w:val="sr-Cyrl-BA"/>
        </w:rPr>
      </w:pPr>
      <w:r w:rsidRPr="00A8371C">
        <w:rPr>
          <w:lang w:val="sr-Cyrl-BA"/>
        </w:rPr>
        <w:t xml:space="preserve">Правобраниоца бира и именује Народна скупштина Републике Српске на приједлог Владе на период од четири године, у складу са одредбама Закона о министарским, владиним и другим именовањима Републике Српске, уз могућност поновног избора. </w:t>
      </w:r>
      <w:r w:rsidR="005233F4" w:rsidRPr="00A8371C">
        <w:rPr>
          <w:lang w:val="sr-Cyrl-BA"/>
        </w:rPr>
        <w:t>Правобранилац ступа на дужност одмах по полагању свечане заклетве, а најкасније у року од 15 дана.</w:t>
      </w:r>
      <w:r w:rsidR="00D25CB5" w:rsidRPr="00A8371C">
        <w:rPr>
          <w:lang w:val="sr-Cyrl-BA"/>
        </w:rPr>
        <w:t xml:space="preserve"> </w:t>
      </w:r>
      <w:r w:rsidR="006A276A" w:rsidRPr="00A8371C">
        <w:rPr>
          <w:lang w:val="sr-Cyrl-BA"/>
        </w:rPr>
        <w:t xml:space="preserve">Приликом ступања на дужност, на сједници Народне скупштине </w:t>
      </w:r>
      <w:bookmarkStart w:id="888" w:name="_Hlk146781868"/>
      <w:r w:rsidR="00D80047" w:rsidRPr="00A8371C">
        <w:rPr>
          <w:lang w:val="sr-Cyrl-BA"/>
        </w:rPr>
        <w:t xml:space="preserve">Републике Српске </w:t>
      </w:r>
      <w:bookmarkEnd w:id="888"/>
      <w:r w:rsidR="006A276A" w:rsidRPr="00A8371C">
        <w:rPr>
          <w:lang w:val="sr-Cyrl-BA"/>
        </w:rPr>
        <w:t>полаже свечану заклетву.</w:t>
      </w:r>
      <w:r w:rsidR="00EC072F" w:rsidRPr="00A8371C">
        <w:rPr>
          <w:lang w:val="sr-Cyrl-BA"/>
        </w:rPr>
        <w:t xml:space="preserve"> </w:t>
      </w:r>
      <w:r w:rsidR="009306ED" w:rsidRPr="00A8371C">
        <w:rPr>
          <w:lang w:val="sr-Cyrl-BA"/>
        </w:rPr>
        <w:t>У року од 30 дана од дана ступања на дужност правобранилац је обавезан да овласти једног од замјеника који ће га замјењивати</w:t>
      </w:r>
      <w:r w:rsidR="00EC072F" w:rsidRPr="00A8371C">
        <w:rPr>
          <w:lang w:val="sr-Cyrl-BA"/>
        </w:rPr>
        <w:t xml:space="preserve"> </w:t>
      </w:r>
      <w:r w:rsidR="009306ED" w:rsidRPr="00A8371C">
        <w:rPr>
          <w:lang w:val="sr-Cyrl-BA"/>
        </w:rPr>
        <w:t>и имати сва права, обавезе и одговорности као правобранилац</w:t>
      </w:r>
      <w:r w:rsidR="00EC072F" w:rsidRPr="00A8371C">
        <w:rPr>
          <w:lang w:val="sr-Cyrl-BA"/>
        </w:rPr>
        <w:t>,</w:t>
      </w:r>
      <w:r w:rsidR="009306ED" w:rsidRPr="00A8371C">
        <w:rPr>
          <w:lang w:val="sr-Cyrl-BA"/>
        </w:rPr>
        <w:t xml:space="preserve"> у случајевима његовог одсуства са посла или престанка функције до избора новог правобраниоца и да о томе у писаној форми обавјести  Владу и Народну скупштину</w:t>
      </w:r>
      <w:r w:rsidR="00D80047" w:rsidRPr="00A8371C">
        <w:rPr>
          <w:lang w:val="sr-Cyrl-BA"/>
        </w:rPr>
        <w:t xml:space="preserve"> Републике Српске</w:t>
      </w:r>
      <w:r w:rsidR="009306ED" w:rsidRPr="00A8371C">
        <w:rPr>
          <w:lang w:val="sr-Cyrl-BA"/>
        </w:rPr>
        <w:t>.</w:t>
      </w:r>
    </w:p>
    <w:p w14:paraId="6FC294EF" w14:textId="2E83CAAA" w:rsidR="00344166" w:rsidRPr="00914C33" w:rsidRDefault="00F42DBE" w:rsidP="00161ECF">
      <w:pPr>
        <w:rPr>
          <w:lang w:val="sr-Latn-BA"/>
        </w:rPr>
      </w:pPr>
      <w:r w:rsidRPr="00A8371C">
        <w:rPr>
          <w:lang w:val="sr-Cyrl-BA"/>
        </w:rPr>
        <w:t>Нaроднa скупштинa Републике Српске, нa приједлог Владе Републике Српске, бира з</w:t>
      </w:r>
      <w:r w:rsidR="00F17E7D" w:rsidRPr="00A8371C">
        <w:rPr>
          <w:lang w:val="sr-Cyrl-BA"/>
        </w:rPr>
        <w:t>амјеник</w:t>
      </w:r>
      <w:r w:rsidRPr="00A8371C">
        <w:rPr>
          <w:lang w:val="sr-Cyrl-BA"/>
        </w:rPr>
        <w:t xml:space="preserve">а правобраниоца </w:t>
      </w:r>
      <w:r w:rsidR="00F05EB0" w:rsidRPr="00A8371C">
        <w:rPr>
          <w:lang w:val="sr-Cyrl-BA"/>
        </w:rPr>
        <w:t>нa период од четири године, у склaду сa одредбама Зaкона о министaрским, влaдиним и другим именовaњимa Републике Српске</w:t>
      </w:r>
      <w:r w:rsidR="00D25CB5" w:rsidRPr="00A8371C">
        <w:rPr>
          <w:lang w:val="sr-Cyrl-BA"/>
        </w:rPr>
        <w:t>, уз могућност поновног изборa.</w:t>
      </w:r>
      <w:r w:rsidR="00F05EB0" w:rsidRPr="00A8371C">
        <w:rPr>
          <w:lang w:val="sr-Cyrl-BA"/>
        </w:rPr>
        <w:t xml:space="preserve"> </w:t>
      </w:r>
      <w:r w:rsidRPr="00A8371C">
        <w:rPr>
          <w:lang w:val="sr-Cyrl-BA"/>
        </w:rPr>
        <w:t xml:space="preserve">Правобранилац и замјеници правобраниоца имају службене легитимације, које издаје Правобранилаштво </w:t>
      </w:r>
      <w:r w:rsidR="00D80047" w:rsidRPr="00A8371C">
        <w:rPr>
          <w:lang w:val="sr-Cyrl-BA"/>
        </w:rPr>
        <w:t>Републике Српске</w:t>
      </w:r>
      <w:r w:rsidR="005A03D7" w:rsidRPr="00A8371C">
        <w:rPr>
          <w:lang w:val="sr-Cyrl-BA"/>
        </w:rPr>
        <w:t xml:space="preserve"> </w:t>
      </w:r>
      <w:r w:rsidRPr="00A8371C">
        <w:rPr>
          <w:lang w:val="sr-Cyrl-BA"/>
        </w:rPr>
        <w:t>( „Служб</w:t>
      </w:r>
      <w:r w:rsidR="006A276A" w:rsidRPr="00A8371C">
        <w:rPr>
          <w:lang w:val="sr-Cyrl-BA"/>
        </w:rPr>
        <w:t>eни</w:t>
      </w:r>
      <w:r w:rsidRPr="00A8371C">
        <w:rPr>
          <w:lang w:val="sr-Cyrl-BA"/>
        </w:rPr>
        <w:t xml:space="preserve"> гласник Р</w:t>
      </w:r>
      <w:r w:rsidR="006500FC" w:rsidRPr="00A8371C">
        <w:rPr>
          <w:lang w:val="sr-Cyrl-BA"/>
        </w:rPr>
        <w:t xml:space="preserve">епублике </w:t>
      </w:r>
      <w:r w:rsidRPr="00A8371C">
        <w:rPr>
          <w:lang w:val="sr-Cyrl-BA"/>
        </w:rPr>
        <w:t>С</w:t>
      </w:r>
      <w:r w:rsidR="006500FC" w:rsidRPr="00A8371C">
        <w:rPr>
          <w:lang w:val="sr-Cyrl-BA"/>
        </w:rPr>
        <w:t>рпске</w:t>
      </w:r>
      <w:r w:rsidRPr="00A8371C">
        <w:rPr>
          <w:lang w:val="sr-Cyrl-BA"/>
        </w:rPr>
        <w:t>“, бр</w:t>
      </w:r>
      <w:r w:rsidR="00EC072F" w:rsidRPr="00A8371C">
        <w:rPr>
          <w:lang w:val="sr-Cyrl-BA"/>
        </w:rPr>
        <w:t xml:space="preserve">. </w:t>
      </w:r>
      <w:r w:rsidR="004C0F9B" w:rsidRPr="00A8371C">
        <w:rPr>
          <w:lang w:val="sr-Cyrl-BA"/>
        </w:rPr>
        <w:t>21/19).</w:t>
      </w:r>
      <w:r w:rsidR="00914C33">
        <w:rPr>
          <w:lang w:val="sr-Latn-BA"/>
        </w:rPr>
        <w:t xml:space="preserve"> </w:t>
      </w:r>
    </w:p>
    <w:tbl>
      <w:tblPr>
        <w:tblpPr w:leftFromText="180" w:rightFromText="180" w:vertAnchor="text" w:horzAnchor="margin" w:tblpY="811"/>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105"/>
        <w:gridCol w:w="1878"/>
        <w:gridCol w:w="2069"/>
      </w:tblGrid>
      <w:tr w:rsidR="00E84A4E" w:rsidRPr="00A8371C" w14:paraId="5728D1DA" w14:textId="77777777" w:rsidTr="00D25CB5">
        <w:trPr>
          <w:trHeight w:val="542"/>
          <w:tblHeader/>
        </w:trPr>
        <w:tc>
          <w:tcPr>
            <w:tcW w:w="737" w:type="dxa"/>
            <w:tcBorders>
              <w:top w:val="single" w:sz="12" w:space="0" w:color="auto"/>
              <w:left w:val="single" w:sz="12" w:space="0" w:color="auto"/>
              <w:bottom w:val="single" w:sz="12" w:space="0" w:color="auto"/>
              <w:right w:val="single" w:sz="12" w:space="0" w:color="auto"/>
            </w:tcBorders>
            <w:hideMark/>
          </w:tcPr>
          <w:p w14:paraId="41CC2068" w14:textId="29EC1577" w:rsidR="00D25CB5" w:rsidRPr="00A8371C" w:rsidRDefault="00D25CB5" w:rsidP="00D25CB5">
            <w:pPr>
              <w:spacing w:before="80" w:after="80"/>
              <w:ind w:firstLine="0"/>
              <w:rPr>
                <w:b/>
                <w:lang w:val="sr-Cyrl-BA"/>
              </w:rPr>
            </w:pPr>
            <w:r w:rsidRPr="00A8371C">
              <w:rPr>
                <w:b/>
                <w:lang w:val="sr-Cyrl-BA"/>
              </w:rPr>
              <w:lastRenderedPageBreak/>
              <w:t>Р.бр.</w:t>
            </w:r>
          </w:p>
        </w:tc>
        <w:tc>
          <w:tcPr>
            <w:tcW w:w="4105" w:type="dxa"/>
            <w:tcBorders>
              <w:top w:val="single" w:sz="12" w:space="0" w:color="auto"/>
              <w:left w:val="single" w:sz="12" w:space="0" w:color="auto"/>
              <w:bottom w:val="single" w:sz="12" w:space="0" w:color="auto"/>
              <w:right w:val="single" w:sz="12" w:space="0" w:color="auto"/>
            </w:tcBorders>
            <w:vAlign w:val="center"/>
            <w:hideMark/>
          </w:tcPr>
          <w:p w14:paraId="4F03FDF0" w14:textId="77777777" w:rsidR="00D25CB5" w:rsidRPr="00A8371C" w:rsidRDefault="00D25CB5" w:rsidP="00161ECF">
            <w:pPr>
              <w:spacing w:before="80" w:after="80"/>
              <w:rPr>
                <w:b/>
                <w:lang w:val="sr-Cyrl-BA"/>
              </w:rPr>
            </w:pPr>
            <w:r w:rsidRPr="00A8371C">
              <w:rPr>
                <w:b/>
                <w:lang w:val="sr-Cyrl-BA"/>
              </w:rPr>
              <w:t>Радна мјеста</w:t>
            </w:r>
          </w:p>
        </w:tc>
        <w:tc>
          <w:tcPr>
            <w:tcW w:w="1878" w:type="dxa"/>
            <w:tcBorders>
              <w:top w:val="single" w:sz="12" w:space="0" w:color="auto"/>
              <w:left w:val="single" w:sz="12" w:space="0" w:color="auto"/>
              <w:bottom w:val="single" w:sz="12" w:space="0" w:color="auto"/>
              <w:right w:val="single" w:sz="12" w:space="0" w:color="auto"/>
            </w:tcBorders>
            <w:hideMark/>
          </w:tcPr>
          <w:p w14:paraId="6731B6F4" w14:textId="77777777" w:rsidR="00D25CB5" w:rsidRPr="00A8371C" w:rsidRDefault="00D25CB5" w:rsidP="00D25CB5">
            <w:pPr>
              <w:spacing w:before="80" w:after="80"/>
              <w:ind w:firstLine="0"/>
              <w:jc w:val="center"/>
              <w:rPr>
                <w:b/>
                <w:lang w:val="sr-Cyrl-BA"/>
              </w:rPr>
            </w:pPr>
            <w:r w:rsidRPr="00A8371C">
              <w:rPr>
                <w:b/>
                <w:lang w:val="sr-Cyrl-BA"/>
              </w:rPr>
              <w:t>Стручна спрема</w:t>
            </w:r>
          </w:p>
        </w:tc>
        <w:tc>
          <w:tcPr>
            <w:tcW w:w="2069" w:type="dxa"/>
            <w:tcBorders>
              <w:top w:val="single" w:sz="12" w:space="0" w:color="auto"/>
              <w:left w:val="single" w:sz="12" w:space="0" w:color="auto"/>
              <w:bottom w:val="single" w:sz="12" w:space="0" w:color="auto"/>
              <w:right w:val="single" w:sz="12" w:space="0" w:color="auto"/>
            </w:tcBorders>
            <w:hideMark/>
          </w:tcPr>
          <w:p w14:paraId="79449584" w14:textId="77777777" w:rsidR="00D25CB5" w:rsidRPr="00A8371C" w:rsidRDefault="00D25CB5" w:rsidP="00D25CB5">
            <w:pPr>
              <w:spacing w:before="80" w:after="80"/>
              <w:ind w:firstLine="0"/>
              <w:jc w:val="center"/>
              <w:rPr>
                <w:b/>
                <w:lang w:val="sr-Cyrl-BA"/>
              </w:rPr>
            </w:pPr>
            <w:r w:rsidRPr="00A8371C">
              <w:rPr>
                <w:b/>
                <w:lang w:val="sr-Cyrl-BA"/>
              </w:rPr>
              <w:t>Број извршилаца</w:t>
            </w:r>
          </w:p>
        </w:tc>
      </w:tr>
      <w:tr w:rsidR="00E84A4E" w:rsidRPr="00A8371C" w14:paraId="4669E722" w14:textId="77777777" w:rsidTr="00D25CB5">
        <w:trPr>
          <w:trHeight w:val="271"/>
          <w:tblHeader/>
        </w:trPr>
        <w:tc>
          <w:tcPr>
            <w:tcW w:w="737" w:type="dxa"/>
            <w:tcBorders>
              <w:top w:val="single" w:sz="12" w:space="0" w:color="auto"/>
              <w:left w:val="single" w:sz="12" w:space="0" w:color="auto"/>
              <w:bottom w:val="single" w:sz="12" w:space="0" w:color="auto"/>
              <w:right w:val="single" w:sz="12" w:space="0" w:color="auto"/>
            </w:tcBorders>
          </w:tcPr>
          <w:p w14:paraId="54077D6C" w14:textId="77777777" w:rsidR="00D25CB5" w:rsidRPr="00A8371C" w:rsidRDefault="00D25CB5" w:rsidP="00D25CB5">
            <w:pPr>
              <w:spacing w:before="80" w:after="80"/>
              <w:ind w:firstLine="0"/>
              <w:jc w:val="center"/>
              <w:rPr>
                <w:lang w:val="sr-Cyrl-BA"/>
              </w:rPr>
            </w:pPr>
          </w:p>
        </w:tc>
        <w:tc>
          <w:tcPr>
            <w:tcW w:w="4105" w:type="dxa"/>
            <w:tcBorders>
              <w:top w:val="single" w:sz="12" w:space="0" w:color="auto"/>
              <w:left w:val="single" w:sz="12" w:space="0" w:color="auto"/>
              <w:bottom w:val="single" w:sz="12" w:space="0" w:color="auto"/>
              <w:right w:val="single" w:sz="12" w:space="0" w:color="auto"/>
            </w:tcBorders>
            <w:hideMark/>
          </w:tcPr>
          <w:p w14:paraId="3E638149" w14:textId="77777777" w:rsidR="00D25CB5" w:rsidRPr="00A8371C" w:rsidRDefault="00D25CB5" w:rsidP="00D25CB5">
            <w:pPr>
              <w:spacing w:before="80" w:after="80"/>
              <w:ind w:firstLine="0"/>
              <w:rPr>
                <w:lang w:val="sr-Cyrl-BA"/>
              </w:rPr>
            </w:pPr>
            <w:r w:rsidRPr="00A8371C">
              <w:rPr>
                <w:lang w:val="sr-Cyrl-BA"/>
              </w:rPr>
              <w:t>Правобранилац Републике Српске</w:t>
            </w:r>
          </w:p>
        </w:tc>
        <w:tc>
          <w:tcPr>
            <w:tcW w:w="1878" w:type="dxa"/>
            <w:tcBorders>
              <w:top w:val="single" w:sz="12" w:space="0" w:color="auto"/>
              <w:left w:val="single" w:sz="12" w:space="0" w:color="auto"/>
              <w:bottom w:val="single" w:sz="12" w:space="0" w:color="auto"/>
              <w:right w:val="single" w:sz="12" w:space="0" w:color="auto"/>
            </w:tcBorders>
            <w:hideMark/>
          </w:tcPr>
          <w:p w14:paraId="0A639A53" w14:textId="77777777" w:rsidR="00D25CB5" w:rsidRPr="00A8371C" w:rsidRDefault="00D25CB5" w:rsidP="00D25CB5">
            <w:pPr>
              <w:spacing w:before="80" w:after="80"/>
              <w:ind w:firstLine="0"/>
              <w:rPr>
                <w:lang w:val="sr-Cyrl-BA"/>
              </w:rPr>
            </w:pPr>
            <w:r w:rsidRPr="00A8371C">
              <w:rPr>
                <w:lang w:val="sr-Cyrl-BA"/>
              </w:rPr>
              <w:t>ВСС правосудни испит</w:t>
            </w:r>
          </w:p>
        </w:tc>
        <w:tc>
          <w:tcPr>
            <w:tcW w:w="2069" w:type="dxa"/>
            <w:tcBorders>
              <w:top w:val="single" w:sz="12" w:space="0" w:color="auto"/>
              <w:left w:val="single" w:sz="12" w:space="0" w:color="auto"/>
              <w:bottom w:val="single" w:sz="12" w:space="0" w:color="auto"/>
              <w:right w:val="single" w:sz="12" w:space="0" w:color="auto"/>
            </w:tcBorders>
            <w:hideMark/>
          </w:tcPr>
          <w:p w14:paraId="2A241C99" w14:textId="77777777" w:rsidR="00D25CB5" w:rsidRPr="00A8371C" w:rsidRDefault="00D25CB5" w:rsidP="00D25CB5">
            <w:pPr>
              <w:spacing w:before="80" w:after="80"/>
              <w:rPr>
                <w:lang w:val="sr-Cyrl-BA"/>
              </w:rPr>
            </w:pPr>
            <w:r w:rsidRPr="00A8371C">
              <w:rPr>
                <w:lang w:val="sr-Cyrl-BA"/>
              </w:rPr>
              <w:t>1</w:t>
            </w:r>
          </w:p>
        </w:tc>
      </w:tr>
      <w:tr w:rsidR="00E84A4E" w:rsidRPr="00A8371C" w14:paraId="6C339299"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67D4DD1D" w14:textId="77777777" w:rsidR="00D25CB5" w:rsidRPr="00A8371C" w:rsidRDefault="00D25CB5" w:rsidP="00D25CB5">
            <w:pPr>
              <w:spacing w:before="80" w:after="80"/>
              <w:ind w:firstLine="0"/>
              <w:jc w:val="center"/>
              <w:rPr>
                <w:lang w:val="sr-Cyrl-BA"/>
              </w:rPr>
            </w:pPr>
            <w:r w:rsidRPr="00A8371C">
              <w:rPr>
                <w:b/>
                <w:lang w:val="sr-Cyrl-BA"/>
              </w:rPr>
              <w:t>КАБИНЕТ ПРАВОБРАНИОЦА РЕПУБЛИКЕ СРПСКЕ</w:t>
            </w:r>
          </w:p>
        </w:tc>
      </w:tr>
      <w:tr w:rsidR="00E84A4E" w:rsidRPr="00A8371C" w14:paraId="5A3411A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6F62A120" w14:textId="4E4D614E" w:rsidR="00D25CB5" w:rsidRPr="00A8371C" w:rsidRDefault="00161ECF" w:rsidP="00D25CB5">
            <w:pPr>
              <w:spacing w:before="80" w:after="80"/>
              <w:ind w:firstLine="0"/>
              <w:jc w:val="center"/>
              <w:rPr>
                <w:lang w:val="sr-Cyrl-BA"/>
              </w:rPr>
            </w:pPr>
            <w:r w:rsidRPr="00A8371C">
              <w:rPr>
                <w:lang w:val="sr-Cyrl-BA"/>
              </w:rPr>
              <w:t>1</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hideMark/>
          </w:tcPr>
          <w:p w14:paraId="35CC2DEE" w14:textId="77777777" w:rsidR="00D25CB5" w:rsidRPr="00A8371C" w:rsidRDefault="00D25CB5" w:rsidP="00D25CB5">
            <w:pPr>
              <w:spacing w:before="80" w:after="80"/>
              <w:ind w:firstLine="0"/>
              <w:rPr>
                <w:lang w:val="sr-Cyrl-BA"/>
              </w:rPr>
            </w:pPr>
            <w:r w:rsidRPr="00A8371C">
              <w:rPr>
                <w:lang w:val="sr-Cyrl-BA"/>
              </w:rPr>
              <w:t>Помоћник правобраниоца</w:t>
            </w:r>
          </w:p>
          <w:p w14:paraId="750ACD1D" w14:textId="77777777" w:rsidR="00D25CB5" w:rsidRPr="00A8371C" w:rsidRDefault="00D25CB5" w:rsidP="00D25CB5">
            <w:pPr>
              <w:spacing w:before="80" w:after="80"/>
              <w:ind w:firstLine="0"/>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A6BC094" w14:textId="77777777" w:rsidR="00D25CB5" w:rsidRPr="00A8371C" w:rsidRDefault="00D25CB5" w:rsidP="00D25CB5">
            <w:pPr>
              <w:spacing w:before="80" w:after="80"/>
              <w:ind w:firstLine="0"/>
              <w:rPr>
                <w:lang w:val="sr-Cyrl-BA"/>
              </w:rPr>
            </w:pPr>
            <w:r w:rsidRPr="00A8371C">
              <w:rPr>
                <w:lang w:val="sr-Cyrl-BA"/>
              </w:rPr>
              <w:t>ВСС</w:t>
            </w:r>
          </w:p>
          <w:p w14:paraId="52C7CF19"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5660CA0C" w14:textId="77777777" w:rsidR="00D25CB5" w:rsidRPr="00A8371C" w:rsidRDefault="00D25CB5" w:rsidP="00D25CB5">
            <w:pPr>
              <w:spacing w:before="80" w:after="80"/>
              <w:rPr>
                <w:lang w:val="sr-Cyrl-BA"/>
              </w:rPr>
            </w:pPr>
            <w:r w:rsidRPr="00A8371C">
              <w:rPr>
                <w:lang w:val="sr-Cyrl-BA"/>
              </w:rPr>
              <w:t>1</w:t>
            </w:r>
          </w:p>
        </w:tc>
      </w:tr>
      <w:tr w:rsidR="00E84A4E" w:rsidRPr="00A8371C" w14:paraId="18D3AC7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1A958DE8" w14:textId="14759CE4" w:rsidR="00D25CB5" w:rsidRPr="00A8371C" w:rsidRDefault="00161ECF" w:rsidP="00D25CB5">
            <w:pPr>
              <w:spacing w:before="80" w:after="80"/>
              <w:ind w:firstLine="0"/>
              <w:jc w:val="center"/>
              <w:rPr>
                <w:lang w:val="sr-Cyrl-BA"/>
              </w:rPr>
            </w:pPr>
            <w:r w:rsidRPr="00A8371C">
              <w:rPr>
                <w:lang w:val="sr-Cyrl-BA"/>
              </w:rPr>
              <w:t>2</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tcPr>
          <w:p w14:paraId="7671C223" w14:textId="77777777" w:rsidR="00D25CB5" w:rsidRPr="00A8371C" w:rsidRDefault="00D25CB5" w:rsidP="00D25CB5">
            <w:pPr>
              <w:spacing w:before="80" w:after="80"/>
              <w:ind w:firstLine="0"/>
              <w:rPr>
                <w:lang w:val="sr-Cyrl-BA"/>
              </w:rPr>
            </w:pPr>
            <w:r w:rsidRPr="00A8371C">
              <w:rPr>
                <w:lang w:val="sr-Cyrl-BA"/>
              </w:rPr>
              <w:t>Стручни сарадник за протоколарне и организационе послове</w:t>
            </w:r>
          </w:p>
        </w:tc>
        <w:tc>
          <w:tcPr>
            <w:tcW w:w="1878" w:type="dxa"/>
            <w:tcBorders>
              <w:top w:val="single" w:sz="4" w:space="0" w:color="auto"/>
              <w:left w:val="single" w:sz="12" w:space="0" w:color="auto"/>
              <w:bottom w:val="single" w:sz="4" w:space="0" w:color="auto"/>
              <w:right w:val="single" w:sz="12" w:space="0" w:color="auto"/>
            </w:tcBorders>
          </w:tcPr>
          <w:p w14:paraId="0531B626" w14:textId="77777777" w:rsidR="00D25CB5" w:rsidRPr="00A8371C" w:rsidRDefault="00D25CB5" w:rsidP="00D25CB5">
            <w:pPr>
              <w:spacing w:before="80" w:after="80"/>
              <w:ind w:firstLine="0"/>
              <w:rPr>
                <w:lang w:val="sr-Cyrl-BA"/>
              </w:rPr>
            </w:pPr>
            <w:r w:rsidRPr="00A8371C">
              <w:rPr>
                <w:lang w:val="sr-Cyrl-BA"/>
              </w:rPr>
              <w:t>ВСС</w:t>
            </w:r>
          </w:p>
          <w:p w14:paraId="5F2585FA" w14:textId="77777777" w:rsidR="00D25CB5" w:rsidRPr="00A8371C" w:rsidRDefault="00D25CB5" w:rsidP="00D25CB5">
            <w:pPr>
              <w:spacing w:before="80" w:after="80"/>
              <w:ind w:firstLine="0"/>
              <w:jc w:val="left"/>
              <w:rPr>
                <w:lang w:val="sr-Cyrl-BA"/>
              </w:rPr>
            </w:pPr>
            <w:r w:rsidRPr="00A8371C">
              <w:rPr>
                <w:lang w:val="sr-Cyrl-BA"/>
              </w:rPr>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3D91AE2C" w14:textId="2616AB54" w:rsidR="00D25CB5" w:rsidRPr="00A8371C" w:rsidRDefault="00161ECF" w:rsidP="00D25CB5">
            <w:pPr>
              <w:spacing w:before="80" w:after="80"/>
              <w:rPr>
                <w:lang w:val="sr-Cyrl-BA"/>
              </w:rPr>
            </w:pPr>
            <w:r w:rsidRPr="00A8371C">
              <w:rPr>
                <w:lang w:val="sr-Cyrl-BA"/>
              </w:rPr>
              <w:t>1</w:t>
            </w:r>
          </w:p>
        </w:tc>
      </w:tr>
      <w:tr w:rsidR="00E84A4E" w:rsidRPr="00A8371C" w14:paraId="75BB7B8A"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0B8C534F" w14:textId="385A46B9" w:rsidR="00D25CB5" w:rsidRPr="00A8371C" w:rsidRDefault="00161ECF" w:rsidP="00D25CB5">
            <w:pPr>
              <w:spacing w:before="80" w:after="80"/>
              <w:ind w:firstLine="0"/>
              <w:jc w:val="center"/>
              <w:rPr>
                <w:lang w:val="sr-Cyrl-BA"/>
              </w:rPr>
            </w:pPr>
            <w:r w:rsidRPr="00A8371C">
              <w:rPr>
                <w:lang w:val="sr-Cyrl-BA"/>
              </w:rPr>
              <w:t>3</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tcPr>
          <w:p w14:paraId="2164BDC4" w14:textId="77777777" w:rsidR="00D25CB5" w:rsidRPr="00A8371C" w:rsidRDefault="00D25CB5" w:rsidP="00D25CB5">
            <w:pPr>
              <w:spacing w:before="80" w:after="80"/>
              <w:ind w:firstLine="0"/>
              <w:rPr>
                <w:lang w:val="sr-Cyrl-BA"/>
              </w:rPr>
            </w:pPr>
            <w:r w:rsidRPr="00A8371C">
              <w:rPr>
                <w:lang w:val="sr-Cyrl-BA"/>
              </w:rPr>
              <w:t>Стручни сарадник за односе са јавношћу</w:t>
            </w:r>
          </w:p>
        </w:tc>
        <w:tc>
          <w:tcPr>
            <w:tcW w:w="1878" w:type="dxa"/>
            <w:tcBorders>
              <w:top w:val="single" w:sz="4" w:space="0" w:color="auto"/>
              <w:left w:val="single" w:sz="12" w:space="0" w:color="auto"/>
              <w:bottom w:val="single" w:sz="4" w:space="0" w:color="auto"/>
              <w:right w:val="single" w:sz="12" w:space="0" w:color="auto"/>
            </w:tcBorders>
          </w:tcPr>
          <w:p w14:paraId="37A3321B" w14:textId="77777777" w:rsidR="00D25CB5" w:rsidRPr="00A8371C" w:rsidRDefault="00D25CB5" w:rsidP="00D25CB5">
            <w:pPr>
              <w:spacing w:before="80" w:after="80"/>
              <w:ind w:firstLine="0"/>
              <w:rPr>
                <w:lang w:val="sr-Cyrl-BA"/>
              </w:rPr>
            </w:pPr>
            <w:r w:rsidRPr="00A8371C">
              <w:rPr>
                <w:lang w:val="sr-Cyrl-BA"/>
              </w:rPr>
              <w:t>ВСС</w:t>
            </w:r>
          </w:p>
          <w:p w14:paraId="30D0C74B" w14:textId="6370ED8B" w:rsidR="00864752" w:rsidRPr="00A8371C" w:rsidRDefault="00864752" w:rsidP="00D25CB5">
            <w:pPr>
              <w:spacing w:before="80" w:after="80"/>
              <w:ind w:firstLine="0"/>
              <w:rPr>
                <w:lang w:val="sr-Cyrl-BA"/>
              </w:rPr>
            </w:pPr>
            <w:r w:rsidRPr="00A8371C">
              <w:rPr>
                <w:lang w:val="sr-Cyrl-BA"/>
              </w:rPr>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547A5FD6" w14:textId="77777777" w:rsidR="00D25CB5" w:rsidRPr="00A8371C" w:rsidRDefault="00D25CB5" w:rsidP="00D25CB5">
            <w:pPr>
              <w:spacing w:before="80" w:after="80"/>
              <w:rPr>
                <w:lang w:val="sr-Cyrl-BA"/>
              </w:rPr>
            </w:pPr>
            <w:r w:rsidRPr="00A8371C">
              <w:rPr>
                <w:lang w:val="sr-Cyrl-BA"/>
              </w:rPr>
              <w:t>1</w:t>
            </w:r>
          </w:p>
        </w:tc>
      </w:tr>
      <w:tr w:rsidR="00E84A4E" w:rsidRPr="00A8371C" w14:paraId="580C76C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47F656E" w14:textId="1E972ABD" w:rsidR="00D25CB5" w:rsidRPr="00A8371C" w:rsidRDefault="00161ECF" w:rsidP="00D25CB5">
            <w:pPr>
              <w:spacing w:before="80" w:after="80"/>
              <w:ind w:firstLine="0"/>
              <w:jc w:val="center"/>
              <w:rPr>
                <w:lang w:val="sr-Cyrl-BA"/>
              </w:rPr>
            </w:pPr>
            <w:r w:rsidRPr="00A8371C">
              <w:rPr>
                <w:lang w:val="sr-Cyrl-BA"/>
              </w:rPr>
              <w:t>4</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hideMark/>
          </w:tcPr>
          <w:p w14:paraId="1662F006" w14:textId="77777777" w:rsidR="00D25CB5" w:rsidRPr="00A8371C" w:rsidRDefault="00D25CB5" w:rsidP="00D25CB5">
            <w:pPr>
              <w:spacing w:before="80" w:after="80"/>
              <w:ind w:firstLine="0"/>
              <w:rPr>
                <w:lang w:val="sr-Cyrl-BA"/>
              </w:rPr>
            </w:pPr>
            <w:r w:rsidRPr="00A8371C">
              <w:rPr>
                <w:lang w:val="sr-Cyrl-BA"/>
              </w:rPr>
              <w:t>Стручни сарадник за имплементацију Акционог плана за спровођење Стратегије борбе против корупције у Републици Српској</w:t>
            </w:r>
          </w:p>
        </w:tc>
        <w:tc>
          <w:tcPr>
            <w:tcW w:w="1878" w:type="dxa"/>
            <w:tcBorders>
              <w:top w:val="single" w:sz="4" w:space="0" w:color="auto"/>
              <w:left w:val="single" w:sz="12" w:space="0" w:color="auto"/>
              <w:bottom w:val="single" w:sz="4" w:space="0" w:color="auto"/>
              <w:right w:val="single" w:sz="12" w:space="0" w:color="auto"/>
            </w:tcBorders>
            <w:hideMark/>
          </w:tcPr>
          <w:p w14:paraId="6C9EDF75" w14:textId="77777777" w:rsidR="00D25CB5" w:rsidRPr="00A8371C" w:rsidRDefault="00D25CB5" w:rsidP="00D25CB5">
            <w:pPr>
              <w:spacing w:before="80" w:after="80"/>
              <w:ind w:firstLine="0"/>
              <w:rPr>
                <w:lang w:val="sr-Cyrl-BA"/>
              </w:rPr>
            </w:pPr>
            <w:r w:rsidRPr="00A8371C">
              <w:rPr>
                <w:lang w:val="sr-Cyrl-BA"/>
              </w:rPr>
              <w:t>ВСС</w:t>
            </w:r>
          </w:p>
          <w:p w14:paraId="3C84F7A3" w14:textId="1A8D5984" w:rsidR="00864752" w:rsidRPr="00A8371C" w:rsidRDefault="00864752" w:rsidP="00D25CB5">
            <w:pPr>
              <w:spacing w:before="80" w:after="80"/>
              <w:ind w:firstLine="0"/>
              <w:rPr>
                <w:lang w:val="sr-Cyrl-BA"/>
              </w:rPr>
            </w:pPr>
            <w:r w:rsidRPr="00A8371C">
              <w:rPr>
                <w:lang w:val="sr-Cyrl-BA"/>
              </w:rPr>
              <w:t>положен стручни испит за рад у органима управе</w:t>
            </w:r>
          </w:p>
          <w:p w14:paraId="25EF7E12" w14:textId="77777777" w:rsidR="00D25CB5" w:rsidRPr="00A8371C" w:rsidRDefault="00D25CB5" w:rsidP="00D25CB5">
            <w:pPr>
              <w:spacing w:before="80" w:after="80"/>
              <w:ind w:firstLine="0"/>
              <w:rPr>
                <w:lang w:val="sr-Cyrl-BA"/>
              </w:rPr>
            </w:pPr>
          </w:p>
        </w:tc>
        <w:tc>
          <w:tcPr>
            <w:tcW w:w="2069" w:type="dxa"/>
            <w:tcBorders>
              <w:top w:val="single" w:sz="4" w:space="0" w:color="auto"/>
              <w:left w:val="single" w:sz="12" w:space="0" w:color="auto"/>
              <w:bottom w:val="single" w:sz="4" w:space="0" w:color="auto"/>
              <w:right w:val="single" w:sz="12" w:space="0" w:color="auto"/>
            </w:tcBorders>
            <w:hideMark/>
          </w:tcPr>
          <w:p w14:paraId="6FC44809" w14:textId="77777777" w:rsidR="00D25CB5" w:rsidRPr="00A8371C" w:rsidRDefault="00D25CB5" w:rsidP="00D25CB5">
            <w:pPr>
              <w:spacing w:before="80" w:after="80"/>
              <w:rPr>
                <w:lang w:val="sr-Cyrl-BA"/>
              </w:rPr>
            </w:pPr>
            <w:r w:rsidRPr="00A8371C">
              <w:rPr>
                <w:lang w:val="sr-Cyrl-BA"/>
              </w:rPr>
              <w:t>1</w:t>
            </w:r>
          </w:p>
        </w:tc>
      </w:tr>
      <w:tr w:rsidR="00E84A4E" w:rsidRPr="00A8371C" w14:paraId="34B0222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134C31F" w14:textId="072A1A63" w:rsidR="00D25CB5" w:rsidRPr="00A8371C" w:rsidRDefault="00161ECF" w:rsidP="00D25CB5">
            <w:pPr>
              <w:spacing w:before="80" w:after="80"/>
              <w:ind w:firstLine="0"/>
              <w:jc w:val="center"/>
              <w:rPr>
                <w:lang w:val="sr-Cyrl-BA"/>
              </w:rPr>
            </w:pPr>
            <w:r w:rsidRPr="00A8371C">
              <w:rPr>
                <w:lang w:val="sr-Cyrl-BA"/>
              </w:rPr>
              <w:t>5</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tcPr>
          <w:p w14:paraId="102E6384" w14:textId="77777777" w:rsidR="00D25CB5" w:rsidRPr="00A8371C" w:rsidRDefault="00D25CB5" w:rsidP="00D25CB5">
            <w:pPr>
              <w:spacing w:before="80" w:after="80"/>
              <w:ind w:firstLine="0"/>
              <w:rPr>
                <w:lang w:val="sr-Cyrl-BA"/>
              </w:rPr>
            </w:pPr>
            <w:r w:rsidRPr="00A8371C">
              <w:rPr>
                <w:lang w:val="sr-Cyrl-BA"/>
              </w:rPr>
              <w:t xml:space="preserve">Технички асистент </w:t>
            </w:r>
            <w:r w:rsidRPr="00A8371C">
              <w:rPr>
                <w:b/>
                <w:bCs/>
                <w:lang w:val="sr-Cyrl-BA"/>
              </w:rPr>
              <w:t>-</w:t>
            </w:r>
            <w:r w:rsidRPr="00A8371C">
              <w:rPr>
                <w:lang w:val="sr-Cyrl-BA"/>
              </w:rPr>
              <w:t xml:space="preserve"> дактилограф</w:t>
            </w:r>
          </w:p>
        </w:tc>
        <w:tc>
          <w:tcPr>
            <w:tcW w:w="1878" w:type="dxa"/>
            <w:tcBorders>
              <w:top w:val="single" w:sz="4" w:space="0" w:color="auto"/>
              <w:left w:val="single" w:sz="12" w:space="0" w:color="auto"/>
              <w:bottom w:val="single" w:sz="4" w:space="0" w:color="auto"/>
              <w:right w:val="single" w:sz="12" w:space="0" w:color="auto"/>
            </w:tcBorders>
          </w:tcPr>
          <w:p w14:paraId="5EAC7E1E"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1A6F2376" w14:textId="77777777" w:rsidR="00D25CB5" w:rsidRPr="00A8371C" w:rsidRDefault="00D25CB5" w:rsidP="00D25CB5">
            <w:pPr>
              <w:spacing w:before="80" w:after="80"/>
              <w:rPr>
                <w:b/>
                <w:bCs/>
                <w:lang w:val="sr-Cyrl-BA"/>
              </w:rPr>
            </w:pPr>
            <w:r w:rsidRPr="00A8371C">
              <w:rPr>
                <w:b/>
                <w:bCs/>
                <w:lang w:val="sr-Cyrl-BA"/>
              </w:rPr>
              <w:t>-</w:t>
            </w:r>
          </w:p>
        </w:tc>
      </w:tr>
      <w:tr w:rsidR="00E84A4E" w:rsidRPr="00A8371C" w14:paraId="67F2E282" w14:textId="77777777" w:rsidTr="00D25CB5">
        <w:trPr>
          <w:trHeight w:val="257"/>
          <w:tblHeader/>
        </w:trPr>
        <w:tc>
          <w:tcPr>
            <w:tcW w:w="737" w:type="dxa"/>
            <w:tcBorders>
              <w:top w:val="single" w:sz="4" w:space="0" w:color="auto"/>
              <w:left w:val="single" w:sz="12" w:space="0" w:color="auto"/>
              <w:bottom w:val="single" w:sz="12" w:space="0" w:color="auto"/>
              <w:right w:val="single" w:sz="12" w:space="0" w:color="auto"/>
            </w:tcBorders>
            <w:hideMark/>
          </w:tcPr>
          <w:p w14:paraId="641C4761" w14:textId="77777777" w:rsidR="00D25CB5" w:rsidRPr="00A8371C" w:rsidRDefault="00D25CB5" w:rsidP="00D25CB5">
            <w:pPr>
              <w:spacing w:before="80" w:after="80"/>
              <w:ind w:firstLine="0"/>
              <w:jc w:val="center"/>
              <w:rPr>
                <w:lang w:val="sr-Cyrl-BA"/>
              </w:rPr>
            </w:pPr>
            <w:r w:rsidRPr="00A8371C">
              <w:rPr>
                <w:lang w:val="sr-Cyrl-BA"/>
              </w:rPr>
              <w:t>7.</w:t>
            </w:r>
          </w:p>
        </w:tc>
        <w:tc>
          <w:tcPr>
            <w:tcW w:w="4105" w:type="dxa"/>
            <w:tcBorders>
              <w:top w:val="single" w:sz="4" w:space="0" w:color="auto"/>
              <w:left w:val="single" w:sz="12" w:space="0" w:color="auto"/>
              <w:bottom w:val="single" w:sz="4" w:space="0" w:color="auto"/>
              <w:right w:val="single" w:sz="12" w:space="0" w:color="auto"/>
            </w:tcBorders>
            <w:hideMark/>
          </w:tcPr>
          <w:p w14:paraId="2BEB3A11" w14:textId="77777777" w:rsidR="00D25CB5" w:rsidRPr="00A8371C" w:rsidRDefault="00D25CB5" w:rsidP="00D25CB5">
            <w:pPr>
              <w:spacing w:before="80" w:after="80"/>
              <w:ind w:firstLine="0"/>
              <w:rPr>
                <w:lang w:val="sr-Cyrl-BA"/>
              </w:rPr>
            </w:pPr>
            <w:r w:rsidRPr="00A8371C">
              <w:rPr>
                <w:lang w:val="sr-Cyrl-BA"/>
              </w:rPr>
              <w:t xml:space="preserve">Возач </w:t>
            </w:r>
            <w:r w:rsidRPr="00A8371C">
              <w:rPr>
                <w:b/>
                <w:bCs/>
                <w:lang w:val="sr-Cyrl-BA"/>
              </w:rPr>
              <w:t>-</w:t>
            </w:r>
            <w:r w:rsidRPr="00A8371C">
              <w:rPr>
                <w:lang w:val="sr-Cyrl-BA"/>
              </w:rPr>
              <w:t xml:space="preserve"> курир</w:t>
            </w:r>
          </w:p>
        </w:tc>
        <w:tc>
          <w:tcPr>
            <w:tcW w:w="1878" w:type="dxa"/>
            <w:tcBorders>
              <w:top w:val="single" w:sz="4" w:space="0" w:color="auto"/>
              <w:left w:val="single" w:sz="12" w:space="0" w:color="auto"/>
              <w:bottom w:val="single" w:sz="4" w:space="0" w:color="auto"/>
              <w:right w:val="single" w:sz="12" w:space="0" w:color="auto"/>
            </w:tcBorders>
            <w:hideMark/>
          </w:tcPr>
          <w:p w14:paraId="7A1F723E"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236EAD16" w14:textId="77777777" w:rsidR="00D25CB5" w:rsidRPr="00A8371C" w:rsidRDefault="00D25CB5" w:rsidP="00D25CB5">
            <w:pPr>
              <w:spacing w:before="80" w:after="80"/>
              <w:rPr>
                <w:lang w:val="sr-Cyrl-BA"/>
              </w:rPr>
            </w:pPr>
            <w:r w:rsidRPr="00A8371C">
              <w:rPr>
                <w:lang w:val="sr-Cyrl-BA"/>
              </w:rPr>
              <w:t>1</w:t>
            </w:r>
          </w:p>
        </w:tc>
      </w:tr>
      <w:tr w:rsidR="00E84A4E" w:rsidRPr="00A8371C" w14:paraId="5BE3313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6BE873EF"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4FB48871" w14:textId="6F3213B3" w:rsidR="00D25CB5" w:rsidRPr="00A8371C" w:rsidRDefault="00161ECF" w:rsidP="00D25CB5">
            <w:pPr>
              <w:spacing w:before="80" w:after="80"/>
              <w:rPr>
                <w:lang w:val="sr-Cyrl-BA"/>
              </w:rPr>
            </w:pPr>
            <w:r w:rsidRPr="00A8371C">
              <w:rPr>
                <w:lang w:val="sr-Cyrl-BA"/>
              </w:rPr>
              <w:t>6</w:t>
            </w:r>
          </w:p>
        </w:tc>
      </w:tr>
      <w:tr w:rsidR="00E84A4E" w:rsidRPr="00A8371C" w14:paraId="5D83EB73" w14:textId="77777777" w:rsidTr="00D25CB5">
        <w:trPr>
          <w:trHeight w:val="25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35E2EBFC" w14:textId="77777777" w:rsidR="00D25CB5" w:rsidRPr="00A8371C" w:rsidRDefault="00D25CB5" w:rsidP="00D25CB5">
            <w:pPr>
              <w:spacing w:before="80" w:after="80"/>
              <w:ind w:firstLine="0"/>
              <w:jc w:val="center"/>
              <w:rPr>
                <w:b/>
                <w:lang w:val="sr-Cyrl-BA"/>
              </w:rPr>
            </w:pPr>
            <w:r w:rsidRPr="00A8371C">
              <w:rPr>
                <w:b/>
                <w:lang w:val="sr-Cyrl-BA"/>
              </w:rPr>
              <w:t>ОДЈЕЉЕЊЕ ЗА ПРИВРЕДУ И ИНВЕСТИЦИЈЕ</w:t>
            </w:r>
          </w:p>
        </w:tc>
      </w:tr>
      <w:tr w:rsidR="00E84A4E" w:rsidRPr="00A8371C" w14:paraId="65E47B01"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8EC90DE"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167E5251" w14:textId="658A0D00" w:rsidR="00D25CB5" w:rsidRPr="00A8371C" w:rsidRDefault="00161ECF" w:rsidP="00D25CB5">
            <w:pPr>
              <w:spacing w:before="80" w:after="80"/>
              <w:ind w:firstLine="0"/>
              <w:jc w:val="left"/>
              <w:rPr>
                <w:lang w:val="sr-Cyrl-BA"/>
              </w:rPr>
            </w:pPr>
            <w:r w:rsidRPr="00A8371C">
              <w:rPr>
                <w:lang w:val="sr-Cyrl-BA"/>
              </w:rPr>
              <w:t>Замјеник правобраниоца  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0728B3B6" w14:textId="77777777" w:rsidR="00D25CB5" w:rsidRPr="00A8371C" w:rsidRDefault="00D25CB5" w:rsidP="00D25CB5">
            <w:pPr>
              <w:spacing w:before="80" w:after="80"/>
              <w:ind w:firstLine="0"/>
              <w:rPr>
                <w:lang w:val="sr-Cyrl-BA"/>
              </w:rPr>
            </w:pPr>
            <w:r w:rsidRPr="00A8371C">
              <w:rPr>
                <w:lang w:val="sr-Cyrl-BA"/>
              </w:rPr>
              <w:t>ВСС</w:t>
            </w:r>
          </w:p>
          <w:p w14:paraId="3F830F21"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21E83FCE" w14:textId="348E7448" w:rsidR="00D25CB5" w:rsidRPr="00A8371C" w:rsidRDefault="00161ECF" w:rsidP="00D25CB5">
            <w:pPr>
              <w:spacing w:before="80" w:after="80"/>
              <w:rPr>
                <w:lang w:val="sr-Cyrl-BA"/>
              </w:rPr>
            </w:pPr>
            <w:r w:rsidRPr="00A8371C">
              <w:rPr>
                <w:lang w:val="sr-Cyrl-BA"/>
              </w:rPr>
              <w:t>1</w:t>
            </w:r>
          </w:p>
        </w:tc>
      </w:tr>
      <w:tr w:rsidR="00E84A4E" w:rsidRPr="00A8371C" w14:paraId="7B2C88CB"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94FC5E9"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54682860" w14:textId="77777777" w:rsidR="00D25CB5" w:rsidRPr="00A8371C" w:rsidRDefault="00D25CB5" w:rsidP="00D25CB5">
            <w:pPr>
              <w:spacing w:before="80" w:after="80"/>
              <w:ind w:firstLine="0"/>
              <w:jc w:val="left"/>
              <w:rPr>
                <w:lang w:val="sr-Cyrl-BA"/>
              </w:rPr>
            </w:pPr>
            <w:r w:rsidRPr="00A8371C">
              <w:rPr>
                <w:lang w:val="sr-Cyrl-BA"/>
              </w:rPr>
              <w:t>Помоћик прaвобрaниоцa 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AE1D593" w14:textId="77777777" w:rsidR="00D25CB5" w:rsidRPr="00A8371C" w:rsidRDefault="00D25CB5" w:rsidP="00D25CB5">
            <w:pPr>
              <w:spacing w:before="80" w:after="80"/>
              <w:ind w:firstLine="0"/>
              <w:rPr>
                <w:lang w:val="sr-Cyrl-BA"/>
              </w:rPr>
            </w:pPr>
            <w:r w:rsidRPr="00A8371C">
              <w:rPr>
                <w:lang w:val="sr-Cyrl-BA"/>
              </w:rPr>
              <w:t>ВСС</w:t>
            </w:r>
          </w:p>
          <w:p w14:paraId="04CB350F" w14:textId="77777777" w:rsidR="00D25CB5" w:rsidRPr="00A8371C" w:rsidRDefault="00D25CB5" w:rsidP="00D25CB5">
            <w:pPr>
              <w:spacing w:before="80" w:after="80"/>
              <w:ind w:firstLine="0"/>
              <w:rPr>
                <w:lang w:val="sr-Cyrl-BA"/>
              </w:rPr>
            </w:pPr>
            <w:r w:rsidRPr="00A8371C">
              <w:rPr>
                <w:lang w:val="sr-Cyrl-BA"/>
              </w:rPr>
              <w:lastRenderedPageBreak/>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02BF2CF6" w14:textId="6C22C53A" w:rsidR="00D25CB5" w:rsidRPr="00A8371C" w:rsidRDefault="00161ECF" w:rsidP="00D25CB5">
            <w:pPr>
              <w:spacing w:before="80" w:after="80"/>
              <w:rPr>
                <w:lang w:val="sr-Cyrl-BA"/>
              </w:rPr>
            </w:pPr>
            <w:r w:rsidRPr="00A8371C">
              <w:rPr>
                <w:lang w:val="sr-Cyrl-BA"/>
              </w:rPr>
              <w:lastRenderedPageBreak/>
              <w:t>7</w:t>
            </w:r>
          </w:p>
        </w:tc>
      </w:tr>
      <w:tr w:rsidR="00E84A4E" w:rsidRPr="00A8371C" w14:paraId="268998BF" w14:textId="77777777" w:rsidTr="00D25CB5">
        <w:trPr>
          <w:trHeight w:val="529"/>
          <w:tblHeader/>
        </w:trPr>
        <w:tc>
          <w:tcPr>
            <w:tcW w:w="737" w:type="dxa"/>
            <w:tcBorders>
              <w:top w:val="single" w:sz="4" w:space="0" w:color="auto"/>
              <w:left w:val="single" w:sz="12" w:space="0" w:color="auto"/>
              <w:bottom w:val="single" w:sz="4" w:space="0" w:color="auto"/>
              <w:right w:val="single" w:sz="12" w:space="0" w:color="auto"/>
            </w:tcBorders>
            <w:hideMark/>
          </w:tcPr>
          <w:p w14:paraId="7688D320"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hideMark/>
          </w:tcPr>
          <w:p w14:paraId="7A185B72" w14:textId="77777777" w:rsidR="00D25CB5" w:rsidRPr="00A8371C" w:rsidRDefault="00D25CB5" w:rsidP="00D25CB5">
            <w:pPr>
              <w:spacing w:before="80" w:after="80"/>
              <w:ind w:firstLine="0"/>
              <w:jc w:val="left"/>
              <w:rPr>
                <w:lang w:val="sr-Cyrl-BA"/>
              </w:rPr>
            </w:pPr>
            <w:r w:rsidRPr="00A8371C">
              <w:rPr>
                <w:lang w:val="sr-Cyrl-BA"/>
              </w:rPr>
              <w:t>Стручни сарадник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1379291D" w14:textId="77777777" w:rsidR="00D25CB5" w:rsidRPr="00A8371C" w:rsidRDefault="00D25CB5" w:rsidP="00D25CB5">
            <w:pPr>
              <w:spacing w:before="80" w:after="80"/>
              <w:ind w:firstLine="0"/>
              <w:rPr>
                <w:lang w:val="sr-Cyrl-BA"/>
              </w:rPr>
            </w:pPr>
            <w:r w:rsidRPr="00A8371C">
              <w:rPr>
                <w:lang w:val="sr-Cyrl-BA"/>
              </w:rPr>
              <w:t>ВСС</w:t>
            </w:r>
          </w:p>
          <w:p w14:paraId="2A2B0B63"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5060A43D" w14:textId="34D76D64" w:rsidR="00D25CB5" w:rsidRPr="00A8371C" w:rsidRDefault="00161ECF" w:rsidP="00D25CB5">
            <w:pPr>
              <w:spacing w:before="80" w:after="80"/>
              <w:rPr>
                <w:lang w:val="sr-Cyrl-BA"/>
              </w:rPr>
            </w:pPr>
            <w:r w:rsidRPr="00A8371C">
              <w:rPr>
                <w:lang w:val="sr-Cyrl-BA"/>
              </w:rPr>
              <w:t>3</w:t>
            </w:r>
          </w:p>
        </w:tc>
      </w:tr>
      <w:tr w:rsidR="00E84A4E" w:rsidRPr="00A8371C" w14:paraId="3E573C58" w14:textId="77777777" w:rsidTr="00D25CB5">
        <w:trPr>
          <w:trHeight w:val="529"/>
          <w:tblHeader/>
        </w:trPr>
        <w:tc>
          <w:tcPr>
            <w:tcW w:w="737" w:type="dxa"/>
            <w:tcBorders>
              <w:top w:val="single" w:sz="4" w:space="0" w:color="auto"/>
              <w:left w:val="single" w:sz="12" w:space="0" w:color="auto"/>
              <w:bottom w:val="single" w:sz="4" w:space="0" w:color="auto"/>
              <w:right w:val="single" w:sz="12" w:space="0" w:color="auto"/>
            </w:tcBorders>
          </w:tcPr>
          <w:p w14:paraId="7C2C33CE" w14:textId="2B565BCE" w:rsidR="00B02266" w:rsidRPr="00A8371C" w:rsidRDefault="00B02266"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tcPr>
          <w:p w14:paraId="46CC5FAB" w14:textId="71ED745B" w:rsidR="00B02266" w:rsidRPr="00A8371C" w:rsidRDefault="00B02266" w:rsidP="00D25CB5">
            <w:pPr>
              <w:spacing w:before="80" w:after="80"/>
              <w:ind w:firstLine="0"/>
              <w:jc w:val="left"/>
              <w:rPr>
                <w:lang w:val="sr-Cyrl-BA"/>
              </w:rPr>
            </w:pPr>
            <w:r w:rsidRPr="00A8371C">
              <w:rPr>
                <w:lang w:val="sr-Cyrl-BA"/>
              </w:rPr>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297F0A73" w14:textId="4585296E" w:rsidR="00B02266" w:rsidRPr="00A8371C" w:rsidRDefault="00B02266" w:rsidP="00D25CB5">
            <w:pPr>
              <w:spacing w:before="80" w:after="80"/>
              <w:ind w:firstLine="0"/>
              <w:rPr>
                <w:lang w:val="sr-Cyrl-BA"/>
              </w:rPr>
            </w:pPr>
            <w:r w:rsidRPr="00A8371C">
              <w:rPr>
                <w:lang w:val="sr-Cyrl-BA"/>
              </w:rPr>
              <w:t>ВСС,  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09C0A3C4" w14:textId="209335DB" w:rsidR="00B02266" w:rsidRPr="00A8371C" w:rsidRDefault="00B02266" w:rsidP="00D25CB5">
            <w:pPr>
              <w:spacing w:before="80" w:after="80"/>
              <w:rPr>
                <w:lang w:val="sr-Cyrl-BA"/>
              </w:rPr>
            </w:pPr>
            <w:r w:rsidRPr="00A8371C">
              <w:rPr>
                <w:lang w:val="sr-Cyrl-BA"/>
              </w:rPr>
              <w:t>5</w:t>
            </w:r>
          </w:p>
        </w:tc>
      </w:tr>
      <w:tr w:rsidR="00E84A4E" w:rsidRPr="00A8371C" w14:paraId="142FD825" w14:textId="77777777" w:rsidTr="00D25CB5">
        <w:trPr>
          <w:trHeight w:val="1714"/>
          <w:tblHeader/>
        </w:trPr>
        <w:tc>
          <w:tcPr>
            <w:tcW w:w="737" w:type="dxa"/>
            <w:tcBorders>
              <w:top w:val="single" w:sz="4" w:space="0" w:color="auto"/>
              <w:left w:val="single" w:sz="12" w:space="0" w:color="auto"/>
              <w:bottom w:val="single" w:sz="12" w:space="0" w:color="auto"/>
              <w:right w:val="single" w:sz="12" w:space="0" w:color="auto"/>
            </w:tcBorders>
          </w:tcPr>
          <w:p w14:paraId="6B524206" w14:textId="3847DC39" w:rsidR="00B02266" w:rsidRPr="00A8371C" w:rsidRDefault="00B02266"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12" w:space="0" w:color="auto"/>
              <w:right w:val="single" w:sz="12" w:space="0" w:color="auto"/>
            </w:tcBorders>
          </w:tcPr>
          <w:p w14:paraId="4DBBC901" w14:textId="6E93DF3E" w:rsidR="00B02266" w:rsidRPr="00A8371C" w:rsidRDefault="00B02266"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12" w:space="0" w:color="auto"/>
              <w:right w:val="single" w:sz="12" w:space="0" w:color="auto"/>
            </w:tcBorders>
          </w:tcPr>
          <w:p w14:paraId="381B09B3" w14:textId="4A85E4AE" w:rsidR="00B02266" w:rsidRPr="00A8371C" w:rsidRDefault="00B02266"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004FE5CF" w14:textId="4813140A" w:rsidR="00B02266" w:rsidRPr="00A8371C" w:rsidRDefault="00B02266" w:rsidP="00D25CB5">
            <w:pPr>
              <w:spacing w:before="80" w:after="80"/>
              <w:rPr>
                <w:lang w:val="sr-Cyrl-BA"/>
              </w:rPr>
            </w:pPr>
            <w:r w:rsidRPr="00A8371C">
              <w:rPr>
                <w:lang w:val="sr-Cyrl-BA"/>
              </w:rPr>
              <w:t>2</w:t>
            </w:r>
          </w:p>
        </w:tc>
      </w:tr>
      <w:tr w:rsidR="00E84A4E" w:rsidRPr="00A8371C" w14:paraId="552DD825" w14:textId="77777777" w:rsidTr="00D25CB5">
        <w:trPr>
          <w:trHeight w:val="1714"/>
          <w:tblHeader/>
        </w:trPr>
        <w:tc>
          <w:tcPr>
            <w:tcW w:w="737" w:type="dxa"/>
            <w:tcBorders>
              <w:top w:val="single" w:sz="4" w:space="0" w:color="auto"/>
              <w:left w:val="single" w:sz="12" w:space="0" w:color="auto"/>
              <w:bottom w:val="single" w:sz="12" w:space="0" w:color="auto"/>
              <w:right w:val="single" w:sz="12" w:space="0" w:color="auto"/>
            </w:tcBorders>
            <w:hideMark/>
          </w:tcPr>
          <w:p w14:paraId="07B59009" w14:textId="7ED0B0F6" w:rsidR="00D25CB5" w:rsidRPr="00A8371C" w:rsidRDefault="00B02266" w:rsidP="00D25CB5">
            <w:pPr>
              <w:spacing w:before="80" w:after="80"/>
              <w:ind w:firstLine="0"/>
              <w:jc w:val="center"/>
              <w:rPr>
                <w:lang w:val="sr-Cyrl-BA"/>
              </w:rPr>
            </w:pPr>
            <w:r w:rsidRPr="00A8371C">
              <w:rPr>
                <w:lang w:val="sr-Cyrl-BA"/>
              </w:rPr>
              <w:t>6</w:t>
            </w:r>
            <w:r w:rsidR="00D25CB5" w:rsidRPr="00A8371C">
              <w:rPr>
                <w:lang w:val="sr-Cyrl-BA"/>
              </w:rPr>
              <w:t>.</w:t>
            </w:r>
          </w:p>
        </w:tc>
        <w:tc>
          <w:tcPr>
            <w:tcW w:w="4105" w:type="dxa"/>
            <w:tcBorders>
              <w:top w:val="single" w:sz="4" w:space="0" w:color="auto"/>
              <w:left w:val="single" w:sz="12" w:space="0" w:color="auto"/>
              <w:bottom w:val="single" w:sz="12" w:space="0" w:color="auto"/>
              <w:right w:val="single" w:sz="12" w:space="0" w:color="auto"/>
            </w:tcBorders>
          </w:tcPr>
          <w:p w14:paraId="5B636908" w14:textId="7F31F247" w:rsidR="00D25CB5" w:rsidRPr="00A8371C" w:rsidRDefault="00B02266"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12" w:space="0" w:color="auto"/>
              <w:right w:val="single" w:sz="12" w:space="0" w:color="auto"/>
            </w:tcBorders>
          </w:tcPr>
          <w:p w14:paraId="04EE37E9" w14:textId="21E69E50" w:rsidR="00D25CB5" w:rsidRPr="00A8371C" w:rsidRDefault="00B02266" w:rsidP="00D25CB5">
            <w:pPr>
              <w:spacing w:before="80" w:after="80"/>
              <w:ind w:firstLine="0"/>
              <w:jc w:val="left"/>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41E3A496" w14:textId="27542813" w:rsidR="00D25CB5" w:rsidRPr="00A8371C" w:rsidRDefault="00B02266" w:rsidP="00D25CB5">
            <w:pPr>
              <w:spacing w:before="80" w:after="80"/>
              <w:rPr>
                <w:lang w:val="sr-Cyrl-BA"/>
              </w:rPr>
            </w:pPr>
            <w:r w:rsidRPr="00A8371C">
              <w:rPr>
                <w:lang w:val="sr-Cyrl-BA"/>
              </w:rPr>
              <w:t>1</w:t>
            </w:r>
          </w:p>
        </w:tc>
      </w:tr>
      <w:tr w:rsidR="00E84A4E" w:rsidRPr="00A8371C" w14:paraId="0F408177" w14:textId="77777777" w:rsidTr="00D25CB5">
        <w:trPr>
          <w:trHeight w:val="219"/>
          <w:tblHeader/>
        </w:trPr>
        <w:tc>
          <w:tcPr>
            <w:tcW w:w="6720" w:type="dxa"/>
            <w:gridSpan w:val="3"/>
            <w:tcBorders>
              <w:top w:val="single" w:sz="4" w:space="0" w:color="auto"/>
              <w:left w:val="single" w:sz="12" w:space="0" w:color="auto"/>
              <w:bottom w:val="single" w:sz="12" w:space="0" w:color="auto"/>
              <w:right w:val="single" w:sz="12" w:space="0" w:color="auto"/>
            </w:tcBorders>
            <w:vAlign w:val="center"/>
            <w:hideMark/>
          </w:tcPr>
          <w:p w14:paraId="5AC9F27C" w14:textId="2C64F9F4" w:rsidR="00D25CB5" w:rsidRPr="00A8371C" w:rsidRDefault="00D25CB5" w:rsidP="00D25CB5">
            <w:pPr>
              <w:spacing w:before="80" w:after="80"/>
              <w:rPr>
                <w:lang w:val="sr-Cyrl-BA"/>
              </w:rPr>
            </w:pPr>
            <w:r w:rsidRPr="00A8371C">
              <w:rPr>
                <w:lang w:val="sr-Cyrl-BA"/>
              </w:rPr>
              <w:t>Укупно запосл</w:t>
            </w:r>
            <w:r w:rsidR="00B02266" w:rsidRPr="00A8371C">
              <w:rPr>
                <w:lang w:val="sr-Cyrl-BA"/>
              </w:rPr>
              <w:t>ених:</w:t>
            </w:r>
          </w:p>
        </w:tc>
        <w:tc>
          <w:tcPr>
            <w:tcW w:w="2069" w:type="dxa"/>
            <w:tcBorders>
              <w:top w:val="single" w:sz="12" w:space="0" w:color="auto"/>
              <w:left w:val="single" w:sz="12" w:space="0" w:color="auto"/>
              <w:bottom w:val="single" w:sz="12" w:space="0" w:color="auto"/>
              <w:right w:val="single" w:sz="12" w:space="0" w:color="auto"/>
            </w:tcBorders>
            <w:hideMark/>
          </w:tcPr>
          <w:p w14:paraId="1068603B" w14:textId="4A57111F" w:rsidR="00D25CB5" w:rsidRPr="00A8371C" w:rsidRDefault="00B02266" w:rsidP="00D25CB5">
            <w:pPr>
              <w:spacing w:before="80" w:after="80"/>
              <w:rPr>
                <w:lang w:val="sr-Cyrl-BA"/>
              </w:rPr>
            </w:pPr>
            <w:r w:rsidRPr="00A8371C">
              <w:rPr>
                <w:lang w:val="sr-Cyrl-BA"/>
              </w:rPr>
              <w:t>19</w:t>
            </w:r>
          </w:p>
        </w:tc>
      </w:tr>
      <w:tr w:rsidR="00E84A4E" w:rsidRPr="00A8371C" w14:paraId="4835E361"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hideMark/>
          </w:tcPr>
          <w:p w14:paraId="526800C6" w14:textId="77777777" w:rsidR="00D25CB5" w:rsidRPr="00A8371C" w:rsidRDefault="00D25CB5" w:rsidP="00D25CB5">
            <w:pPr>
              <w:spacing w:before="80" w:after="80"/>
              <w:jc w:val="center"/>
              <w:rPr>
                <w:b/>
                <w:lang w:val="sr-Cyrl-BA"/>
              </w:rPr>
            </w:pPr>
            <w:r w:rsidRPr="00A8371C">
              <w:rPr>
                <w:b/>
                <w:lang w:val="sr-Cyrl-BA"/>
              </w:rPr>
              <w:t>СЕКРЕТАРИЈАТ ПРАВОБРАНИЛАШТВА</w:t>
            </w:r>
          </w:p>
          <w:p w14:paraId="7AF29B1F" w14:textId="77777777" w:rsidR="00D25CB5" w:rsidRPr="00A8371C" w:rsidRDefault="00D25CB5" w:rsidP="00D25CB5">
            <w:pPr>
              <w:spacing w:before="80" w:after="80"/>
              <w:jc w:val="center"/>
              <w:rPr>
                <w:b/>
                <w:lang w:val="sr-Cyrl-BA"/>
              </w:rPr>
            </w:pPr>
            <w:r w:rsidRPr="00A8371C">
              <w:rPr>
                <w:b/>
                <w:lang w:val="sr-Cyrl-BA"/>
              </w:rPr>
              <w:t xml:space="preserve"> РЕПУБЛИКЕ СРПСКЕ</w:t>
            </w:r>
          </w:p>
        </w:tc>
      </w:tr>
      <w:tr w:rsidR="00E84A4E" w:rsidRPr="00A8371C" w14:paraId="0F76B78F"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660E876"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5EC2EA1B" w14:textId="77777777" w:rsidR="00D25CB5" w:rsidRPr="00A8371C" w:rsidRDefault="00D25CB5" w:rsidP="00D25CB5">
            <w:pPr>
              <w:ind w:firstLine="0"/>
              <w:jc w:val="left"/>
              <w:rPr>
                <w:lang w:val="sr-Cyrl-BA"/>
              </w:rPr>
            </w:pPr>
            <w:r w:rsidRPr="00A8371C">
              <w:rPr>
                <w:lang w:val="sr-Cyrl-BA"/>
              </w:rPr>
              <w:t>Секретар</w:t>
            </w:r>
          </w:p>
        </w:tc>
        <w:tc>
          <w:tcPr>
            <w:tcW w:w="1878" w:type="dxa"/>
            <w:tcBorders>
              <w:top w:val="single" w:sz="12" w:space="0" w:color="auto"/>
              <w:left w:val="single" w:sz="12" w:space="0" w:color="auto"/>
              <w:bottom w:val="single" w:sz="4" w:space="0" w:color="auto"/>
              <w:right w:val="single" w:sz="12" w:space="0" w:color="auto"/>
            </w:tcBorders>
            <w:hideMark/>
          </w:tcPr>
          <w:p w14:paraId="769BF595" w14:textId="77777777" w:rsidR="00D25CB5" w:rsidRPr="00A8371C" w:rsidRDefault="00D25CB5" w:rsidP="00D25CB5">
            <w:pPr>
              <w:ind w:firstLine="0"/>
              <w:rPr>
                <w:lang w:val="sr-Cyrl-BA"/>
              </w:rPr>
            </w:pPr>
            <w:r w:rsidRPr="00A8371C">
              <w:rPr>
                <w:lang w:val="sr-Cyrl-BA"/>
              </w:rPr>
              <w:t>ВСС</w:t>
            </w:r>
          </w:p>
          <w:p w14:paraId="582944EC" w14:textId="77777777" w:rsidR="00D25CB5" w:rsidRPr="00A8371C" w:rsidRDefault="00D25CB5" w:rsidP="00D25CB5">
            <w:pPr>
              <w:ind w:firstLine="0"/>
              <w:jc w:val="left"/>
              <w:rPr>
                <w:lang w:val="sr-Cyrl-BA"/>
              </w:rPr>
            </w:pPr>
            <w:r w:rsidRPr="00A8371C">
              <w:rPr>
                <w:lang w:val="sr-Cyrl-BA"/>
              </w:rPr>
              <w:t>положен стручни испит за рад у органима управе</w:t>
            </w:r>
          </w:p>
        </w:tc>
        <w:tc>
          <w:tcPr>
            <w:tcW w:w="2069" w:type="dxa"/>
            <w:tcBorders>
              <w:top w:val="single" w:sz="12" w:space="0" w:color="auto"/>
              <w:left w:val="single" w:sz="12" w:space="0" w:color="auto"/>
              <w:bottom w:val="single" w:sz="4" w:space="0" w:color="auto"/>
              <w:right w:val="single" w:sz="12" w:space="0" w:color="auto"/>
            </w:tcBorders>
            <w:hideMark/>
          </w:tcPr>
          <w:p w14:paraId="4245EBE0" w14:textId="77777777" w:rsidR="00D25CB5" w:rsidRPr="00A8371C" w:rsidRDefault="00D25CB5" w:rsidP="00D25CB5">
            <w:pPr>
              <w:spacing w:before="80" w:after="80"/>
              <w:rPr>
                <w:lang w:val="sr-Cyrl-BA"/>
              </w:rPr>
            </w:pPr>
            <w:r w:rsidRPr="00A8371C">
              <w:rPr>
                <w:lang w:val="sr-Cyrl-BA"/>
              </w:rPr>
              <w:t>1</w:t>
            </w:r>
          </w:p>
        </w:tc>
      </w:tr>
      <w:tr w:rsidR="00E84A4E" w:rsidRPr="00A8371C" w14:paraId="67C07A5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86CB1DA"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tcPr>
          <w:p w14:paraId="5CEFEE48" w14:textId="77777777" w:rsidR="00D25CB5" w:rsidRPr="00A8371C" w:rsidRDefault="00D25CB5" w:rsidP="00D25CB5">
            <w:pPr>
              <w:ind w:firstLine="0"/>
              <w:jc w:val="left"/>
              <w:rPr>
                <w:lang w:val="sr-Cyrl-BA"/>
              </w:rPr>
            </w:pPr>
            <w:r w:rsidRPr="00A8371C">
              <w:rPr>
                <w:lang w:val="sr-Cyrl-BA"/>
              </w:rPr>
              <w:t>Руководилац писарнице</w:t>
            </w:r>
          </w:p>
        </w:tc>
        <w:tc>
          <w:tcPr>
            <w:tcW w:w="1878" w:type="dxa"/>
            <w:tcBorders>
              <w:top w:val="single" w:sz="4" w:space="0" w:color="auto"/>
              <w:left w:val="single" w:sz="12" w:space="0" w:color="auto"/>
              <w:bottom w:val="single" w:sz="4" w:space="0" w:color="auto"/>
              <w:right w:val="single" w:sz="12" w:space="0" w:color="auto"/>
            </w:tcBorders>
          </w:tcPr>
          <w:p w14:paraId="1CB7F50E" w14:textId="77777777" w:rsidR="003C4F24" w:rsidRPr="00A8371C" w:rsidRDefault="00D25CB5" w:rsidP="00D25CB5">
            <w:pPr>
              <w:ind w:firstLine="0"/>
              <w:jc w:val="left"/>
              <w:rPr>
                <w:lang w:val="sr-Cyrl-BA"/>
              </w:rPr>
            </w:pPr>
            <w:r w:rsidRPr="00A8371C">
              <w:rPr>
                <w:lang w:val="sr-Cyrl-BA"/>
              </w:rPr>
              <w:t>ВСС</w:t>
            </w:r>
          </w:p>
          <w:p w14:paraId="7B95242F" w14:textId="7A739C65" w:rsidR="00D25CB5" w:rsidRPr="00A8371C" w:rsidRDefault="00D25CB5" w:rsidP="00D25CB5">
            <w:pPr>
              <w:ind w:firstLine="0"/>
              <w:jc w:val="left"/>
              <w:rPr>
                <w:lang w:val="sr-Cyrl-BA"/>
              </w:rPr>
            </w:pPr>
            <w:r w:rsidRPr="00A8371C">
              <w:rPr>
                <w:lang w:val="sr-Cyrl-BA"/>
              </w:rPr>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239A0BB9" w14:textId="569EAE5F" w:rsidR="00D25CB5" w:rsidRPr="00A8371C" w:rsidRDefault="00B02266" w:rsidP="00D25CB5">
            <w:pPr>
              <w:spacing w:before="80" w:after="80"/>
              <w:rPr>
                <w:lang w:val="sr-Cyrl-BA"/>
              </w:rPr>
            </w:pPr>
            <w:r w:rsidRPr="00A8371C">
              <w:rPr>
                <w:lang w:val="sr-Cyrl-BA"/>
              </w:rPr>
              <w:t>1</w:t>
            </w:r>
          </w:p>
        </w:tc>
      </w:tr>
      <w:tr w:rsidR="00E84A4E" w:rsidRPr="00A8371C" w14:paraId="47D163AE"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5E2350E6"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0BE35EDA" w14:textId="77777777" w:rsidR="00D25CB5" w:rsidRPr="00A8371C" w:rsidRDefault="00D25CB5" w:rsidP="00D25CB5">
            <w:pPr>
              <w:ind w:firstLine="0"/>
              <w:jc w:val="left"/>
              <w:rPr>
                <w:lang w:val="sr-Cyrl-BA"/>
              </w:rPr>
            </w:pPr>
            <w:r w:rsidRPr="00A8371C">
              <w:rPr>
                <w:lang w:val="sr-Cyrl-BA"/>
              </w:rPr>
              <w:t>Стручни сарадник за правне и кадровске послове</w:t>
            </w:r>
          </w:p>
        </w:tc>
        <w:tc>
          <w:tcPr>
            <w:tcW w:w="1878" w:type="dxa"/>
            <w:tcBorders>
              <w:top w:val="single" w:sz="4" w:space="0" w:color="auto"/>
              <w:left w:val="single" w:sz="12" w:space="0" w:color="auto"/>
              <w:bottom w:val="single" w:sz="4" w:space="0" w:color="auto"/>
              <w:right w:val="single" w:sz="12" w:space="0" w:color="auto"/>
            </w:tcBorders>
          </w:tcPr>
          <w:p w14:paraId="49BBD7BE" w14:textId="77777777" w:rsidR="003C4F24" w:rsidRPr="00A8371C" w:rsidRDefault="00D25CB5" w:rsidP="00D25CB5">
            <w:pPr>
              <w:ind w:firstLine="0"/>
              <w:jc w:val="left"/>
              <w:rPr>
                <w:lang w:val="sr-Cyrl-BA"/>
              </w:rPr>
            </w:pPr>
            <w:r w:rsidRPr="00A8371C">
              <w:rPr>
                <w:lang w:val="sr-Cyrl-BA"/>
              </w:rPr>
              <w:t xml:space="preserve">ВСС </w:t>
            </w:r>
          </w:p>
          <w:p w14:paraId="2CBA75C3" w14:textId="46506CD0" w:rsidR="00D25CB5" w:rsidRPr="00A8371C" w:rsidRDefault="00D25CB5" w:rsidP="00D25CB5">
            <w:pPr>
              <w:ind w:firstLine="0"/>
              <w:jc w:val="left"/>
              <w:rPr>
                <w:lang w:val="sr-Cyrl-BA"/>
              </w:rPr>
            </w:pPr>
            <w:r w:rsidRPr="00A8371C">
              <w:rPr>
                <w:lang w:val="sr-Cyrl-BA"/>
              </w:rPr>
              <w:t xml:space="preserve">положен стручни испит за рад у </w:t>
            </w:r>
            <w:r w:rsidRPr="00A8371C">
              <w:rPr>
                <w:lang w:val="sr-Cyrl-BA"/>
              </w:rPr>
              <w:lastRenderedPageBreak/>
              <w:t>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084485E5" w14:textId="77777777" w:rsidR="00D25CB5" w:rsidRPr="00A8371C" w:rsidRDefault="00D25CB5" w:rsidP="00D25CB5">
            <w:pPr>
              <w:spacing w:before="80" w:after="80"/>
              <w:rPr>
                <w:lang w:val="sr-Cyrl-BA"/>
              </w:rPr>
            </w:pPr>
            <w:r w:rsidRPr="00A8371C">
              <w:rPr>
                <w:lang w:val="sr-Cyrl-BA"/>
              </w:rPr>
              <w:lastRenderedPageBreak/>
              <w:t>1</w:t>
            </w:r>
          </w:p>
        </w:tc>
      </w:tr>
      <w:tr w:rsidR="00E84A4E" w:rsidRPr="00A8371C" w14:paraId="55CE2AF3"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tcPr>
          <w:p w14:paraId="1AD4EF94" w14:textId="46509A2E" w:rsidR="00B02266" w:rsidRPr="00A8371C" w:rsidRDefault="00B02266"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tcPr>
          <w:p w14:paraId="75F7C9D1" w14:textId="17EBE0C0" w:rsidR="00B02266" w:rsidRPr="00A8371C" w:rsidRDefault="00B02266" w:rsidP="00D25CB5">
            <w:pPr>
              <w:ind w:firstLine="0"/>
              <w:jc w:val="left"/>
              <w:rPr>
                <w:lang w:val="sr-Cyrl-BA"/>
              </w:rPr>
            </w:pPr>
            <w:r w:rsidRPr="00A8371C">
              <w:rPr>
                <w:lang w:val="sr-Cyrl-BA"/>
              </w:rPr>
              <w:t>Стручни сарадник за информационе технологије</w:t>
            </w:r>
          </w:p>
        </w:tc>
        <w:tc>
          <w:tcPr>
            <w:tcW w:w="1878" w:type="dxa"/>
            <w:tcBorders>
              <w:top w:val="single" w:sz="4" w:space="0" w:color="auto"/>
              <w:left w:val="single" w:sz="12" w:space="0" w:color="auto"/>
              <w:bottom w:val="single" w:sz="4" w:space="0" w:color="auto"/>
              <w:right w:val="single" w:sz="12" w:space="0" w:color="auto"/>
            </w:tcBorders>
          </w:tcPr>
          <w:p w14:paraId="3E065AF3" w14:textId="7DE59EC0" w:rsidR="00B02266" w:rsidRPr="00A8371C" w:rsidRDefault="00B02266" w:rsidP="00D25CB5">
            <w:pPr>
              <w:ind w:firstLine="0"/>
              <w:jc w:val="left"/>
              <w:rPr>
                <w:lang w:val="sr-Cyrl-BA"/>
              </w:rPr>
            </w:pPr>
            <w:r w:rsidRPr="00A8371C">
              <w:rPr>
                <w:lang w:val="sr-Cyrl-BA"/>
              </w:rPr>
              <w:t>ВСС</w:t>
            </w:r>
          </w:p>
        </w:tc>
        <w:tc>
          <w:tcPr>
            <w:tcW w:w="2069" w:type="dxa"/>
            <w:tcBorders>
              <w:top w:val="single" w:sz="4" w:space="0" w:color="auto"/>
              <w:left w:val="single" w:sz="12" w:space="0" w:color="auto"/>
              <w:bottom w:val="single" w:sz="4" w:space="0" w:color="auto"/>
              <w:right w:val="single" w:sz="12" w:space="0" w:color="auto"/>
            </w:tcBorders>
          </w:tcPr>
          <w:p w14:paraId="14DBF838" w14:textId="6D08383D" w:rsidR="00B02266" w:rsidRPr="00A8371C" w:rsidRDefault="00B02266" w:rsidP="00D25CB5">
            <w:pPr>
              <w:spacing w:before="80" w:after="80"/>
              <w:rPr>
                <w:b/>
                <w:bCs/>
                <w:lang w:val="sr-Cyrl-BA"/>
              </w:rPr>
            </w:pPr>
            <w:r w:rsidRPr="00A8371C">
              <w:rPr>
                <w:b/>
                <w:bCs/>
                <w:lang w:val="sr-Cyrl-BA"/>
              </w:rPr>
              <w:t>-</w:t>
            </w:r>
          </w:p>
        </w:tc>
      </w:tr>
      <w:tr w:rsidR="00E84A4E" w:rsidRPr="00A8371C" w14:paraId="52394734"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tcPr>
          <w:p w14:paraId="3F559630" w14:textId="3309BFAA" w:rsidR="00B02266" w:rsidRPr="00A8371C" w:rsidRDefault="00B02266" w:rsidP="00D25CB5">
            <w:pPr>
              <w:spacing w:before="80" w:after="80"/>
              <w:ind w:firstLine="0"/>
              <w:jc w:val="center"/>
              <w:rPr>
                <w:lang w:val="sr-Cyrl-BA"/>
              </w:rPr>
            </w:pPr>
            <w:r w:rsidRPr="00A8371C">
              <w:rPr>
                <w:lang w:val="sr-Cyrl-BA"/>
              </w:rPr>
              <w:t xml:space="preserve">5. </w:t>
            </w:r>
          </w:p>
        </w:tc>
        <w:tc>
          <w:tcPr>
            <w:tcW w:w="4105" w:type="dxa"/>
            <w:tcBorders>
              <w:top w:val="single" w:sz="4" w:space="0" w:color="auto"/>
              <w:left w:val="single" w:sz="12" w:space="0" w:color="auto"/>
              <w:bottom w:val="single" w:sz="4" w:space="0" w:color="auto"/>
              <w:right w:val="single" w:sz="12" w:space="0" w:color="auto"/>
            </w:tcBorders>
          </w:tcPr>
          <w:p w14:paraId="516F7977" w14:textId="6BE6E92B" w:rsidR="00B02266" w:rsidRPr="00A8371C" w:rsidRDefault="00B02266" w:rsidP="00D25CB5">
            <w:pPr>
              <w:ind w:firstLine="0"/>
              <w:jc w:val="left"/>
              <w:rPr>
                <w:lang w:val="sr-Cyrl-BA"/>
              </w:rPr>
            </w:pPr>
            <w:r w:rsidRPr="00A8371C">
              <w:rPr>
                <w:lang w:val="sr-Cyrl-BA"/>
              </w:rPr>
              <w:t xml:space="preserve">Стручни сарадник за послове надзора над возним парком </w:t>
            </w:r>
          </w:p>
        </w:tc>
        <w:tc>
          <w:tcPr>
            <w:tcW w:w="1878" w:type="dxa"/>
            <w:tcBorders>
              <w:top w:val="single" w:sz="4" w:space="0" w:color="auto"/>
              <w:left w:val="single" w:sz="12" w:space="0" w:color="auto"/>
              <w:bottom w:val="single" w:sz="4" w:space="0" w:color="auto"/>
              <w:right w:val="single" w:sz="12" w:space="0" w:color="auto"/>
            </w:tcBorders>
          </w:tcPr>
          <w:p w14:paraId="3C93B5C1" w14:textId="5D60986D" w:rsidR="00B02266" w:rsidRPr="00A8371C" w:rsidRDefault="00B02266" w:rsidP="00D25CB5">
            <w:pPr>
              <w:ind w:firstLine="0"/>
              <w:jc w:val="left"/>
              <w:rPr>
                <w:lang w:val="sr-Cyrl-BA"/>
              </w:rPr>
            </w:pPr>
            <w:r w:rsidRPr="00A8371C">
              <w:rPr>
                <w:lang w:val="sr-Cyrl-BA"/>
              </w:rPr>
              <w:t>ВСС</w:t>
            </w:r>
          </w:p>
        </w:tc>
        <w:tc>
          <w:tcPr>
            <w:tcW w:w="2069" w:type="dxa"/>
            <w:tcBorders>
              <w:top w:val="single" w:sz="4" w:space="0" w:color="auto"/>
              <w:left w:val="single" w:sz="12" w:space="0" w:color="auto"/>
              <w:bottom w:val="single" w:sz="4" w:space="0" w:color="auto"/>
              <w:right w:val="single" w:sz="12" w:space="0" w:color="auto"/>
            </w:tcBorders>
          </w:tcPr>
          <w:p w14:paraId="09B079B2" w14:textId="5DC46D48" w:rsidR="00B02266" w:rsidRPr="00A8371C" w:rsidRDefault="00B02266" w:rsidP="00D25CB5">
            <w:pPr>
              <w:spacing w:before="80" w:after="80"/>
              <w:rPr>
                <w:b/>
                <w:bCs/>
                <w:lang w:val="sr-Cyrl-BA"/>
              </w:rPr>
            </w:pPr>
            <w:r w:rsidRPr="00A8371C">
              <w:rPr>
                <w:b/>
                <w:bCs/>
                <w:lang w:val="sr-Cyrl-BA"/>
              </w:rPr>
              <w:t>-</w:t>
            </w:r>
          </w:p>
        </w:tc>
      </w:tr>
      <w:tr w:rsidR="00E84A4E" w:rsidRPr="00A8371C" w14:paraId="1CFEB7D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6E9DA9C" w14:textId="6B6BB748" w:rsidR="00D25CB5" w:rsidRPr="00A8371C" w:rsidRDefault="00B02266" w:rsidP="00D25CB5">
            <w:pPr>
              <w:spacing w:before="80" w:after="80"/>
              <w:ind w:firstLine="0"/>
              <w:jc w:val="center"/>
              <w:rPr>
                <w:lang w:val="sr-Cyrl-BA"/>
              </w:rPr>
            </w:pPr>
            <w:r w:rsidRPr="00A8371C">
              <w:rPr>
                <w:lang w:val="sr-Cyrl-BA"/>
              </w:rPr>
              <w:t>6</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tcPr>
          <w:p w14:paraId="147468B1" w14:textId="2567B62F" w:rsidR="00D25CB5" w:rsidRPr="00A8371C" w:rsidRDefault="00550804" w:rsidP="00D25CB5">
            <w:pPr>
              <w:ind w:firstLine="0"/>
              <w:jc w:val="left"/>
              <w:rPr>
                <w:lang w:val="sr-Cyrl-BA"/>
              </w:rPr>
            </w:pPr>
            <w:r w:rsidRPr="00A8371C">
              <w:rPr>
                <w:lang w:val="sr-Cyrl-BA"/>
              </w:rPr>
              <w:t>Сара</w:t>
            </w:r>
            <w:r w:rsidR="00D25CB5" w:rsidRPr="00A8371C">
              <w:rPr>
                <w:lang w:val="sr-Cyrl-BA"/>
              </w:rPr>
              <w:t xml:space="preserve">дник за послове архиве </w:t>
            </w:r>
          </w:p>
        </w:tc>
        <w:tc>
          <w:tcPr>
            <w:tcW w:w="1878" w:type="dxa"/>
            <w:tcBorders>
              <w:top w:val="single" w:sz="4" w:space="0" w:color="auto"/>
              <w:left w:val="single" w:sz="12" w:space="0" w:color="auto"/>
              <w:bottom w:val="single" w:sz="4" w:space="0" w:color="auto"/>
              <w:right w:val="single" w:sz="12" w:space="0" w:color="auto"/>
            </w:tcBorders>
          </w:tcPr>
          <w:p w14:paraId="50E115DB" w14:textId="77777777" w:rsidR="00D25CB5" w:rsidRPr="00A8371C" w:rsidRDefault="00D25CB5"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66105E4E" w14:textId="77777777" w:rsidR="00D25CB5" w:rsidRPr="00A8371C" w:rsidRDefault="00D25CB5" w:rsidP="00D25CB5">
            <w:pPr>
              <w:spacing w:before="80" w:after="80"/>
              <w:rPr>
                <w:lang w:val="sr-Cyrl-BA"/>
              </w:rPr>
            </w:pPr>
            <w:r w:rsidRPr="00A8371C">
              <w:rPr>
                <w:lang w:val="sr-Cyrl-BA"/>
              </w:rPr>
              <w:t>1</w:t>
            </w:r>
          </w:p>
        </w:tc>
      </w:tr>
      <w:tr w:rsidR="00E84A4E" w:rsidRPr="00A8371C" w14:paraId="31212D0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2DEB2D3"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4" w:space="0" w:color="auto"/>
              <w:right w:val="single" w:sz="12" w:space="0" w:color="auto"/>
            </w:tcBorders>
          </w:tcPr>
          <w:p w14:paraId="647F4A0D" w14:textId="20F2E184" w:rsidR="00D25CB5" w:rsidRPr="00A8371C" w:rsidRDefault="00550804" w:rsidP="00D25CB5">
            <w:pPr>
              <w:ind w:firstLine="0"/>
              <w:jc w:val="left"/>
              <w:rPr>
                <w:lang w:val="sr-Cyrl-BA"/>
              </w:rPr>
            </w:pPr>
            <w:r w:rsidRPr="00A8371C">
              <w:rPr>
                <w:lang w:val="sr-Cyrl-BA"/>
              </w:rPr>
              <w:t xml:space="preserve">Сарадник </w:t>
            </w:r>
            <w:r w:rsidR="00D25CB5" w:rsidRPr="00A8371C">
              <w:rPr>
                <w:lang w:val="sr-Cyrl-BA"/>
              </w:rPr>
              <w:t>за евиденцију и статистику</w:t>
            </w:r>
          </w:p>
        </w:tc>
        <w:tc>
          <w:tcPr>
            <w:tcW w:w="1878" w:type="dxa"/>
            <w:tcBorders>
              <w:top w:val="single" w:sz="4" w:space="0" w:color="auto"/>
              <w:left w:val="single" w:sz="12" w:space="0" w:color="auto"/>
              <w:bottom w:val="single" w:sz="4" w:space="0" w:color="auto"/>
              <w:right w:val="single" w:sz="12" w:space="0" w:color="auto"/>
            </w:tcBorders>
          </w:tcPr>
          <w:p w14:paraId="0248C93E" w14:textId="77777777" w:rsidR="00D25CB5" w:rsidRPr="00A8371C" w:rsidRDefault="00D25CB5"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3D5CEDF2" w14:textId="77777777" w:rsidR="00D25CB5" w:rsidRPr="00A8371C" w:rsidRDefault="00D25CB5" w:rsidP="00D25CB5">
            <w:pPr>
              <w:spacing w:before="80" w:after="80"/>
              <w:rPr>
                <w:lang w:val="sr-Cyrl-BA"/>
              </w:rPr>
            </w:pPr>
            <w:r w:rsidRPr="00A8371C">
              <w:rPr>
                <w:lang w:val="sr-Cyrl-BA"/>
              </w:rPr>
              <w:t>1</w:t>
            </w:r>
          </w:p>
        </w:tc>
      </w:tr>
      <w:tr w:rsidR="00E84A4E" w:rsidRPr="00A8371C" w14:paraId="2473AE2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60C8C399" w14:textId="77777777" w:rsidR="00D25CB5" w:rsidRPr="00A8371C" w:rsidRDefault="00D25CB5"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4" w:space="0" w:color="auto"/>
              <w:right w:val="single" w:sz="12" w:space="0" w:color="auto"/>
            </w:tcBorders>
          </w:tcPr>
          <w:p w14:paraId="1104B9EC" w14:textId="77777777" w:rsidR="00D25CB5" w:rsidRPr="00A8371C" w:rsidRDefault="00D25CB5" w:rsidP="00D25CB5">
            <w:pPr>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tcPr>
          <w:p w14:paraId="7D5D5771" w14:textId="77777777" w:rsidR="00D25CB5" w:rsidRPr="00A8371C" w:rsidRDefault="00D25CB5"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00F0798C" w14:textId="1C6CFAF2" w:rsidR="00D25CB5" w:rsidRPr="00A8371C" w:rsidRDefault="00550804" w:rsidP="00D25CB5">
            <w:pPr>
              <w:spacing w:before="80" w:after="80"/>
              <w:rPr>
                <w:lang w:val="sr-Cyrl-BA"/>
              </w:rPr>
            </w:pPr>
            <w:r w:rsidRPr="00A8371C">
              <w:rPr>
                <w:lang w:val="sr-Cyrl-BA"/>
              </w:rPr>
              <w:t>1</w:t>
            </w:r>
          </w:p>
        </w:tc>
      </w:tr>
      <w:tr w:rsidR="00E84A4E" w:rsidRPr="00A8371C" w14:paraId="56979D56"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04EBD94C" w14:textId="77777777" w:rsidR="00D25CB5" w:rsidRPr="00A8371C" w:rsidRDefault="00D25CB5" w:rsidP="00D25CB5">
            <w:pPr>
              <w:spacing w:before="80" w:after="80"/>
              <w:ind w:firstLine="0"/>
              <w:jc w:val="center"/>
              <w:rPr>
                <w:lang w:val="sr-Cyrl-BA"/>
              </w:rPr>
            </w:pPr>
            <w:r w:rsidRPr="00A8371C">
              <w:rPr>
                <w:lang w:val="sr-Cyrl-BA"/>
              </w:rPr>
              <w:t>7.</w:t>
            </w:r>
          </w:p>
        </w:tc>
        <w:tc>
          <w:tcPr>
            <w:tcW w:w="4105" w:type="dxa"/>
            <w:tcBorders>
              <w:top w:val="single" w:sz="4" w:space="0" w:color="auto"/>
              <w:left w:val="single" w:sz="12" w:space="0" w:color="auto"/>
              <w:bottom w:val="single" w:sz="4" w:space="0" w:color="auto"/>
              <w:right w:val="single" w:sz="12" w:space="0" w:color="auto"/>
            </w:tcBorders>
          </w:tcPr>
          <w:p w14:paraId="66FBE527" w14:textId="77777777" w:rsidR="00D25CB5" w:rsidRPr="00A8371C" w:rsidRDefault="00D25CB5" w:rsidP="00D25CB5">
            <w:pPr>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4" w:space="0" w:color="auto"/>
              <w:right w:val="single" w:sz="12" w:space="0" w:color="auto"/>
            </w:tcBorders>
          </w:tcPr>
          <w:p w14:paraId="6892F5A0" w14:textId="77777777" w:rsidR="00D25CB5" w:rsidRPr="00A8371C" w:rsidRDefault="00D25CB5"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68E5E539" w14:textId="0D69CABA" w:rsidR="00D25CB5" w:rsidRPr="00A8371C" w:rsidRDefault="00550804" w:rsidP="00D25CB5">
            <w:pPr>
              <w:spacing w:before="80" w:after="80"/>
              <w:rPr>
                <w:lang w:val="sr-Cyrl-BA"/>
              </w:rPr>
            </w:pPr>
            <w:r w:rsidRPr="00A8371C">
              <w:rPr>
                <w:lang w:val="sr-Cyrl-BA"/>
              </w:rPr>
              <w:t>2</w:t>
            </w:r>
          </w:p>
        </w:tc>
      </w:tr>
      <w:tr w:rsidR="00E84A4E" w:rsidRPr="00A8371C" w14:paraId="7155BAE7" w14:textId="77777777" w:rsidTr="00D25CB5">
        <w:trPr>
          <w:trHeight w:val="562"/>
          <w:tblHeader/>
        </w:trPr>
        <w:tc>
          <w:tcPr>
            <w:tcW w:w="737" w:type="dxa"/>
            <w:tcBorders>
              <w:top w:val="single" w:sz="4" w:space="0" w:color="auto"/>
              <w:left w:val="single" w:sz="12" w:space="0" w:color="auto"/>
              <w:bottom w:val="single" w:sz="4" w:space="0" w:color="auto"/>
              <w:right w:val="single" w:sz="12" w:space="0" w:color="auto"/>
            </w:tcBorders>
          </w:tcPr>
          <w:p w14:paraId="614D09C8" w14:textId="660391DA" w:rsidR="00550804" w:rsidRPr="00A8371C" w:rsidRDefault="00550804" w:rsidP="00D25CB5">
            <w:pPr>
              <w:spacing w:before="80" w:after="80"/>
              <w:ind w:firstLine="0"/>
              <w:jc w:val="center"/>
              <w:rPr>
                <w:lang w:val="sr-Cyrl-BA"/>
              </w:rPr>
            </w:pPr>
            <w:r w:rsidRPr="00A8371C">
              <w:rPr>
                <w:lang w:val="sr-Cyrl-BA"/>
              </w:rPr>
              <w:t>8.</w:t>
            </w:r>
          </w:p>
        </w:tc>
        <w:tc>
          <w:tcPr>
            <w:tcW w:w="4105" w:type="dxa"/>
            <w:tcBorders>
              <w:top w:val="single" w:sz="4" w:space="0" w:color="auto"/>
              <w:left w:val="single" w:sz="12" w:space="0" w:color="auto"/>
              <w:bottom w:val="single" w:sz="4" w:space="0" w:color="auto"/>
              <w:right w:val="single" w:sz="12" w:space="0" w:color="auto"/>
            </w:tcBorders>
          </w:tcPr>
          <w:p w14:paraId="637D182B" w14:textId="47366B86" w:rsidR="00550804" w:rsidRPr="00A8371C" w:rsidRDefault="00550804" w:rsidP="00D25CB5">
            <w:pPr>
              <w:ind w:firstLine="0"/>
              <w:jc w:val="left"/>
              <w:rPr>
                <w:lang w:val="sr-Cyrl-BA"/>
              </w:rPr>
            </w:pPr>
            <w:r w:rsidRPr="00A8371C">
              <w:rPr>
                <w:lang w:val="sr-Cyrl-BA"/>
              </w:rPr>
              <w:t xml:space="preserve">Возач </w:t>
            </w:r>
            <w:r w:rsidRPr="00A8371C">
              <w:rPr>
                <w:b/>
                <w:bCs/>
                <w:lang w:val="sr-Cyrl-BA"/>
              </w:rPr>
              <w:t>-</w:t>
            </w:r>
            <w:r w:rsidRPr="00A8371C">
              <w:rPr>
                <w:lang w:val="sr-Cyrl-BA"/>
              </w:rPr>
              <w:t xml:space="preserve"> курир</w:t>
            </w:r>
          </w:p>
        </w:tc>
        <w:tc>
          <w:tcPr>
            <w:tcW w:w="1878" w:type="dxa"/>
            <w:tcBorders>
              <w:top w:val="single" w:sz="4" w:space="0" w:color="auto"/>
              <w:left w:val="single" w:sz="12" w:space="0" w:color="auto"/>
              <w:bottom w:val="single" w:sz="4" w:space="0" w:color="auto"/>
              <w:right w:val="single" w:sz="12" w:space="0" w:color="auto"/>
            </w:tcBorders>
          </w:tcPr>
          <w:p w14:paraId="511513A5" w14:textId="0B81131C" w:rsidR="00550804" w:rsidRPr="00A8371C" w:rsidRDefault="00550804"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309F7B9B" w14:textId="71C6C05B" w:rsidR="00550804" w:rsidRPr="00A8371C" w:rsidRDefault="00550804" w:rsidP="00D25CB5">
            <w:pPr>
              <w:spacing w:before="80" w:after="80"/>
              <w:rPr>
                <w:lang w:val="sr-Cyrl-BA"/>
              </w:rPr>
            </w:pPr>
            <w:r w:rsidRPr="00A8371C">
              <w:rPr>
                <w:lang w:val="sr-Cyrl-BA"/>
              </w:rPr>
              <w:t>3</w:t>
            </w:r>
          </w:p>
        </w:tc>
      </w:tr>
      <w:tr w:rsidR="00E84A4E" w:rsidRPr="00A8371C" w14:paraId="743765E2" w14:textId="77777777" w:rsidTr="00D25CB5">
        <w:trPr>
          <w:trHeight w:val="562"/>
          <w:tblHeader/>
        </w:trPr>
        <w:tc>
          <w:tcPr>
            <w:tcW w:w="737" w:type="dxa"/>
            <w:tcBorders>
              <w:top w:val="single" w:sz="4" w:space="0" w:color="auto"/>
              <w:left w:val="single" w:sz="12" w:space="0" w:color="auto"/>
              <w:bottom w:val="single" w:sz="4" w:space="0" w:color="auto"/>
              <w:right w:val="single" w:sz="12" w:space="0" w:color="auto"/>
            </w:tcBorders>
          </w:tcPr>
          <w:p w14:paraId="117BE016" w14:textId="381AF887" w:rsidR="00D25CB5" w:rsidRPr="00A8371C" w:rsidRDefault="00550804" w:rsidP="00D25CB5">
            <w:pPr>
              <w:spacing w:before="80" w:after="80"/>
              <w:ind w:firstLine="0"/>
              <w:jc w:val="center"/>
              <w:rPr>
                <w:lang w:val="sr-Cyrl-BA"/>
              </w:rPr>
            </w:pPr>
            <w:r w:rsidRPr="00A8371C">
              <w:rPr>
                <w:lang w:val="sr-Cyrl-BA"/>
              </w:rPr>
              <w:t>9</w:t>
            </w:r>
            <w:r w:rsidR="00D25CB5" w:rsidRPr="00A8371C">
              <w:rPr>
                <w:lang w:val="sr-Cyrl-BA"/>
              </w:rPr>
              <w:t>.</w:t>
            </w:r>
          </w:p>
        </w:tc>
        <w:tc>
          <w:tcPr>
            <w:tcW w:w="4105" w:type="dxa"/>
            <w:tcBorders>
              <w:top w:val="single" w:sz="4" w:space="0" w:color="auto"/>
              <w:left w:val="single" w:sz="12" w:space="0" w:color="auto"/>
              <w:bottom w:val="single" w:sz="4" w:space="0" w:color="auto"/>
              <w:right w:val="single" w:sz="12" w:space="0" w:color="auto"/>
            </w:tcBorders>
          </w:tcPr>
          <w:p w14:paraId="5850586C" w14:textId="78BD5754" w:rsidR="00D25CB5" w:rsidRPr="00A8371C" w:rsidRDefault="00550804" w:rsidP="00D25CB5">
            <w:pPr>
              <w:ind w:firstLine="0"/>
              <w:jc w:val="left"/>
              <w:rPr>
                <w:lang w:val="sr-Cyrl-BA"/>
              </w:rPr>
            </w:pPr>
            <w:r w:rsidRPr="00A8371C">
              <w:rPr>
                <w:lang w:val="sr-Cyrl-BA"/>
              </w:rPr>
              <w:t>Кафе куварица</w:t>
            </w:r>
          </w:p>
        </w:tc>
        <w:tc>
          <w:tcPr>
            <w:tcW w:w="1878" w:type="dxa"/>
            <w:tcBorders>
              <w:top w:val="single" w:sz="4" w:space="0" w:color="auto"/>
              <w:left w:val="single" w:sz="12" w:space="0" w:color="auto"/>
              <w:bottom w:val="single" w:sz="4" w:space="0" w:color="auto"/>
              <w:right w:val="single" w:sz="12" w:space="0" w:color="auto"/>
            </w:tcBorders>
          </w:tcPr>
          <w:p w14:paraId="1D5D1C6D" w14:textId="77777777" w:rsidR="00D25CB5" w:rsidRPr="00A8371C" w:rsidRDefault="00D25CB5" w:rsidP="00D25CB5">
            <w:pPr>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1818385F" w14:textId="3BFE6FCD" w:rsidR="00D25CB5" w:rsidRPr="00A8371C" w:rsidRDefault="00550804" w:rsidP="00D25CB5">
            <w:pPr>
              <w:spacing w:before="80" w:after="80"/>
              <w:rPr>
                <w:lang w:val="sr-Cyrl-BA"/>
              </w:rPr>
            </w:pPr>
            <w:r w:rsidRPr="00A8371C">
              <w:rPr>
                <w:lang w:val="sr-Cyrl-BA"/>
              </w:rPr>
              <w:t>1</w:t>
            </w:r>
          </w:p>
        </w:tc>
      </w:tr>
      <w:tr w:rsidR="00E84A4E" w:rsidRPr="00A8371C" w14:paraId="20FA2C51" w14:textId="77777777" w:rsidTr="00D25CB5">
        <w:trPr>
          <w:trHeight w:val="360"/>
          <w:tblHeader/>
        </w:trPr>
        <w:tc>
          <w:tcPr>
            <w:tcW w:w="6720" w:type="dxa"/>
            <w:gridSpan w:val="3"/>
            <w:tcBorders>
              <w:top w:val="single" w:sz="12" w:space="0" w:color="auto"/>
              <w:left w:val="single" w:sz="12" w:space="0" w:color="auto"/>
              <w:bottom w:val="single" w:sz="4" w:space="0" w:color="auto"/>
              <w:right w:val="single" w:sz="12" w:space="0" w:color="auto"/>
            </w:tcBorders>
            <w:vAlign w:val="center"/>
            <w:hideMark/>
          </w:tcPr>
          <w:p w14:paraId="0C4C72FC"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4" w:space="0" w:color="auto"/>
              <w:right w:val="single" w:sz="12" w:space="0" w:color="auto"/>
            </w:tcBorders>
            <w:hideMark/>
          </w:tcPr>
          <w:p w14:paraId="6BE3E5F7" w14:textId="723E8958" w:rsidR="00D25CB5" w:rsidRPr="00A8371C" w:rsidRDefault="00550804" w:rsidP="00D25CB5">
            <w:pPr>
              <w:spacing w:before="80" w:after="80"/>
              <w:rPr>
                <w:lang w:val="sr-Cyrl-BA"/>
              </w:rPr>
            </w:pPr>
            <w:r w:rsidRPr="00A8371C">
              <w:rPr>
                <w:lang w:val="sr-Cyrl-BA"/>
              </w:rPr>
              <w:t>12</w:t>
            </w:r>
          </w:p>
        </w:tc>
      </w:tr>
      <w:tr w:rsidR="00E84A4E" w:rsidRPr="00A8371C" w14:paraId="4E1FF4F3" w14:textId="77777777" w:rsidTr="00D25CB5">
        <w:trPr>
          <w:trHeight w:val="257"/>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3882F55F" w14:textId="77777777" w:rsidR="00D25CB5" w:rsidRPr="00A8371C" w:rsidRDefault="00D25CB5" w:rsidP="00D25CB5">
            <w:pPr>
              <w:spacing w:before="80" w:after="80"/>
              <w:jc w:val="center"/>
              <w:rPr>
                <w:b/>
                <w:lang w:val="sr-Cyrl-BA"/>
              </w:rPr>
            </w:pPr>
            <w:r w:rsidRPr="00A8371C">
              <w:rPr>
                <w:b/>
                <w:lang w:val="sr-Cyrl-BA"/>
              </w:rPr>
              <w:t xml:space="preserve">РАЧУНОВОДСТВО ПРАВОБРАНИЛАШТВА </w:t>
            </w:r>
          </w:p>
          <w:p w14:paraId="130BFE1A" w14:textId="77777777" w:rsidR="00D25CB5" w:rsidRPr="00A8371C" w:rsidRDefault="00D25CB5" w:rsidP="00D25CB5">
            <w:pPr>
              <w:spacing w:before="80" w:after="80"/>
              <w:jc w:val="center"/>
              <w:rPr>
                <w:b/>
                <w:lang w:val="sr-Cyrl-BA"/>
              </w:rPr>
            </w:pPr>
            <w:r w:rsidRPr="00A8371C">
              <w:rPr>
                <w:b/>
                <w:lang w:val="sr-Cyrl-BA"/>
              </w:rPr>
              <w:t>РЕПУБЛИКЕ СРПСКЕ</w:t>
            </w:r>
          </w:p>
        </w:tc>
      </w:tr>
      <w:tr w:rsidR="00E84A4E" w:rsidRPr="00A8371C" w14:paraId="2E6B7BFC" w14:textId="77777777" w:rsidTr="00D25CB5">
        <w:trPr>
          <w:trHeight w:val="257"/>
          <w:tblHeader/>
        </w:trPr>
        <w:tc>
          <w:tcPr>
            <w:tcW w:w="737" w:type="dxa"/>
            <w:tcBorders>
              <w:top w:val="single" w:sz="12" w:space="0" w:color="auto"/>
              <w:left w:val="single" w:sz="12" w:space="0" w:color="auto"/>
              <w:bottom w:val="single" w:sz="2" w:space="0" w:color="auto"/>
              <w:right w:val="single" w:sz="12" w:space="0" w:color="auto"/>
            </w:tcBorders>
            <w:vAlign w:val="center"/>
          </w:tcPr>
          <w:p w14:paraId="3B04EF63" w14:textId="77777777" w:rsidR="00D25CB5" w:rsidRPr="00A8371C" w:rsidRDefault="00D25CB5" w:rsidP="00D25CB5">
            <w:pPr>
              <w:spacing w:before="80" w:after="80"/>
              <w:ind w:left="-720"/>
              <w:jc w:val="center"/>
              <w:rPr>
                <w:lang w:val="sr-Cyrl-BA"/>
              </w:rPr>
            </w:pPr>
            <w:r w:rsidRPr="00A8371C">
              <w:rPr>
                <w:lang w:val="sr-Cyrl-BA"/>
              </w:rPr>
              <w:t>1.</w:t>
            </w:r>
          </w:p>
        </w:tc>
        <w:tc>
          <w:tcPr>
            <w:tcW w:w="4105" w:type="dxa"/>
            <w:tcBorders>
              <w:top w:val="single" w:sz="4" w:space="0" w:color="auto"/>
              <w:left w:val="single" w:sz="12" w:space="0" w:color="auto"/>
              <w:bottom w:val="single" w:sz="2" w:space="0" w:color="auto"/>
              <w:right w:val="single" w:sz="12" w:space="0" w:color="auto"/>
            </w:tcBorders>
          </w:tcPr>
          <w:p w14:paraId="47606C07" w14:textId="77777777" w:rsidR="00D25CB5" w:rsidRPr="00A8371C" w:rsidRDefault="00D25CB5" w:rsidP="00D25CB5">
            <w:pPr>
              <w:ind w:firstLine="0"/>
              <w:jc w:val="left"/>
              <w:rPr>
                <w:lang w:val="sr-Cyrl-BA"/>
              </w:rPr>
            </w:pPr>
            <w:r w:rsidRPr="00A8371C">
              <w:rPr>
                <w:lang w:val="sr-Cyrl-BA"/>
              </w:rPr>
              <w:t>Шеф рачуноводства</w:t>
            </w:r>
          </w:p>
        </w:tc>
        <w:tc>
          <w:tcPr>
            <w:tcW w:w="0" w:type="auto"/>
            <w:tcBorders>
              <w:top w:val="single" w:sz="4" w:space="0" w:color="auto"/>
              <w:left w:val="single" w:sz="12" w:space="0" w:color="auto"/>
              <w:bottom w:val="single" w:sz="2" w:space="0" w:color="auto"/>
              <w:right w:val="single" w:sz="12" w:space="0" w:color="auto"/>
            </w:tcBorders>
          </w:tcPr>
          <w:p w14:paraId="591D11D2" w14:textId="77777777" w:rsidR="00D25CB5" w:rsidRPr="00A8371C" w:rsidRDefault="00D25CB5" w:rsidP="00D25CB5">
            <w:pPr>
              <w:ind w:firstLine="0"/>
              <w:rPr>
                <w:lang w:val="sr-Cyrl-BA"/>
              </w:rPr>
            </w:pPr>
            <w:r w:rsidRPr="00A8371C">
              <w:rPr>
                <w:lang w:val="sr-Cyrl-BA"/>
              </w:rPr>
              <w:t>ВСС</w:t>
            </w:r>
          </w:p>
        </w:tc>
        <w:tc>
          <w:tcPr>
            <w:tcW w:w="2069" w:type="dxa"/>
            <w:tcBorders>
              <w:top w:val="single" w:sz="4" w:space="0" w:color="auto"/>
              <w:left w:val="single" w:sz="12" w:space="0" w:color="auto"/>
              <w:bottom w:val="single" w:sz="2" w:space="0" w:color="auto"/>
              <w:right w:val="single" w:sz="12" w:space="0" w:color="auto"/>
            </w:tcBorders>
          </w:tcPr>
          <w:p w14:paraId="4B4197DB" w14:textId="77777777" w:rsidR="00D25CB5" w:rsidRPr="00A8371C" w:rsidRDefault="00D25CB5" w:rsidP="00D25CB5">
            <w:pPr>
              <w:rPr>
                <w:lang w:val="sr-Cyrl-BA"/>
              </w:rPr>
            </w:pPr>
            <w:r w:rsidRPr="00A8371C">
              <w:rPr>
                <w:lang w:val="sr-Cyrl-BA"/>
              </w:rPr>
              <w:t>1</w:t>
            </w:r>
          </w:p>
        </w:tc>
      </w:tr>
      <w:tr w:rsidR="00E84A4E" w:rsidRPr="00A8371C" w14:paraId="19F4C93A" w14:textId="77777777" w:rsidTr="00D25CB5">
        <w:trPr>
          <w:trHeight w:val="257"/>
          <w:tblHeader/>
        </w:trPr>
        <w:tc>
          <w:tcPr>
            <w:tcW w:w="737" w:type="dxa"/>
            <w:tcBorders>
              <w:top w:val="single" w:sz="2" w:space="0" w:color="auto"/>
              <w:left w:val="single" w:sz="12" w:space="0" w:color="auto"/>
              <w:bottom w:val="single" w:sz="2" w:space="0" w:color="auto"/>
              <w:right w:val="single" w:sz="12" w:space="0" w:color="auto"/>
            </w:tcBorders>
            <w:vAlign w:val="center"/>
          </w:tcPr>
          <w:p w14:paraId="6C803AB3" w14:textId="77777777" w:rsidR="00D25CB5" w:rsidRPr="00A8371C" w:rsidRDefault="00D25CB5" w:rsidP="00D25CB5">
            <w:pPr>
              <w:spacing w:before="80" w:after="80"/>
              <w:ind w:left="-680"/>
              <w:jc w:val="center"/>
              <w:rPr>
                <w:lang w:val="sr-Cyrl-BA"/>
              </w:rPr>
            </w:pPr>
            <w:r w:rsidRPr="00A8371C">
              <w:rPr>
                <w:lang w:val="sr-Cyrl-BA"/>
              </w:rPr>
              <w:t>2.</w:t>
            </w:r>
          </w:p>
        </w:tc>
        <w:tc>
          <w:tcPr>
            <w:tcW w:w="4105" w:type="dxa"/>
            <w:tcBorders>
              <w:top w:val="single" w:sz="2" w:space="0" w:color="auto"/>
              <w:left w:val="single" w:sz="12" w:space="0" w:color="auto"/>
              <w:bottom w:val="single" w:sz="2" w:space="0" w:color="auto"/>
              <w:right w:val="single" w:sz="12" w:space="0" w:color="auto"/>
            </w:tcBorders>
          </w:tcPr>
          <w:p w14:paraId="0E58E229" w14:textId="77777777" w:rsidR="00D25CB5" w:rsidRPr="00A8371C" w:rsidRDefault="00D25CB5" w:rsidP="00D25CB5">
            <w:pPr>
              <w:ind w:firstLine="0"/>
              <w:jc w:val="left"/>
              <w:rPr>
                <w:lang w:val="sr-Cyrl-BA"/>
              </w:rPr>
            </w:pPr>
            <w:r w:rsidRPr="00A8371C">
              <w:rPr>
                <w:lang w:val="sr-Cyrl-BA"/>
              </w:rPr>
              <w:t>Стручни сарадник за финансије и рачуноводство</w:t>
            </w:r>
          </w:p>
        </w:tc>
        <w:tc>
          <w:tcPr>
            <w:tcW w:w="0" w:type="auto"/>
            <w:tcBorders>
              <w:top w:val="single" w:sz="2" w:space="0" w:color="auto"/>
              <w:left w:val="single" w:sz="12" w:space="0" w:color="auto"/>
              <w:bottom w:val="single" w:sz="2" w:space="0" w:color="auto"/>
              <w:right w:val="single" w:sz="12" w:space="0" w:color="auto"/>
            </w:tcBorders>
          </w:tcPr>
          <w:p w14:paraId="02E8FF90" w14:textId="77777777" w:rsidR="00D25CB5" w:rsidRPr="00A8371C" w:rsidRDefault="00D25CB5" w:rsidP="00D25CB5">
            <w:pPr>
              <w:ind w:firstLine="0"/>
              <w:rPr>
                <w:lang w:val="sr-Cyrl-BA"/>
              </w:rPr>
            </w:pPr>
            <w:r w:rsidRPr="00A8371C">
              <w:rPr>
                <w:lang w:val="sr-Cyrl-BA"/>
              </w:rPr>
              <w:t>ВСС</w:t>
            </w:r>
          </w:p>
        </w:tc>
        <w:tc>
          <w:tcPr>
            <w:tcW w:w="2069" w:type="dxa"/>
            <w:tcBorders>
              <w:top w:val="single" w:sz="2" w:space="0" w:color="auto"/>
              <w:left w:val="single" w:sz="12" w:space="0" w:color="auto"/>
              <w:bottom w:val="single" w:sz="2" w:space="0" w:color="auto"/>
              <w:right w:val="single" w:sz="12" w:space="0" w:color="auto"/>
            </w:tcBorders>
          </w:tcPr>
          <w:p w14:paraId="3FA0E16C" w14:textId="77777777" w:rsidR="00D25CB5" w:rsidRPr="00A8371C" w:rsidRDefault="00D25CB5" w:rsidP="00D25CB5">
            <w:pPr>
              <w:rPr>
                <w:b/>
                <w:bCs/>
                <w:lang w:val="sr-Cyrl-BA"/>
              </w:rPr>
            </w:pPr>
            <w:r w:rsidRPr="00A8371C">
              <w:rPr>
                <w:b/>
                <w:bCs/>
                <w:lang w:val="sr-Cyrl-BA"/>
              </w:rPr>
              <w:t>-</w:t>
            </w:r>
          </w:p>
        </w:tc>
      </w:tr>
      <w:tr w:rsidR="00E84A4E" w:rsidRPr="00A8371C" w14:paraId="6E0088F2" w14:textId="77777777" w:rsidTr="00D25CB5">
        <w:trPr>
          <w:trHeight w:val="257"/>
          <w:tblHeader/>
        </w:trPr>
        <w:tc>
          <w:tcPr>
            <w:tcW w:w="737" w:type="dxa"/>
            <w:tcBorders>
              <w:top w:val="single" w:sz="2" w:space="0" w:color="auto"/>
              <w:left w:val="single" w:sz="12" w:space="0" w:color="auto"/>
              <w:bottom w:val="single" w:sz="2" w:space="0" w:color="auto"/>
              <w:right w:val="single" w:sz="12" w:space="0" w:color="auto"/>
            </w:tcBorders>
            <w:vAlign w:val="center"/>
          </w:tcPr>
          <w:p w14:paraId="5ED86A25" w14:textId="77777777" w:rsidR="00D25CB5" w:rsidRPr="00A8371C" w:rsidRDefault="00D25CB5" w:rsidP="00D25CB5">
            <w:pPr>
              <w:spacing w:before="80" w:after="80"/>
              <w:ind w:left="-720"/>
              <w:jc w:val="center"/>
              <w:rPr>
                <w:lang w:val="sr-Cyrl-BA"/>
              </w:rPr>
            </w:pPr>
            <w:r w:rsidRPr="00A8371C">
              <w:rPr>
                <w:lang w:val="sr-Cyrl-BA"/>
              </w:rPr>
              <w:t>3.</w:t>
            </w:r>
          </w:p>
        </w:tc>
        <w:tc>
          <w:tcPr>
            <w:tcW w:w="4105" w:type="dxa"/>
            <w:tcBorders>
              <w:top w:val="single" w:sz="2" w:space="0" w:color="auto"/>
              <w:left w:val="single" w:sz="12" w:space="0" w:color="auto"/>
              <w:bottom w:val="single" w:sz="2" w:space="0" w:color="auto"/>
              <w:right w:val="single" w:sz="12" w:space="0" w:color="auto"/>
            </w:tcBorders>
          </w:tcPr>
          <w:p w14:paraId="2F6CF07F" w14:textId="61EF6AF8" w:rsidR="00D25CB5" w:rsidRPr="00A8371C" w:rsidRDefault="005E19AA" w:rsidP="00D25CB5">
            <w:pPr>
              <w:ind w:firstLine="0"/>
              <w:jc w:val="left"/>
              <w:rPr>
                <w:lang w:val="sr-Cyrl-BA"/>
              </w:rPr>
            </w:pPr>
            <w:r w:rsidRPr="00A8371C">
              <w:rPr>
                <w:lang w:val="sr-Cyrl-BA"/>
              </w:rPr>
              <w:t>Стручни сарадник за обрачун плата и накнада</w:t>
            </w:r>
          </w:p>
        </w:tc>
        <w:tc>
          <w:tcPr>
            <w:tcW w:w="0" w:type="auto"/>
            <w:tcBorders>
              <w:top w:val="single" w:sz="2" w:space="0" w:color="auto"/>
              <w:left w:val="single" w:sz="12" w:space="0" w:color="auto"/>
              <w:bottom w:val="single" w:sz="2" w:space="0" w:color="auto"/>
              <w:right w:val="single" w:sz="12" w:space="0" w:color="auto"/>
            </w:tcBorders>
          </w:tcPr>
          <w:p w14:paraId="015316ED" w14:textId="296DE0EE" w:rsidR="00D25CB5" w:rsidRPr="00A8371C" w:rsidRDefault="005E19AA" w:rsidP="00D25CB5">
            <w:pPr>
              <w:ind w:firstLine="0"/>
              <w:rPr>
                <w:lang w:val="sr-Cyrl-BA"/>
              </w:rPr>
            </w:pPr>
            <w:r w:rsidRPr="00A8371C">
              <w:rPr>
                <w:lang w:val="sr-Cyrl-BA"/>
              </w:rPr>
              <w:t>В</w:t>
            </w:r>
            <w:r w:rsidR="00D25CB5" w:rsidRPr="00A8371C">
              <w:rPr>
                <w:lang w:val="sr-Cyrl-BA"/>
              </w:rPr>
              <w:t>СС</w:t>
            </w:r>
          </w:p>
        </w:tc>
        <w:tc>
          <w:tcPr>
            <w:tcW w:w="2069" w:type="dxa"/>
            <w:tcBorders>
              <w:top w:val="single" w:sz="2" w:space="0" w:color="auto"/>
              <w:left w:val="single" w:sz="12" w:space="0" w:color="auto"/>
              <w:bottom w:val="single" w:sz="2" w:space="0" w:color="auto"/>
              <w:right w:val="single" w:sz="12" w:space="0" w:color="auto"/>
            </w:tcBorders>
          </w:tcPr>
          <w:p w14:paraId="6BA32CF4" w14:textId="77777777" w:rsidR="00D25CB5" w:rsidRPr="00A8371C" w:rsidRDefault="00D25CB5" w:rsidP="00D25CB5">
            <w:pPr>
              <w:rPr>
                <w:lang w:val="sr-Cyrl-BA"/>
              </w:rPr>
            </w:pPr>
            <w:r w:rsidRPr="00A8371C">
              <w:rPr>
                <w:lang w:val="sr-Cyrl-BA"/>
              </w:rPr>
              <w:t>1</w:t>
            </w:r>
          </w:p>
        </w:tc>
      </w:tr>
      <w:tr w:rsidR="00E84A4E" w:rsidRPr="00A8371C" w14:paraId="0006183D" w14:textId="77777777" w:rsidTr="00D25CB5">
        <w:trPr>
          <w:trHeight w:val="257"/>
          <w:tblHeader/>
        </w:trPr>
        <w:tc>
          <w:tcPr>
            <w:tcW w:w="737" w:type="dxa"/>
            <w:tcBorders>
              <w:top w:val="single" w:sz="2" w:space="0" w:color="auto"/>
              <w:left w:val="single" w:sz="12" w:space="0" w:color="auto"/>
              <w:bottom w:val="single" w:sz="12" w:space="0" w:color="auto"/>
              <w:right w:val="single" w:sz="12" w:space="0" w:color="auto"/>
            </w:tcBorders>
            <w:vAlign w:val="center"/>
          </w:tcPr>
          <w:p w14:paraId="25929E7B" w14:textId="77777777" w:rsidR="00D25CB5" w:rsidRPr="00A8371C" w:rsidRDefault="00D25CB5" w:rsidP="00D25CB5">
            <w:pPr>
              <w:spacing w:before="80" w:after="80"/>
              <w:ind w:left="-680"/>
              <w:jc w:val="center"/>
              <w:rPr>
                <w:lang w:val="sr-Cyrl-BA"/>
              </w:rPr>
            </w:pPr>
            <w:r w:rsidRPr="00A8371C">
              <w:rPr>
                <w:lang w:val="sr-Cyrl-BA"/>
              </w:rPr>
              <w:t>4.</w:t>
            </w:r>
          </w:p>
        </w:tc>
        <w:tc>
          <w:tcPr>
            <w:tcW w:w="4105" w:type="dxa"/>
            <w:tcBorders>
              <w:top w:val="single" w:sz="2" w:space="0" w:color="auto"/>
              <w:left w:val="single" w:sz="12" w:space="0" w:color="auto"/>
              <w:bottom w:val="single" w:sz="12" w:space="0" w:color="auto"/>
              <w:right w:val="single" w:sz="12" w:space="0" w:color="auto"/>
            </w:tcBorders>
          </w:tcPr>
          <w:p w14:paraId="04D6A430" w14:textId="77777777" w:rsidR="00D25CB5" w:rsidRPr="00A8371C" w:rsidRDefault="00D25CB5" w:rsidP="00D25CB5">
            <w:pPr>
              <w:ind w:firstLine="0"/>
              <w:jc w:val="left"/>
              <w:rPr>
                <w:lang w:val="sr-Cyrl-BA"/>
              </w:rPr>
            </w:pPr>
            <w:r w:rsidRPr="00A8371C">
              <w:rPr>
                <w:lang w:val="sr-Cyrl-BA"/>
              </w:rPr>
              <w:t>Књиговођа</w:t>
            </w:r>
          </w:p>
        </w:tc>
        <w:tc>
          <w:tcPr>
            <w:tcW w:w="0" w:type="auto"/>
            <w:tcBorders>
              <w:top w:val="single" w:sz="2" w:space="0" w:color="auto"/>
              <w:left w:val="single" w:sz="12" w:space="0" w:color="auto"/>
              <w:bottom w:val="single" w:sz="12" w:space="0" w:color="auto"/>
              <w:right w:val="single" w:sz="12" w:space="0" w:color="auto"/>
            </w:tcBorders>
          </w:tcPr>
          <w:p w14:paraId="39656E33" w14:textId="77777777" w:rsidR="00D25CB5" w:rsidRPr="00A8371C" w:rsidRDefault="00D25CB5" w:rsidP="00D25CB5">
            <w:pPr>
              <w:ind w:firstLine="0"/>
              <w:rPr>
                <w:lang w:val="sr-Cyrl-BA"/>
              </w:rPr>
            </w:pPr>
            <w:r w:rsidRPr="00A8371C">
              <w:rPr>
                <w:lang w:val="sr-Cyrl-BA"/>
              </w:rPr>
              <w:t>ССС</w:t>
            </w:r>
          </w:p>
        </w:tc>
        <w:tc>
          <w:tcPr>
            <w:tcW w:w="2069" w:type="dxa"/>
            <w:tcBorders>
              <w:top w:val="single" w:sz="2" w:space="0" w:color="auto"/>
              <w:left w:val="single" w:sz="12" w:space="0" w:color="auto"/>
              <w:bottom w:val="single" w:sz="12" w:space="0" w:color="auto"/>
              <w:right w:val="single" w:sz="12" w:space="0" w:color="auto"/>
            </w:tcBorders>
          </w:tcPr>
          <w:p w14:paraId="03416D2D" w14:textId="77777777" w:rsidR="00D25CB5" w:rsidRPr="00A8371C" w:rsidRDefault="00D25CB5" w:rsidP="00D25CB5">
            <w:pPr>
              <w:rPr>
                <w:lang w:val="sr-Cyrl-BA"/>
              </w:rPr>
            </w:pPr>
            <w:r w:rsidRPr="00A8371C">
              <w:rPr>
                <w:lang w:val="sr-Cyrl-BA"/>
              </w:rPr>
              <w:t>1</w:t>
            </w:r>
          </w:p>
        </w:tc>
      </w:tr>
      <w:tr w:rsidR="00E84A4E" w:rsidRPr="00A8371C" w14:paraId="30779EFB" w14:textId="77777777" w:rsidTr="00D25CB5">
        <w:trPr>
          <w:trHeight w:val="257"/>
          <w:tblHeader/>
        </w:trPr>
        <w:tc>
          <w:tcPr>
            <w:tcW w:w="6720" w:type="dxa"/>
            <w:gridSpan w:val="3"/>
            <w:tcBorders>
              <w:top w:val="single" w:sz="12" w:space="0" w:color="auto"/>
              <w:left w:val="single" w:sz="12" w:space="0" w:color="auto"/>
              <w:bottom w:val="single" w:sz="12" w:space="0" w:color="auto"/>
              <w:right w:val="single" w:sz="12" w:space="0" w:color="auto"/>
            </w:tcBorders>
            <w:vAlign w:val="center"/>
          </w:tcPr>
          <w:p w14:paraId="04DC9B2E"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tcPr>
          <w:p w14:paraId="1E39F4F8" w14:textId="77777777" w:rsidR="00D25CB5" w:rsidRPr="00A8371C" w:rsidRDefault="00D25CB5" w:rsidP="00D25CB5">
            <w:pPr>
              <w:spacing w:before="80" w:after="80"/>
              <w:rPr>
                <w:lang w:val="sr-Cyrl-BA"/>
              </w:rPr>
            </w:pPr>
            <w:r w:rsidRPr="00A8371C">
              <w:rPr>
                <w:lang w:val="sr-Cyrl-BA"/>
              </w:rPr>
              <w:t>3</w:t>
            </w:r>
          </w:p>
        </w:tc>
      </w:tr>
      <w:tr w:rsidR="00E84A4E" w:rsidRPr="00A8371C" w14:paraId="37356C98" w14:textId="77777777" w:rsidTr="00D25CB5">
        <w:trPr>
          <w:trHeight w:val="323"/>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781ACCF3"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БАЊА ЛУКА</w:t>
            </w:r>
          </w:p>
        </w:tc>
      </w:tr>
      <w:tr w:rsidR="00E84A4E" w:rsidRPr="00A8371C" w14:paraId="0636A9A5" w14:textId="77777777" w:rsidTr="00D25CB5">
        <w:trPr>
          <w:trHeight w:val="14"/>
          <w:tblHeader/>
        </w:trPr>
        <w:tc>
          <w:tcPr>
            <w:tcW w:w="737" w:type="dxa"/>
            <w:tcBorders>
              <w:top w:val="single" w:sz="12" w:space="0" w:color="auto"/>
              <w:left w:val="single" w:sz="12" w:space="0" w:color="auto"/>
              <w:bottom w:val="single" w:sz="4" w:space="0" w:color="auto"/>
              <w:right w:val="single" w:sz="12" w:space="0" w:color="auto"/>
            </w:tcBorders>
            <w:hideMark/>
          </w:tcPr>
          <w:p w14:paraId="1793CB14"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1BE27929"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5A4EEAE4"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2096143B" w14:textId="77777777" w:rsidR="00D25CB5" w:rsidRPr="00A8371C" w:rsidRDefault="00D25CB5" w:rsidP="00D25CB5">
            <w:pPr>
              <w:spacing w:before="80" w:after="80"/>
              <w:ind w:firstLine="0"/>
              <w:rPr>
                <w:lang w:val="sr-Cyrl-BA"/>
              </w:rPr>
            </w:pPr>
            <w:r w:rsidRPr="00A8371C">
              <w:rPr>
                <w:lang w:val="sr-Cyrl-BA"/>
              </w:rPr>
              <w:t>ВСС</w:t>
            </w:r>
          </w:p>
          <w:p w14:paraId="3892E863"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76E9E658" w14:textId="74E1108C" w:rsidR="00D25CB5" w:rsidRPr="00A8371C" w:rsidRDefault="005E19AA" w:rsidP="00D25CB5">
            <w:pPr>
              <w:spacing w:before="80" w:after="80"/>
              <w:rPr>
                <w:lang w:val="sr-Cyrl-BA"/>
              </w:rPr>
            </w:pPr>
            <w:r w:rsidRPr="00A8371C">
              <w:rPr>
                <w:lang w:val="sr-Cyrl-BA"/>
              </w:rPr>
              <w:t>3</w:t>
            </w:r>
            <w:r w:rsidR="00D25CB5" w:rsidRPr="00A8371C">
              <w:rPr>
                <w:lang w:val="sr-Cyrl-BA"/>
              </w:rPr>
              <w:t xml:space="preserve"> </w:t>
            </w:r>
          </w:p>
        </w:tc>
      </w:tr>
      <w:tr w:rsidR="00E84A4E" w:rsidRPr="00A8371C" w14:paraId="63F7DA0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A16D32A"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58AFE340"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6EADE4CA"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202F11B8" w14:textId="77777777" w:rsidR="00D25CB5" w:rsidRPr="00A8371C" w:rsidRDefault="00D25CB5" w:rsidP="00D25CB5">
            <w:pPr>
              <w:spacing w:before="80" w:after="80"/>
              <w:ind w:firstLine="0"/>
              <w:rPr>
                <w:lang w:val="sr-Cyrl-BA"/>
              </w:rPr>
            </w:pPr>
            <w:r w:rsidRPr="00A8371C">
              <w:rPr>
                <w:lang w:val="sr-Cyrl-BA"/>
              </w:rPr>
              <w:t>ВСС</w:t>
            </w:r>
          </w:p>
          <w:p w14:paraId="48C78EE5"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AC1B2DF" w14:textId="5DB387A1" w:rsidR="00D25CB5" w:rsidRPr="00A8371C" w:rsidRDefault="00D25CB5" w:rsidP="00D25CB5">
            <w:pPr>
              <w:spacing w:before="80" w:after="80"/>
              <w:rPr>
                <w:lang w:val="sr-Cyrl-BA"/>
              </w:rPr>
            </w:pPr>
            <w:r w:rsidRPr="00A8371C">
              <w:rPr>
                <w:lang w:val="sr-Cyrl-BA"/>
              </w:rPr>
              <w:t>1</w:t>
            </w:r>
            <w:r w:rsidR="005E19AA" w:rsidRPr="00A8371C">
              <w:rPr>
                <w:lang w:val="sr-Cyrl-BA"/>
              </w:rPr>
              <w:t>6</w:t>
            </w:r>
          </w:p>
        </w:tc>
      </w:tr>
      <w:tr w:rsidR="00E84A4E" w:rsidRPr="00A8371C" w14:paraId="07D6B078"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3673D6D2"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15050A70" w14:textId="77777777" w:rsidR="00D25CB5" w:rsidRPr="00A8371C" w:rsidRDefault="00D25CB5" w:rsidP="00D25CB5">
            <w:pPr>
              <w:spacing w:before="80" w:after="80"/>
              <w:ind w:firstLine="0"/>
              <w:jc w:val="left"/>
              <w:rPr>
                <w:lang w:val="sr-Cyrl-BA"/>
              </w:rPr>
            </w:pPr>
            <w:r w:rsidRPr="00A8371C">
              <w:rPr>
                <w:lang w:val="sr-Cyrl-BA"/>
              </w:rPr>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7D6E1D7C" w14:textId="77777777" w:rsidR="00D25CB5" w:rsidRPr="00A8371C" w:rsidRDefault="00D25CB5" w:rsidP="00D25CB5">
            <w:pPr>
              <w:spacing w:before="80" w:after="80"/>
              <w:ind w:firstLine="0"/>
              <w:rPr>
                <w:lang w:val="sr-Cyrl-BA"/>
              </w:rPr>
            </w:pPr>
            <w:r w:rsidRPr="00A8371C">
              <w:rPr>
                <w:lang w:val="sr-Cyrl-BA"/>
              </w:rPr>
              <w:t>ВСС</w:t>
            </w:r>
          </w:p>
          <w:p w14:paraId="046E2419" w14:textId="77777777" w:rsidR="00D25CB5" w:rsidRPr="00A8371C" w:rsidRDefault="00D25CB5" w:rsidP="00D25CB5">
            <w:pPr>
              <w:spacing w:before="80" w:after="80"/>
              <w:ind w:firstLine="0"/>
              <w:rPr>
                <w:lang w:val="sr-Cyrl-BA"/>
              </w:rPr>
            </w:pPr>
            <w:r w:rsidRPr="00A8371C">
              <w:rPr>
                <w:lang w:val="sr-Cyrl-BA"/>
              </w:rPr>
              <w:t>правосудни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106B84EA" w14:textId="734DC94E" w:rsidR="00D25CB5" w:rsidRPr="00A8371C" w:rsidRDefault="00A47C73" w:rsidP="00D25CB5">
            <w:pPr>
              <w:spacing w:before="80" w:after="80"/>
              <w:rPr>
                <w:lang w:val="sr-Cyrl-BA"/>
              </w:rPr>
            </w:pPr>
            <w:r w:rsidRPr="00A8371C">
              <w:rPr>
                <w:lang w:val="sr-Cyrl-BA"/>
              </w:rPr>
              <w:t>7</w:t>
            </w:r>
          </w:p>
        </w:tc>
      </w:tr>
      <w:tr w:rsidR="00E84A4E" w:rsidRPr="00A8371C" w14:paraId="2E63462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AB5E5B9" w14:textId="77777777" w:rsidR="00D25CB5" w:rsidRPr="00A8371C" w:rsidRDefault="00D25CB5" w:rsidP="00D25CB5">
            <w:pPr>
              <w:spacing w:before="80" w:after="80"/>
              <w:ind w:firstLine="0"/>
              <w:jc w:val="center"/>
              <w:rPr>
                <w:lang w:val="sr-Cyrl-BA"/>
              </w:rPr>
            </w:pPr>
            <w:r w:rsidRPr="00A8371C">
              <w:rPr>
                <w:lang w:val="sr-Cyrl-BA"/>
              </w:rPr>
              <w:lastRenderedPageBreak/>
              <w:t>5.</w:t>
            </w:r>
          </w:p>
        </w:tc>
        <w:tc>
          <w:tcPr>
            <w:tcW w:w="4105" w:type="dxa"/>
            <w:tcBorders>
              <w:top w:val="single" w:sz="4" w:space="0" w:color="auto"/>
              <w:left w:val="single" w:sz="12" w:space="0" w:color="auto"/>
              <w:bottom w:val="single" w:sz="4" w:space="0" w:color="auto"/>
              <w:right w:val="single" w:sz="12" w:space="0" w:color="auto"/>
            </w:tcBorders>
            <w:hideMark/>
          </w:tcPr>
          <w:p w14:paraId="7F3A9D14" w14:textId="77777777" w:rsidR="00D25CB5" w:rsidRPr="00A8371C" w:rsidRDefault="00D25CB5" w:rsidP="00D25CB5">
            <w:pPr>
              <w:spacing w:before="80" w:after="80"/>
              <w:ind w:firstLine="0"/>
              <w:jc w:val="left"/>
              <w:rPr>
                <w:lang w:val="sr-Cyrl-BA"/>
              </w:rPr>
            </w:pPr>
            <w:r w:rsidRPr="00A8371C">
              <w:rPr>
                <w:lang w:val="sr-Cyrl-BA"/>
              </w:rPr>
              <w:t>Технички асистент - 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06A91549"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1FA23F4E" w14:textId="77777777" w:rsidR="00D25CB5" w:rsidRPr="00A8371C" w:rsidRDefault="00D25CB5" w:rsidP="00D25CB5">
            <w:pPr>
              <w:spacing w:before="80" w:after="80"/>
              <w:rPr>
                <w:lang w:val="sr-Cyrl-BA"/>
              </w:rPr>
            </w:pPr>
            <w:r w:rsidRPr="00A8371C">
              <w:rPr>
                <w:lang w:val="sr-Cyrl-BA"/>
              </w:rPr>
              <w:t>1</w:t>
            </w:r>
          </w:p>
        </w:tc>
      </w:tr>
      <w:tr w:rsidR="00E84A4E" w:rsidRPr="00A8371C" w14:paraId="1D0CE969" w14:textId="77777777" w:rsidTr="00D25CB5">
        <w:trPr>
          <w:trHeight w:val="257"/>
          <w:tblHeader/>
        </w:trPr>
        <w:tc>
          <w:tcPr>
            <w:tcW w:w="737" w:type="dxa"/>
            <w:tcBorders>
              <w:top w:val="single" w:sz="4" w:space="0" w:color="auto"/>
              <w:left w:val="single" w:sz="12" w:space="0" w:color="auto"/>
              <w:bottom w:val="single" w:sz="4" w:space="0" w:color="auto"/>
              <w:right w:val="single" w:sz="12" w:space="0" w:color="auto"/>
            </w:tcBorders>
            <w:hideMark/>
          </w:tcPr>
          <w:p w14:paraId="31868C66" w14:textId="77777777" w:rsidR="00D25CB5" w:rsidRPr="00A8371C" w:rsidRDefault="00D25CB5"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4" w:space="0" w:color="auto"/>
              <w:right w:val="single" w:sz="12" w:space="0" w:color="auto"/>
            </w:tcBorders>
            <w:hideMark/>
          </w:tcPr>
          <w:p w14:paraId="11C4FD2C"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D314BD6"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77373C30" w14:textId="09D69F21" w:rsidR="00D25CB5" w:rsidRPr="00A8371C" w:rsidRDefault="00A47C73" w:rsidP="00D25CB5">
            <w:pPr>
              <w:spacing w:before="80" w:after="80"/>
              <w:rPr>
                <w:lang w:val="sr-Cyrl-BA"/>
              </w:rPr>
            </w:pPr>
            <w:r w:rsidRPr="00A8371C">
              <w:rPr>
                <w:lang w:val="sr-Cyrl-BA"/>
              </w:rPr>
              <w:t>4</w:t>
            </w:r>
          </w:p>
        </w:tc>
      </w:tr>
      <w:tr w:rsidR="00E84A4E" w:rsidRPr="00A8371C" w14:paraId="00E57C7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363313F" w14:textId="77777777" w:rsidR="00D25CB5" w:rsidRPr="00A8371C" w:rsidRDefault="00D25CB5" w:rsidP="00D25CB5">
            <w:pPr>
              <w:spacing w:before="80" w:after="80"/>
              <w:ind w:firstLine="0"/>
              <w:jc w:val="center"/>
              <w:rPr>
                <w:lang w:val="sr-Cyrl-BA"/>
              </w:rPr>
            </w:pPr>
            <w:r w:rsidRPr="00A8371C">
              <w:rPr>
                <w:lang w:val="sr-Cyrl-BA"/>
              </w:rPr>
              <w:t>7.</w:t>
            </w:r>
          </w:p>
        </w:tc>
        <w:tc>
          <w:tcPr>
            <w:tcW w:w="4105" w:type="dxa"/>
            <w:tcBorders>
              <w:top w:val="single" w:sz="4" w:space="0" w:color="auto"/>
              <w:left w:val="single" w:sz="12" w:space="0" w:color="auto"/>
              <w:bottom w:val="single" w:sz="4" w:space="0" w:color="auto"/>
              <w:right w:val="single" w:sz="12" w:space="0" w:color="auto"/>
            </w:tcBorders>
            <w:hideMark/>
          </w:tcPr>
          <w:p w14:paraId="5F64F808"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3F8C22F3"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7E258829" w14:textId="5A92A9EE" w:rsidR="00D25CB5" w:rsidRPr="00A8371C" w:rsidRDefault="00C75F19" w:rsidP="00D25CB5">
            <w:pPr>
              <w:spacing w:before="80" w:after="80"/>
              <w:rPr>
                <w:lang w:val="sr-Cyrl-BA"/>
              </w:rPr>
            </w:pPr>
            <w:r w:rsidRPr="00A8371C">
              <w:rPr>
                <w:lang w:val="sr-Cyrl-BA"/>
              </w:rPr>
              <w:t>1</w:t>
            </w:r>
            <w:r w:rsidR="00A47C73" w:rsidRPr="00A8371C">
              <w:rPr>
                <w:lang w:val="sr-Cyrl-BA"/>
              </w:rPr>
              <w:t>0</w:t>
            </w:r>
          </w:p>
        </w:tc>
      </w:tr>
      <w:tr w:rsidR="00E84A4E" w:rsidRPr="00A8371C" w14:paraId="19CA7674"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EE4A689" w14:textId="77777777" w:rsidR="00D25CB5" w:rsidRPr="00A8371C" w:rsidRDefault="00D25CB5" w:rsidP="00D25CB5">
            <w:pPr>
              <w:spacing w:before="80" w:after="80"/>
              <w:ind w:firstLine="0"/>
              <w:jc w:val="center"/>
              <w:rPr>
                <w:lang w:val="sr-Cyrl-BA"/>
              </w:rPr>
            </w:pPr>
            <w:r w:rsidRPr="00A8371C">
              <w:rPr>
                <w:lang w:val="sr-Cyrl-BA"/>
              </w:rPr>
              <w:t>8.</w:t>
            </w:r>
          </w:p>
        </w:tc>
        <w:tc>
          <w:tcPr>
            <w:tcW w:w="4105" w:type="dxa"/>
            <w:tcBorders>
              <w:top w:val="single" w:sz="4" w:space="0" w:color="auto"/>
              <w:left w:val="single" w:sz="12" w:space="0" w:color="auto"/>
              <w:bottom w:val="single" w:sz="4" w:space="0" w:color="auto"/>
              <w:right w:val="single" w:sz="12" w:space="0" w:color="auto"/>
            </w:tcBorders>
            <w:hideMark/>
          </w:tcPr>
          <w:p w14:paraId="24D5D6A6" w14:textId="14484B3E" w:rsidR="00D25CB5" w:rsidRPr="00A8371C" w:rsidRDefault="00D25CB5" w:rsidP="00D25CB5">
            <w:pPr>
              <w:spacing w:before="80" w:after="80"/>
              <w:ind w:firstLine="0"/>
              <w:jc w:val="left"/>
              <w:rPr>
                <w:lang w:val="sr-Cyrl-BA"/>
              </w:rPr>
            </w:pPr>
            <w:r w:rsidRPr="00A8371C">
              <w:rPr>
                <w:lang w:val="sr-Cyrl-BA"/>
              </w:rPr>
              <w:t xml:space="preserve">Возач </w:t>
            </w:r>
            <w:r w:rsidR="00A47C73" w:rsidRPr="00A8371C">
              <w:rPr>
                <w:lang w:val="sr-Cyrl-BA"/>
              </w:rPr>
              <w:t>-курир</w:t>
            </w:r>
          </w:p>
        </w:tc>
        <w:tc>
          <w:tcPr>
            <w:tcW w:w="1878" w:type="dxa"/>
            <w:tcBorders>
              <w:top w:val="single" w:sz="4" w:space="0" w:color="auto"/>
              <w:left w:val="single" w:sz="12" w:space="0" w:color="auto"/>
              <w:bottom w:val="single" w:sz="4" w:space="0" w:color="auto"/>
              <w:right w:val="single" w:sz="12" w:space="0" w:color="auto"/>
            </w:tcBorders>
            <w:hideMark/>
          </w:tcPr>
          <w:p w14:paraId="3A986D81"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04ADC77B" w14:textId="77DCEF4A" w:rsidR="00D25CB5" w:rsidRPr="00A8371C" w:rsidRDefault="00A47C73" w:rsidP="00D25CB5">
            <w:pPr>
              <w:spacing w:before="80" w:after="80"/>
              <w:rPr>
                <w:lang w:val="sr-Cyrl-BA"/>
              </w:rPr>
            </w:pPr>
            <w:r w:rsidRPr="00A8371C">
              <w:rPr>
                <w:lang w:val="sr-Cyrl-BA"/>
              </w:rPr>
              <w:t>2</w:t>
            </w:r>
          </w:p>
        </w:tc>
      </w:tr>
      <w:tr w:rsidR="00E84A4E" w:rsidRPr="00A8371C" w14:paraId="4F21F53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4BED38C6"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66A7D1A1" w14:textId="28B9028B" w:rsidR="00D25CB5" w:rsidRPr="00A8371C" w:rsidRDefault="00C75F19" w:rsidP="00D25CB5">
            <w:pPr>
              <w:spacing w:before="80" w:after="80"/>
              <w:rPr>
                <w:lang w:val="sr-Cyrl-BA"/>
              </w:rPr>
            </w:pPr>
            <w:r w:rsidRPr="00A8371C">
              <w:rPr>
                <w:lang w:val="sr-Cyrl-BA"/>
              </w:rPr>
              <w:t>4</w:t>
            </w:r>
            <w:r w:rsidR="00A47C73" w:rsidRPr="00A8371C">
              <w:rPr>
                <w:lang w:val="sr-Cyrl-BA"/>
              </w:rPr>
              <w:t>3</w:t>
            </w:r>
          </w:p>
        </w:tc>
      </w:tr>
      <w:tr w:rsidR="00E84A4E" w:rsidRPr="00A8371C" w14:paraId="6BCAB799"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64C81B43"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БИЈЕЉИНА</w:t>
            </w:r>
          </w:p>
        </w:tc>
      </w:tr>
      <w:tr w:rsidR="00E84A4E" w:rsidRPr="00A8371C" w14:paraId="11BCCE5D"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AF255C0"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1DD0999E"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66A20755" w14:textId="77777777" w:rsidR="00D25CB5" w:rsidRPr="00A8371C" w:rsidRDefault="00D25CB5" w:rsidP="00D25CB5">
            <w:pPr>
              <w:spacing w:before="80" w:after="80"/>
              <w:ind w:firstLine="0"/>
              <w:jc w:val="left"/>
              <w:rPr>
                <w:lang w:val="sr-Cyrl-BA"/>
              </w:rPr>
            </w:pPr>
            <w:r w:rsidRPr="00A8371C">
              <w:rPr>
                <w:lang w:val="sr-Cyrl-BA"/>
              </w:rPr>
              <w:t>Републике Српске</w:t>
            </w:r>
          </w:p>
          <w:p w14:paraId="710025E9" w14:textId="77777777" w:rsidR="00D25CB5" w:rsidRPr="00A8371C" w:rsidRDefault="00D25CB5" w:rsidP="00D25CB5">
            <w:pPr>
              <w:spacing w:before="80" w:after="80"/>
              <w:ind w:firstLine="0"/>
              <w:jc w:val="left"/>
              <w:rPr>
                <w:lang w:val="sr-Cyrl-BA"/>
              </w:rPr>
            </w:pPr>
          </w:p>
        </w:tc>
        <w:tc>
          <w:tcPr>
            <w:tcW w:w="1878" w:type="dxa"/>
            <w:tcBorders>
              <w:top w:val="single" w:sz="12" w:space="0" w:color="auto"/>
              <w:left w:val="single" w:sz="12" w:space="0" w:color="auto"/>
              <w:bottom w:val="single" w:sz="4" w:space="0" w:color="auto"/>
              <w:right w:val="single" w:sz="12" w:space="0" w:color="auto"/>
            </w:tcBorders>
            <w:hideMark/>
          </w:tcPr>
          <w:p w14:paraId="2DBB5A46" w14:textId="77777777" w:rsidR="00D25CB5" w:rsidRPr="00A8371C" w:rsidRDefault="00D25CB5" w:rsidP="00D25CB5">
            <w:pPr>
              <w:spacing w:before="80" w:after="80"/>
              <w:ind w:firstLine="0"/>
              <w:rPr>
                <w:lang w:val="sr-Cyrl-BA"/>
              </w:rPr>
            </w:pPr>
            <w:r w:rsidRPr="00A8371C">
              <w:rPr>
                <w:lang w:val="sr-Cyrl-BA"/>
              </w:rPr>
              <w:t>ВСС</w:t>
            </w:r>
          </w:p>
          <w:p w14:paraId="07830860"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48E4EF4A" w14:textId="77777777" w:rsidR="00D25CB5" w:rsidRPr="00A8371C" w:rsidRDefault="00D25CB5" w:rsidP="00D25CB5">
            <w:pPr>
              <w:spacing w:before="80" w:after="80"/>
              <w:rPr>
                <w:lang w:val="sr-Cyrl-BA"/>
              </w:rPr>
            </w:pPr>
            <w:r w:rsidRPr="00A8371C">
              <w:rPr>
                <w:lang w:val="sr-Cyrl-BA"/>
              </w:rPr>
              <w:t>1</w:t>
            </w:r>
          </w:p>
        </w:tc>
      </w:tr>
      <w:tr w:rsidR="00E84A4E" w:rsidRPr="00A8371C" w14:paraId="614C6A01"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3458F85"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6E9F8A99"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79951301" w14:textId="77777777" w:rsidR="00D25CB5" w:rsidRPr="00A8371C" w:rsidRDefault="00D25CB5" w:rsidP="00D25CB5">
            <w:pPr>
              <w:spacing w:before="80" w:after="80"/>
              <w:ind w:firstLine="0"/>
              <w:jc w:val="left"/>
              <w:rPr>
                <w:lang w:val="sr-Cyrl-BA"/>
              </w:rPr>
            </w:pPr>
            <w:r w:rsidRPr="00A8371C">
              <w:rPr>
                <w:lang w:val="sr-Cyrl-BA"/>
              </w:rPr>
              <w:t>Републике Српске</w:t>
            </w:r>
          </w:p>
          <w:p w14:paraId="6706FE47" w14:textId="77777777" w:rsidR="00D25CB5" w:rsidRPr="00A8371C" w:rsidRDefault="00D25CB5" w:rsidP="00D25CB5">
            <w:pPr>
              <w:spacing w:before="80" w:after="80"/>
              <w:ind w:firstLine="0"/>
              <w:jc w:val="left"/>
              <w:rPr>
                <w:lang w:val="sr-Cyrl-BA"/>
              </w:rPr>
            </w:pPr>
          </w:p>
        </w:tc>
        <w:tc>
          <w:tcPr>
            <w:tcW w:w="1878" w:type="dxa"/>
            <w:tcBorders>
              <w:top w:val="single" w:sz="4" w:space="0" w:color="auto"/>
              <w:left w:val="single" w:sz="12" w:space="0" w:color="auto"/>
              <w:bottom w:val="single" w:sz="4" w:space="0" w:color="auto"/>
              <w:right w:val="single" w:sz="12" w:space="0" w:color="auto"/>
            </w:tcBorders>
            <w:hideMark/>
          </w:tcPr>
          <w:p w14:paraId="1255DFCF" w14:textId="77777777" w:rsidR="00D25CB5" w:rsidRPr="00A8371C" w:rsidRDefault="00D25CB5" w:rsidP="00D25CB5">
            <w:pPr>
              <w:spacing w:before="80" w:after="80"/>
              <w:ind w:firstLine="0"/>
              <w:rPr>
                <w:lang w:val="sr-Cyrl-BA"/>
              </w:rPr>
            </w:pPr>
            <w:r w:rsidRPr="00A8371C">
              <w:rPr>
                <w:lang w:val="sr-Cyrl-BA"/>
              </w:rPr>
              <w:t>ВСС</w:t>
            </w:r>
          </w:p>
          <w:p w14:paraId="0377BEE7"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3E347F6" w14:textId="77777777" w:rsidR="00D25CB5" w:rsidRPr="00A8371C" w:rsidRDefault="00D25CB5" w:rsidP="00D25CB5">
            <w:pPr>
              <w:spacing w:before="80" w:after="80"/>
              <w:rPr>
                <w:lang w:val="sr-Cyrl-BA"/>
              </w:rPr>
            </w:pPr>
            <w:r w:rsidRPr="00A8371C">
              <w:rPr>
                <w:lang w:val="sr-Cyrl-BA"/>
              </w:rPr>
              <w:t>3</w:t>
            </w:r>
          </w:p>
        </w:tc>
      </w:tr>
      <w:tr w:rsidR="00E84A4E" w:rsidRPr="00A8371C" w14:paraId="541E089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B8B86B3"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42BB4ECE" w14:textId="77777777" w:rsidR="00D25CB5" w:rsidRPr="00A8371C" w:rsidRDefault="00D25CB5" w:rsidP="00D25CB5">
            <w:pPr>
              <w:ind w:firstLine="0"/>
              <w:jc w:val="left"/>
              <w:rPr>
                <w:lang w:val="sr-Cyrl-BA"/>
              </w:rPr>
            </w:pPr>
            <w:r w:rsidRPr="00A8371C">
              <w:rPr>
                <w:lang w:val="sr-Cyrl-BA"/>
              </w:rPr>
              <w:t>Стручни сарадник за правне послове и правна питања</w:t>
            </w:r>
          </w:p>
          <w:p w14:paraId="26CAFD25" w14:textId="77777777" w:rsidR="00D25CB5" w:rsidRPr="00A8371C" w:rsidRDefault="00D25CB5" w:rsidP="00D25CB5">
            <w:pPr>
              <w:ind w:firstLine="0"/>
              <w:jc w:val="left"/>
              <w:rPr>
                <w:lang w:val="sr-Cyrl-BA"/>
              </w:rPr>
            </w:pPr>
          </w:p>
        </w:tc>
        <w:tc>
          <w:tcPr>
            <w:tcW w:w="1878" w:type="dxa"/>
            <w:tcBorders>
              <w:top w:val="single" w:sz="4" w:space="0" w:color="auto"/>
              <w:left w:val="single" w:sz="12" w:space="0" w:color="auto"/>
              <w:bottom w:val="single" w:sz="4" w:space="0" w:color="auto"/>
              <w:right w:val="single" w:sz="12" w:space="0" w:color="auto"/>
            </w:tcBorders>
          </w:tcPr>
          <w:p w14:paraId="545E32C8" w14:textId="77777777" w:rsidR="00D25CB5" w:rsidRPr="00A8371C" w:rsidRDefault="00D25CB5" w:rsidP="00D25CB5">
            <w:pPr>
              <w:ind w:firstLine="0"/>
              <w:rPr>
                <w:lang w:val="sr-Cyrl-BA"/>
              </w:rPr>
            </w:pPr>
            <w:r w:rsidRPr="00A8371C">
              <w:rPr>
                <w:lang w:val="sr-Cyrl-BA"/>
              </w:rPr>
              <w:t>ВСС</w:t>
            </w:r>
          </w:p>
          <w:p w14:paraId="3CCF014B" w14:textId="579FD0AA" w:rsidR="00D25CB5" w:rsidRPr="00A8371C" w:rsidRDefault="003C4F24" w:rsidP="00D25CB5">
            <w:pPr>
              <w:ind w:firstLine="0"/>
              <w:rPr>
                <w:lang w:val="sr-Cyrl-BA"/>
              </w:rPr>
            </w:pPr>
            <w:r w:rsidRPr="00A8371C">
              <w:rPr>
                <w:lang w:val="sr-Cyrl-BA"/>
              </w:rPr>
              <w:t>п</w:t>
            </w:r>
            <w:r w:rsidR="00D25CB5" w:rsidRPr="00A8371C">
              <w:rPr>
                <w:lang w:val="sr-Cyrl-BA"/>
              </w:rPr>
              <w:t>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6C715D88" w14:textId="02B5CAA0" w:rsidR="00D25CB5" w:rsidRPr="00A8371C" w:rsidRDefault="00A47C73" w:rsidP="00D25CB5">
            <w:pPr>
              <w:rPr>
                <w:lang w:val="sr-Cyrl-BA"/>
              </w:rPr>
            </w:pPr>
            <w:r w:rsidRPr="00A8371C">
              <w:rPr>
                <w:lang w:val="sr-Cyrl-BA"/>
              </w:rPr>
              <w:t>1</w:t>
            </w:r>
          </w:p>
        </w:tc>
      </w:tr>
      <w:tr w:rsidR="00E84A4E" w:rsidRPr="00A8371C" w14:paraId="484FD84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F3C6F23"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hideMark/>
          </w:tcPr>
          <w:p w14:paraId="6C8042DE" w14:textId="77777777" w:rsidR="00D25CB5" w:rsidRPr="00A8371C" w:rsidRDefault="00D25CB5" w:rsidP="00D25CB5">
            <w:pPr>
              <w:spacing w:before="80" w:after="80"/>
              <w:ind w:firstLine="0"/>
              <w:jc w:val="left"/>
              <w:rPr>
                <w:lang w:val="sr-Cyrl-BA"/>
              </w:rPr>
            </w:pPr>
            <w:r w:rsidRPr="00A8371C">
              <w:rPr>
                <w:lang w:val="sr-Cyrl-BA"/>
              </w:rPr>
              <w:t>Уписничар</w:t>
            </w:r>
          </w:p>
          <w:p w14:paraId="0F921E7C" w14:textId="77777777" w:rsidR="00D25CB5" w:rsidRPr="00A8371C" w:rsidRDefault="00D25CB5" w:rsidP="00D25CB5">
            <w:pPr>
              <w:spacing w:before="80" w:after="80"/>
              <w:ind w:firstLine="0"/>
              <w:jc w:val="left"/>
              <w:rPr>
                <w:lang w:val="sr-Cyrl-BA"/>
              </w:rPr>
            </w:pPr>
          </w:p>
        </w:tc>
        <w:tc>
          <w:tcPr>
            <w:tcW w:w="1878" w:type="dxa"/>
            <w:tcBorders>
              <w:top w:val="single" w:sz="4" w:space="0" w:color="auto"/>
              <w:left w:val="single" w:sz="12" w:space="0" w:color="auto"/>
              <w:bottom w:val="single" w:sz="4" w:space="0" w:color="auto"/>
              <w:right w:val="single" w:sz="12" w:space="0" w:color="auto"/>
            </w:tcBorders>
            <w:hideMark/>
          </w:tcPr>
          <w:p w14:paraId="73A83ACF"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17E50725" w14:textId="782A3FC9" w:rsidR="00D25CB5" w:rsidRPr="00A8371C" w:rsidRDefault="00A47C73" w:rsidP="00D25CB5">
            <w:pPr>
              <w:spacing w:before="80" w:after="80"/>
              <w:rPr>
                <w:lang w:val="sr-Cyrl-BA"/>
              </w:rPr>
            </w:pPr>
            <w:r w:rsidRPr="00A8371C">
              <w:rPr>
                <w:lang w:val="sr-Cyrl-BA"/>
              </w:rPr>
              <w:t>2</w:t>
            </w:r>
          </w:p>
        </w:tc>
      </w:tr>
      <w:tr w:rsidR="00E84A4E" w:rsidRPr="00A8371C" w14:paraId="0A56ADCD"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A29F537"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4" w:space="0" w:color="auto"/>
              <w:right w:val="single" w:sz="12" w:space="0" w:color="auto"/>
            </w:tcBorders>
            <w:hideMark/>
          </w:tcPr>
          <w:p w14:paraId="76B10064" w14:textId="77777777" w:rsidR="00D25CB5" w:rsidRPr="00A8371C" w:rsidRDefault="00D25CB5" w:rsidP="00D25CB5">
            <w:pPr>
              <w:spacing w:before="80" w:after="80"/>
              <w:ind w:firstLine="0"/>
              <w:jc w:val="left"/>
              <w:rPr>
                <w:lang w:val="sr-Cyrl-BA"/>
              </w:rPr>
            </w:pPr>
            <w:r w:rsidRPr="00A8371C">
              <w:rPr>
                <w:lang w:val="sr-Cyrl-BA"/>
              </w:rPr>
              <w:t>Дактилограф</w:t>
            </w:r>
          </w:p>
          <w:p w14:paraId="7F68EC1E" w14:textId="77777777" w:rsidR="00D25CB5" w:rsidRPr="00A8371C" w:rsidRDefault="00D25CB5" w:rsidP="00D25CB5">
            <w:pPr>
              <w:spacing w:before="80" w:after="80"/>
              <w:ind w:firstLine="0"/>
              <w:jc w:val="left"/>
              <w:rPr>
                <w:lang w:val="sr-Cyrl-BA"/>
              </w:rPr>
            </w:pPr>
          </w:p>
        </w:tc>
        <w:tc>
          <w:tcPr>
            <w:tcW w:w="1878" w:type="dxa"/>
            <w:tcBorders>
              <w:top w:val="single" w:sz="4" w:space="0" w:color="auto"/>
              <w:left w:val="single" w:sz="12" w:space="0" w:color="auto"/>
              <w:bottom w:val="single" w:sz="4" w:space="0" w:color="auto"/>
              <w:right w:val="single" w:sz="12" w:space="0" w:color="auto"/>
            </w:tcBorders>
            <w:hideMark/>
          </w:tcPr>
          <w:p w14:paraId="77373B66"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1CEEA5AD" w14:textId="6AD178D5" w:rsidR="00D25CB5" w:rsidRPr="00A8371C" w:rsidRDefault="00A47C73" w:rsidP="00D25CB5">
            <w:pPr>
              <w:spacing w:before="80" w:after="80"/>
              <w:rPr>
                <w:lang w:val="sr-Cyrl-BA"/>
              </w:rPr>
            </w:pPr>
            <w:r w:rsidRPr="00A8371C">
              <w:rPr>
                <w:lang w:val="sr-Cyrl-BA"/>
              </w:rPr>
              <w:t>1</w:t>
            </w:r>
          </w:p>
        </w:tc>
      </w:tr>
      <w:tr w:rsidR="00E84A4E" w:rsidRPr="00A8371C" w14:paraId="316A610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4BB4296E" w14:textId="5E835593" w:rsidR="00A47C73" w:rsidRPr="00A8371C" w:rsidRDefault="00A47C73" w:rsidP="00D25CB5">
            <w:pPr>
              <w:spacing w:before="80" w:after="80"/>
              <w:ind w:firstLine="0"/>
              <w:jc w:val="center"/>
              <w:rPr>
                <w:lang w:val="sr-Cyrl-BA"/>
              </w:rPr>
            </w:pPr>
            <w:r w:rsidRPr="00A8371C">
              <w:rPr>
                <w:lang w:val="sr-Cyrl-BA"/>
              </w:rPr>
              <w:t xml:space="preserve">6. </w:t>
            </w:r>
          </w:p>
        </w:tc>
        <w:tc>
          <w:tcPr>
            <w:tcW w:w="4105" w:type="dxa"/>
            <w:tcBorders>
              <w:top w:val="single" w:sz="4" w:space="0" w:color="auto"/>
              <w:left w:val="single" w:sz="12" w:space="0" w:color="auto"/>
              <w:bottom w:val="single" w:sz="4" w:space="0" w:color="auto"/>
              <w:right w:val="single" w:sz="12" w:space="0" w:color="auto"/>
            </w:tcBorders>
          </w:tcPr>
          <w:p w14:paraId="59A64A7F" w14:textId="32959DB5" w:rsidR="00A47C73" w:rsidRPr="00A8371C" w:rsidRDefault="00A47C73" w:rsidP="00D25CB5">
            <w:pPr>
              <w:spacing w:before="80" w:after="80"/>
              <w:ind w:firstLine="0"/>
              <w:jc w:val="left"/>
              <w:rPr>
                <w:lang w:val="sr-Cyrl-BA"/>
              </w:rPr>
            </w:pPr>
            <w:r w:rsidRPr="00A8371C">
              <w:rPr>
                <w:lang w:val="sr-Cyrl-BA"/>
              </w:rPr>
              <w:t>Возач - курир</w:t>
            </w:r>
          </w:p>
        </w:tc>
        <w:tc>
          <w:tcPr>
            <w:tcW w:w="1878" w:type="dxa"/>
            <w:tcBorders>
              <w:top w:val="single" w:sz="4" w:space="0" w:color="auto"/>
              <w:left w:val="single" w:sz="12" w:space="0" w:color="auto"/>
              <w:bottom w:val="single" w:sz="4" w:space="0" w:color="auto"/>
              <w:right w:val="single" w:sz="12" w:space="0" w:color="auto"/>
            </w:tcBorders>
          </w:tcPr>
          <w:p w14:paraId="5B84D116" w14:textId="2CF42B65" w:rsidR="00A47C73" w:rsidRPr="00A8371C" w:rsidRDefault="00A47C73"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115628DD" w14:textId="2E3183A1" w:rsidR="00A47C73" w:rsidRPr="00A8371C" w:rsidRDefault="00A47C73" w:rsidP="00D25CB5">
            <w:pPr>
              <w:spacing w:before="80" w:after="80"/>
              <w:rPr>
                <w:lang w:val="sr-Cyrl-BA"/>
              </w:rPr>
            </w:pPr>
            <w:r w:rsidRPr="00A8371C">
              <w:rPr>
                <w:lang w:val="sr-Cyrl-BA"/>
              </w:rPr>
              <w:t>-</w:t>
            </w:r>
          </w:p>
        </w:tc>
      </w:tr>
      <w:tr w:rsidR="00E84A4E" w:rsidRPr="00A8371C" w14:paraId="3C16F746" w14:textId="77777777" w:rsidTr="00D25CB5">
        <w:trPr>
          <w:trHeight w:val="410"/>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A563DAE" w14:textId="77777777" w:rsidR="00D25CB5" w:rsidRPr="00A8371C" w:rsidRDefault="00D25CB5" w:rsidP="00D25CB5">
            <w:pPr>
              <w:spacing w:before="80" w:after="80"/>
              <w:ind w:firstLine="0"/>
              <w:jc w:val="left"/>
              <w:rPr>
                <w:lang w:val="sr-Cyrl-BA"/>
              </w:rPr>
            </w:pPr>
            <w:r w:rsidRPr="00A8371C">
              <w:rPr>
                <w:lang w:val="sr-Cyrl-BA"/>
              </w:rPr>
              <w:t xml:space="preserve">            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19891C7F" w14:textId="03551F8A" w:rsidR="00D25CB5" w:rsidRPr="00A8371C" w:rsidRDefault="00A47C73" w:rsidP="00D25CB5">
            <w:pPr>
              <w:spacing w:before="80" w:after="80"/>
              <w:rPr>
                <w:lang w:val="sr-Cyrl-BA"/>
              </w:rPr>
            </w:pPr>
            <w:r w:rsidRPr="00A8371C">
              <w:rPr>
                <w:lang w:val="sr-Cyrl-BA"/>
              </w:rPr>
              <w:t>8</w:t>
            </w:r>
          </w:p>
        </w:tc>
      </w:tr>
      <w:tr w:rsidR="00E84A4E" w:rsidRPr="00A8371C" w14:paraId="536EC34B" w14:textId="77777777" w:rsidTr="00D25CB5">
        <w:trPr>
          <w:trHeight w:val="24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581908AD"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ДОБОЈ</w:t>
            </w:r>
          </w:p>
        </w:tc>
      </w:tr>
      <w:tr w:rsidR="00E84A4E" w:rsidRPr="00A8371C" w14:paraId="03C393B3"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5B46E40B"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49A764FE"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35DA4CCD"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12C116DD" w14:textId="77777777" w:rsidR="00D25CB5" w:rsidRPr="00A8371C" w:rsidRDefault="00D25CB5" w:rsidP="00D25CB5">
            <w:pPr>
              <w:spacing w:before="80" w:after="80"/>
              <w:ind w:firstLine="0"/>
              <w:rPr>
                <w:lang w:val="sr-Cyrl-BA"/>
              </w:rPr>
            </w:pPr>
            <w:r w:rsidRPr="00A8371C">
              <w:rPr>
                <w:lang w:val="sr-Cyrl-BA"/>
              </w:rPr>
              <w:t>ВСС</w:t>
            </w:r>
          </w:p>
          <w:p w14:paraId="1496CD37"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784B81E8" w14:textId="77777777" w:rsidR="00D25CB5" w:rsidRPr="00A8371C" w:rsidRDefault="00D25CB5" w:rsidP="00D25CB5">
            <w:pPr>
              <w:spacing w:before="80" w:after="80"/>
              <w:rPr>
                <w:lang w:val="sr-Cyrl-BA"/>
              </w:rPr>
            </w:pPr>
            <w:r w:rsidRPr="00A8371C">
              <w:rPr>
                <w:lang w:val="sr-Cyrl-BA"/>
              </w:rPr>
              <w:t>1</w:t>
            </w:r>
          </w:p>
        </w:tc>
      </w:tr>
      <w:tr w:rsidR="00E84A4E" w:rsidRPr="00A8371C" w14:paraId="223E15E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105FB98"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5D91A738"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37C9079B"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363598B4" w14:textId="77777777" w:rsidR="00D25CB5" w:rsidRPr="00A8371C" w:rsidRDefault="00D25CB5" w:rsidP="00D25CB5">
            <w:pPr>
              <w:spacing w:before="80" w:after="80"/>
              <w:ind w:firstLine="0"/>
              <w:rPr>
                <w:lang w:val="sr-Cyrl-BA"/>
              </w:rPr>
            </w:pPr>
            <w:r w:rsidRPr="00A8371C">
              <w:rPr>
                <w:lang w:val="sr-Cyrl-BA"/>
              </w:rPr>
              <w:t>ВСС</w:t>
            </w:r>
          </w:p>
          <w:p w14:paraId="41301199"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6C1FFD1C" w14:textId="569D665F" w:rsidR="00D25CB5" w:rsidRPr="00A8371C" w:rsidRDefault="00622612" w:rsidP="00D25CB5">
            <w:pPr>
              <w:spacing w:before="80" w:after="80"/>
              <w:rPr>
                <w:lang w:val="sr-Cyrl-BA"/>
              </w:rPr>
            </w:pPr>
            <w:r w:rsidRPr="00A8371C">
              <w:rPr>
                <w:lang w:val="sr-Cyrl-BA"/>
              </w:rPr>
              <w:t>3</w:t>
            </w:r>
          </w:p>
        </w:tc>
      </w:tr>
      <w:tr w:rsidR="00E84A4E" w:rsidRPr="00A8371C" w14:paraId="1929F00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2DB2D23"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hideMark/>
          </w:tcPr>
          <w:p w14:paraId="6D5F78F8" w14:textId="77777777" w:rsidR="00D25CB5" w:rsidRPr="00A8371C" w:rsidRDefault="00D25CB5" w:rsidP="00D25CB5">
            <w:pPr>
              <w:spacing w:before="80" w:after="80"/>
              <w:ind w:firstLine="0"/>
              <w:jc w:val="left"/>
              <w:rPr>
                <w:lang w:val="sr-Cyrl-BA"/>
              </w:rPr>
            </w:pPr>
            <w:r w:rsidRPr="00A8371C">
              <w:rPr>
                <w:lang w:val="sr-Cyrl-BA"/>
              </w:rPr>
              <w:t>Стручни сарадник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02B0B975" w14:textId="77777777" w:rsidR="00D25CB5" w:rsidRPr="00A8371C" w:rsidRDefault="00D25CB5" w:rsidP="00D25CB5">
            <w:pPr>
              <w:spacing w:before="80" w:after="80"/>
              <w:ind w:firstLine="0"/>
              <w:rPr>
                <w:lang w:val="sr-Cyrl-BA"/>
              </w:rPr>
            </w:pPr>
            <w:r w:rsidRPr="00A8371C">
              <w:rPr>
                <w:lang w:val="sr-Cyrl-BA"/>
              </w:rPr>
              <w:t>ВСС</w:t>
            </w:r>
          </w:p>
          <w:p w14:paraId="50C77E9E"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10514753" w14:textId="4B3D69AA" w:rsidR="00D25CB5" w:rsidRPr="00A8371C" w:rsidRDefault="00622612" w:rsidP="00D25CB5">
            <w:pPr>
              <w:spacing w:before="80" w:after="80"/>
              <w:rPr>
                <w:lang w:val="sr-Cyrl-BA"/>
              </w:rPr>
            </w:pPr>
            <w:r w:rsidRPr="00A8371C">
              <w:rPr>
                <w:lang w:val="sr-Cyrl-BA"/>
              </w:rPr>
              <w:t>1</w:t>
            </w:r>
          </w:p>
        </w:tc>
      </w:tr>
      <w:tr w:rsidR="00E84A4E" w:rsidRPr="00A8371C" w14:paraId="6673F32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78EB05B3"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tcPr>
          <w:p w14:paraId="6B46A234" w14:textId="77777777" w:rsidR="00D25CB5" w:rsidRPr="00A8371C" w:rsidRDefault="00D25CB5" w:rsidP="00D25CB5">
            <w:pPr>
              <w:ind w:firstLine="0"/>
              <w:jc w:val="left"/>
              <w:rPr>
                <w:lang w:val="sr-Cyrl-BA"/>
              </w:rPr>
            </w:pPr>
            <w:r w:rsidRPr="00A8371C">
              <w:rPr>
                <w:lang w:val="sr-Cyrl-BA"/>
              </w:rPr>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60276476" w14:textId="77777777" w:rsidR="001F2F76" w:rsidRPr="00A8371C" w:rsidRDefault="00D25CB5" w:rsidP="00D25CB5">
            <w:pPr>
              <w:ind w:firstLine="0"/>
              <w:jc w:val="left"/>
              <w:rPr>
                <w:lang w:val="sr-Cyrl-BA"/>
              </w:rPr>
            </w:pPr>
            <w:r w:rsidRPr="00A8371C">
              <w:rPr>
                <w:lang w:val="sr-Cyrl-BA"/>
              </w:rPr>
              <w:t>ВСС</w:t>
            </w:r>
          </w:p>
          <w:p w14:paraId="0FC9A09A" w14:textId="6245E9E4" w:rsidR="00D25CB5" w:rsidRPr="00A8371C" w:rsidRDefault="00D25CB5" w:rsidP="00D25CB5">
            <w:pPr>
              <w:ind w:firstLine="0"/>
              <w:jc w:val="left"/>
              <w:rPr>
                <w:lang w:val="sr-Cyrl-BA"/>
              </w:rPr>
            </w:pPr>
            <w:r w:rsidRPr="00A8371C">
              <w:rPr>
                <w:lang w:val="sr-Cyrl-BA"/>
              </w:rPr>
              <w:t xml:space="preserve">положен стручни испит за рад у </w:t>
            </w:r>
            <w:r w:rsidRPr="00A8371C">
              <w:rPr>
                <w:lang w:val="sr-Cyrl-BA"/>
              </w:rPr>
              <w:lastRenderedPageBreak/>
              <w:t>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4522E33A" w14:textId="77777777" w:rsidR="00D25CB5" w:rsidRPr="00A8371C" w:rsidRDefault="00D25CB5" w:rsidP="00D25CB5">
            <w:pPr>
              <w:rPr>
                <w:lang w:val="sr-Cyrl-BA"/>
              </w:rPr>
            </w:pPr>
            <w:r w:rsidRPr="00A8371C">
              <w:rPr>
                <w:lang w:val="sr-Cyrl-BA"/>
              </w:rPr>
              <w:lastRenderedPageBreak/>
              <w:t>1</w:t>
            </w:r>
          </w:p>
        </w:tc>
      </w:tr>
      <w:tr w:rsidR="00E84A4E" w:rsidRPr="00A8371C" w14:paraId="26D5594B"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943D2CC"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4" w:space="0" w:color="auto"/>
              <w:right w:val="single" w:sz="12" w:space="0" w:color="auto"/>
            </w:tcBorders>
            <w:hideMark/>
          </w:tcPr>
          <w:p w14:paraId="09FA955C"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6D409534"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61A8E13A" w14:textId="77777777" w:rsidR="00D25CB5" w:rsidRPr="00A8371C" w:rsidRDefault="00D25CB5" w:rsidP="00D25CB5">
            <w:pPr>
              <w:spacing w:before="80" w:after="80"/>
              <w:rPr>
                <w:lang w:val="sr-Cyrl-BA"/>
              </w:rPr>
            </w:pPr>
            <w:r w:rsidRPr="00A8371C">
              <w:rPr>
                <w:lang w:val="sr-Cyrl-BA"/>
              </w:rPr>
              <w:t>1</w:t>
            </w:r>
          </w:p>
        </w:tc>
      </w:tr>
      <w:tr w:rsidR="00E84A4E" w:rsidRPr="00A8371C" w14:paraId="17A94602" w14:textId="77777777" w:rsidTr="00D25CB5">
        <w:trPr>
          <w:trHeight w:val="425"/>
          <w:tblHeader/>
        </w:trPr>
        <w:tc>
          <w:tcPr>
            <w:tcW w:w="737" w:type="dxa"/>
            <w:tcBorders>
              <w:top w:val="single" w:sz="4" w:space="0" w:color="auto"/>
              <w:left w:val="single" w:sz="12" w:space="0" w:color="auto"/>
              <w:bottom w:val="single" w:sz="4" w:space="0" w:color="auto"/>
              <w:right w:val="single" w:sz="12" w:space="0" w:color="auto"/>
            </w:tcBorders>
          </w:tcPr>
          <w:p w14:paraId="61CF6950" w14:textId="77777777" w:rsidR="00D25CB5" w:rsidRPr="00A8371C" w:rsidRDefault="00D25CB5"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4" w:space="0" w:color="auto"/>
              <w:right w:val="single" w:sz="12" w:space="0" w:color="auto"/>
            </w:tcBorders>
          </w:tcPr>
          <w:p w14:paraId="6D07FE72"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4" w:space="0" w:color="auto"/>
              <w:right w:val="single" w:sz="12" w:space="0" w:color="auto"/>
            </w:tcBorders>
          </w:tcPr>
          <w:p w14:paraId="66B95A31"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6FC5F086" w14:textId="77777777" w:rsidR="00D25CB5" w:rsidRPr="00A8371C" w:rsidRDefault="00D25CB5" w:rsidP="00D25CB5">
            <w:pPr>
              <w:spacing w:before="80" w:after="80"/>
              <w:rPr>
                <w:lang w:val="sr-Cyrl-BA"/>
              </w:rPr>
            </w:pPr>
            <w:r w:rsidRPr="00A8371C">
              <w:rPr>
                <w:lang w:val="sr-Cyrl-BA"/>
              </w:rPr>
              <w:t>3</w:t>
            </w:r>
          </w:p>
        </w:tc>
      </w:tr>
      <w:tr w:rsidR="00E84A4E" w:rsidRPr="00A8371C" w14:paraId="12824C92"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53EF81FC" w14:textId="77777777" w:rsidR="00D25CB5" w:rsidRPr="00A8371C" w:rsidRDefault="00D25CB5" w:rsidP="00D25CB5">
            <w:pPr>
              <w:spacing w:before="80" w:after="80"/>
              <w:ind w:firstLine="0"/>
              <w:jc w:val="center"/>
              <w:rPr>
                <w:lang w:val="sr-Cyrl-BA"/>
              </w:rPr>
            </w:pPr>
            <w:r w:rsidRPr="00A8371C">
              <w:rPr>
                <w:lang w:val="sr-Cyrl-BA"/>
              </w:rPr>
              <w:t>7.</w:t>
            </w:r>
          </w:p>
        </w:tc>
        <w:tc>
          <w:tcPr>
            <w:tcW w:w="4105" w:type="dxa"/>
            <w:tcBorders>
              <w:top w:val="single" w:sz="4" w:space="0" w:color="auto"/>
              <w:left w:val="single" w:sz="12" w:space="0" w:color="auto"/>
              <w:bottom w:val="single" w:sz="12" w:space="0" w:color="auto"/>
              <w:right w:val="single" w:sz="12" w:space="0" w:color="auto"/>
            </w:tcBorders>
            <w:hideMark/>
          </w:tcPr>
          <w:p w14:paraId="265A706C" w14:textId="6891CB88" w:rsidR="00D25CB5" w:rsidRPr="00A8371C" w:rsidRDefault="00D25CB5" w:rsidP="00D25CB5">
            <w:pPr>
              <w:spacing w:before="80" w:after="80"/>
              <w:ind w:firstLine="0"/>
              <w:jc w:val="left"/>
              <w:rPr>
                <w:lang w:val="sr-Cyrl-BA"/>
              </w:rPr>
            </w:pPr>
            <w:r w:rsidRPr="00A8371C">
              <w:rPr>
                <w:lang w:val="sr-Cyrl-BA"/>
              </w:rPr>
              <w:t>Возач</w:t>
            </w:r>
            <w:r w:rsidR="00622612" w:rsidRPr="00A8371C">
              <w:rPr>
                <w:lang w:val="sr-Cyrl-BA"/>
              </w:rPr>
              <w:t>-курир</w:t>
            </w:r>
          </w:p>
        </w:tc>
        <w:tc>
          <w:tcPr>
            <w:tcW w:w="1878" w:type="dxa"/>
            <w:tcBorders>
              <w:top w:val="single" w:sz="4" w:space="0" w:color="auto"/>
              <w:left w:val="single" w:sz="12" w:space="0" w:color="auto"/>
              <w:bottom w:val="single" w:sz="12" w:space="0" w:color="auto"/>
              <w:right w:val="single" w:sz="12" w:space="0" w:color="auto"/>
            </w:tcBorders>
            <w:hideMark/>
          </w:tcPr>
          <w:p w14:paraId="7697AAD6"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3381B826" w14:textId="77777777" w:rsidR="00D25CB5" w:rsidRPr="00A8371C" w:rsidRDefault="00D25CB5" w:rsidP="00D25CB5">
            <w:pPr>
              <w:spacing w:before="80" w:after="80"/>
              <w:rPr>
                <w:lang w:val="sr-Cyrl-BA"/>
              </w:rPr>
            </w:pPr>
            <w:r w:rsidRPr="00A8371C">
              <w:rPr>
                <w:lang w:val="sr-Cyrl-BA"/>
              </w:rPr>
              <w:t>1</w:t>
            </w:r>
          </w:p>
        </w:tc>
      </w:tr>
      <w:tr w:rsidR="00E84A4E" w:rsidRPr="00A8371C" w14:paraId="75C0975E" w14:textId="77777777" w:rsidTr="00D25CB5">
        <w:trPr>
          <w:trHeight w:val="218"/>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2BC02A72"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0629341B" w14:textId="1C4CBA7E" w:rsidR="00D25CB5" w:rsidRPr="00A8371C" w:rsidRDefault="00D25CB5" w:rsidP="00D25CB5">
            <w:pPr>
              <w:spacing w:before="80" w:after="80"/>
              <w:rPr>
                <w:lang w:val="sr-Cyrl-BA"/>
              </w:rPr>
            </w:pPr>
            <w:r w:rsidRPr="00A8371C">
              <w:rPr>
                <w:lang w:val="sr-Cyrl-BA"/>
              </w:rPr>
              <w:t>1</w:t>
            </w:r>
            <w:r w:rsidR="00622612" w:rsidRPr="00A8371C">
              <w:rPr>
                <w:lang w:val="sr-Cyrl-BA"/>
              </w:rPr>
              <w:t>1</w:t>
            </w:r>
          </w:p>
        </w:tc>
      </w:tr>
      <w:tr w:rsidR="00E84A4E" w:rsidRPr="00A8371C" w14:paraId="455CE1A6" w14:textId="77777777" w:rsidTr="00D25CB5">
        <w:trPr>
          <w:trHeight w:val="27"/>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787BEDC0"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ПРИЈЕДОР</w:t>
            </w:r>
          </w:p>
        </w:tc>
      </w:tr>
      <w:tr w:rsidR="00E84A4E" w:rsidRPr="00A8371C" w14:paraId="4DF12516"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174983BC"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7A4F8262"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5749E78E"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49451976" w14:textId="77777777" w:rsidR="00D25CB5" w:rsidRPr="00A8371C" w:rsidRDefault="00D25CB5" w:rsidP="00D25CB5">
            <w:pPr>
              <w:spacing w:before="80" w:after="80"/>
              <w:ind w:firstLine="0"/>
              <w:rPr>
                <w:lang w:val="sr-Cyrl-BA"/>
              </w:rPr>
            </w:pPr>
            <w:r w:rsidRPr="00A8371C">
              <w:rPr>
                <w:lang w:val="sr-Cyrl-BA"/>
              </w:rPr>
              <w:t>ВСС</w:t>
            </w:r>
          </w:p>
          <w:p w14:paraId="7AEEACC3"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3166C06F" w14:textId="77777777" w:rsidR="00D25CB5" w:rsidRPr="00A8371C" w:rsidRDefault="00D25CB5" w:rsidP="00D25CB5">
            <w:pPr>
              <w:spacing w:before="80" w:after="80"/>
              <w:rPr>
                <w:lang w:val="sr-Cyrl-BA"/>
              </w:rPr>
            </w:pPr>
            <w:r w:rsidRPr="00A8371C">
              <w:rPr>
                <w:lang w:val="sr-Cyrl-BA"/>
              </w:rPr>
              <w:t>1</w:t>
            </w:r>
          </w:p>
        </w:tc>
      </w:tr>
      <w:tr w:rsidR="00E84A4E" w:rsidRPr="00A8371C" w14:paraId="306F068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72890C3"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2A466587"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69B1B9F7"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62383556" w14:textId="77777777" w:rsidR="00D25CB5" w:rsidRPr="00A8371C" w:rsidRDefault="00D25CB5" w:rsidP="00D25CB5">
            <w:pPr>
              <w:spacing w:before="80" w:after="80"/>
              <w:ind w:firstLine="0"/>
              <w:rPr>
                <w:lang w:val="sr-Cyrl-BA"/>
              </w:rPr>
            </w:pPr>
            <w:r w:rsidRPr="00A8371C">
              <w:rPr>
                <w:lang w:val="sr-Cyrl-BA"/>
              </w:rPr>
              <w:t>ВСС</w:t>
            </w:r>
          </w:p>
          <w:p w14:paraId="216300B5"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6E1ED8C6" w14:textId="294C90C8" w:rsidR="00D25CB5" w:rsidRPr="00A8371C" w:rsidRDefault="00A56D9C" w:rsidP="00D25CB5">
            <w:pPr>
              <w:spacing w:before="80" w:after="80"/>
              <w:rPr>
                <w:lang w:val="sr-Cyrl-BA"/>
              </w:rPr>
            </w:pPr>
            <w:r w:rsidRPr="00A8371C">
              <w:rPr>
                <w:lang w:val="sr-Cyrl-BA"/>
              </w:rPr>
              <w:t>2</w:t>
            </w:r>
          </w:p>
        </w:tc>
      </w:tr>
      <w:tr w:rsidR="00E84A4E" w:rsidRPr="00A8371C" w14:paraId="28AEB2A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2E5A911C"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hideMark/>
          </w:tcPr>
          <w:p w14:paraId="637DA2C1" w14:textId="180B102A" w:rsidR="00D25CB5" w:rsidRPr="00A8371C" w:rsidRDefault="00D25CB5" w:rsidP="00D25CB5">
            <w:pPr>
              <w:spacing w:before="80" w:after="80"/>
              <w:ind w:firstLine="0"/>
              <w:jc w:val="left"/>
              <w:rPr>
                <w:lang w:val="sr-Cyrl-BA"/>
              </w:rPr>
            </w:pPr>
            <w:r w:rsidRPr="00A8371C">
              <w:rPr>
                <w:lang w:val="sr-Cyrl-BA"/>
              </w:rPr>
              <w:t xml:space="preserve">Стручни сарадник за </w:t>
            </w:r>
            <w:r w:rsidR="00622612" w:rsidRPr="00A8371C">
              <w:rPr>
                <w:lang w:val="sr-Cyrl-BA"/>
              </w:rPr>
              <w:t xml:space="preserve">правне послове и </w:t>
            </w:r>
            <w:r w:rsidRPr="00A8371C">
              <w:rPr>
                <w:lang w:val="sr-Cyrl-BA"/>
              </w:rPr>
              <w:t>правна питања</w:t>
            </w:r>
          </w:p>
        </w:tc>
        <w:tc>
          <w:tcPr>
            <w:tcW w:w="1878" w:type="dxa"/>
            <w:tcBorders>
              <w:top w:val="single" w:sz="4" w:space="0" w:color="auto"/>
              <w:left w:val="single" w:sz="12" w:space="0" w:color="auto"/>
              <w:bottom w:val="single" w:sz="4" w:space="0" w:color="auto"/>
              <w:right w:val="single" w:sz="12" w:space="0" w:color="auto"/>
            </w:tcBorders>
            <w:hideMark/>
          </w:tcPr>
          <w:p w14:paraId="65D9C02B" w14:textId="0C062B68" w:rsidR="00D25CB5" w:rsidRPr="00A8371C" w:rsidRDefault="00D25CB5" w:rsidP="00D25CB5">
            <w:pPr>
              <w:spacing w:before="80" w:after="80"/>
              <w:ind w:firstLine="0"/>
              <w:rPr>
                <w:lang w:val="sr-Cyrl-BA"/>
              </w:rPr>
            </w:pPr>
            <w:r w:rsidRPr="00A8371C">
              <w:rPr>
                <w:lang w:val="sr-Cyrl-BA"/>
              </w:rPr>
              <w:t>ВСС</w:t>
            </w:r>
            <w:r w:rsidR="00622612" w:rsidRPr="00A8371C">
              <w:rPr>
                <w:lang w:val="sr-Cyrl-BA"/>
              </w:rPr>
              <w:t>, прaвосудни испит</w:t>
            </w:r>
          </w:p>
          <w:p w14:paraId="6DAE2DB3" w14:textId="7B77D4A6" w:rsidR="00D25CB5" w:rsidRPr="00A8371C" w:rsidRDefault="00D25CB5" w:rsidP="00D25CB5">
            <w:pPr>
              <w:spacing w:before="80" w:after="80"/>
              <w:ind w:firstLine="0"/>
              <w:jc w:val="left"/>
              <w:rPr>
                <w:lang w:val="sr-Cyrl-BA"/>
              </w:rPr>
            </w:pPr>
          </w:p>
        </w:tc>
        <w:tc>
          <w:tcPr>
            <w:tcW w:w="2069" w:type="dxa"/>
            <w:tcBorders>
              <w:top w:val="single" w:sz="4" w:space="0" w:color="auto"/>
              <w:left w:val="single" w:sz="12" w:space="0" w:color="auto"/>
              <w:bottom w:val="single" w:sz="4" w:space="0" w:color="auto"/>
              <w:right w:val="single" w:sz="12" w:space="0" w:color="auto"/>
            </w:tcBorders>
            <w:hideMark/>
          </w:tcPr>
          <w:p w14:paraId="4E1C2470" w14:textId="77777777" w:rsidR="00D25CB5" w:rsidRPr="00A8371C" w:rsidRDefault="00D25CB5" w:rsidP="00D25CB5">
            <w:pPr>
              <w:spacing w:before="80" w:after="80"/>
              <w:rPr>
                <w:lang w:val="sr-Cyrl-BA"/>
              </w:rPr>
            </w:pPr>
            <w:r w:rsidRPr="00A8371C">
              <w:rPr>
                <w:lang w:val="sr-Cyrl-BA"/>
              </w:rPr>
              <w:t>2</w:t>
            </w:r>
          </w:p>
        </w:tc>
      </w:tr>
      <w:tr w:rsidR="00E84A4E" w:rsidRPr="00A8371C" w14:paraId="77227CD9"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107B170"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hideMark/>
          </w:tcPr>
          <w:p w14:paraId="2F2F058F" w14:textId="77777777" w:rsidR="00D25CB5" w:rsidRPr="00A8371C" w:rsidRDefault="00D25CB5" w:rsidP="00D25CB5">
            <w:pPr>
              <w:spacing w:before="80" w:after="80"/>
              <w:ind w:firstLine="0"/>
              <w:jc w:val="left"/>
              <w:rPr>
                <w:lang w:val="sr-Cyrl-BA"/>
              </w:rPr>
            </w:pPr>
            <w:r w:rsidRPr="00A8371C">
              <w:rPr>
                <w:lang w:val="sr-Cyrl-BA"/>
              </w:rPr>
              <w:t xml:space="preserve">Уписничар </w:t>
            </w:r>
          </w:p>
        </w:tc>
        <w:tc>
          <w:tcPr>
            <w:tcW w:w="1878" w:type="dxa"/>
            <w:tcBorders>
              <w:top w:val="single" w:sz="4" w:space="0" w:color="auto"/>
              <w:left w:val="single" w:sz="12" w:space="0" w:color="auto"/>
              <w:bottom w:val="single" w:sz="4" w:space="0" w:color="auto"/>
              <w:right w:val="single" w:sz="12" w:space="0" w:color="auto"/>
            </w:tcBorders>
            <w:hideMark/>
          </w:tcPr>
          <w:p w14:paraId="39F4F9B2"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061BE4BB" w14:textId="77777777" w:rsidR="00D25CB5" w:rsidRPr="00A8371C" w:rsidRDefault="00D25CB5" w:rsidP="00D25CB5">
            <w:pPr>
              <w:spacing w:before="80" w:after="80"/>
              <w:rPr>
                <w:lang w:val="sr-Cyrl-BA"/>
              </w:rPr>
            </w:pPr>
            <w:r w:rsidRPr="00A8371C">
              <w:rPr>
                <w:lang w:val="sr-Cyrl-BA"/>
              </w:rPr>
              <w:t>3</w:t>
            </w:r>
          </w:p>
        </w:tc>
      </w:tr>
      <w:tr w:rsidR="00E84A4E" w:rsidRPr="00A8371C" w14:paraId="534C554E"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tcPr>
          <w:p w14:paraId="011C8367" w14:textId="77777777" w:rsidR="00D25CB5" w:rsidRPr="00A8371C" w:rsidRDefault="00D25CB5" w:rsidP="00D25CB5">
            <w:pPr>
              <w:spacing w:before="80" w:after="80"/>
              <w:ind w:firstLine="0"/>
              <w:jc w:val="center"/>
              <w:rPr>
                <w:lang w:val="sr-Cyrl-BA"/>
              </w:rPr>
            </w:pPr>
            <w:r w:rsidRPr="00A8371C">
              <w:rPr>
                <w:lang w:val="sr-Cyrl-BA"/>
              </w:rPr>
              <w:t xml:space="preserve">5. </w:t>
            </w:r>
          </w:p>
        </w:tc>
        <w:tc>
          <w:tcPr>
            <w:tcW w:w="4105" w:type="dxa"/>
            <w:tcBorders>
              <w:top w:val="single" w:sz="4" w:space="0" w:color="auto"/>
              <w:left w:val="single" w:sz="12" w:space="0" w:color="auto"/>
              <w:bottom w:val="single" w:sz="12" w:space="0" w:color="auto"/>
              <w:right w:val="single" w:sz="12" w:space="0" w:color="auto"/>
            </w:tcBorders>
          </w:tcPr>
          <w:p w14:paraId="3DE9AF8E"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12" w:space="0" w:color="auto"/>
              <w:right w:val="single" w:sz="12" w:space="0" w:color="auto"/>
            </w:tcBorders>
          </w:tcPr>
          <w:p w14:paraId="4900A9B6"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397B893A" w14:textId="3962ADD1" w:rsidR="00D25CB5" w:rsidRPr="00A8371C" w:rsidRDefault="00622612" w:rsidP="00D25CB5">
            <w:pPr>
              <w:spacing w:before="80" w:after="80"/>
              <w:rPr>
                <w:lang w:val="sr-Cyrl-BA"/>
              </w:rPr>
            </w:pPr>
            <w:r w:rsidRPr="00A8371C">
              <w:rPr>
                <w:lang w:val="sr-Cyrl-BA"/>
              </w:rPr>
              <w:t>2</w:t>
            </w:r>
          </w:p>
        </w:tc>
      </w:tr>
      <w:tr w:rsidR="00E84A4E" w:rsidRPr="00A8371C" w14:paraId="43CE07BB"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tcPr>
          <w:p w14:paraId="298CD112" w14:textId="199C1028" w:rsidR="00622612" w:rsidRPr="00A8371C" w:rsidRDefault="00622612"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12" w:space="0" w:color="auto"/>
              <w:right w:val="single" w:sz="12" w:space="0" w:color="auto"/>
            </w:tcBorders>
          </w:tcPr>
          <w:p w14:paraId="1A3D6F7D" w14:textId="2A159CFA" w:rsidR="00622612" w:rsidRPr="00A8371C" w:rsidRDefault="00622612" w:rsidP="00D25CB5">
            <w:pPr>
              <w:spacing w:before="80" w:after="80"/>
              <w:ind w:firstLine="0"/>
              <w:jc w:val="left"/>
              <w:rPr>
                <w:lang w:val="sr-Cyrl-BA"/>
              </w:rPr>
            </w:pPr>
            <w:r w:rsidRPr="00A8371C">
              <w:rPr>
                <w:lang w:val="sr-Cyrl-BA"/>
              </w:rPr>
              <w:t>Возач-курир</w:t>
            </w:r>
          </w:p>
        </w:tc>
        <w:tc>
          <w:tcPr>
            <w:tcW w:w="1878" w:type="dxa"/>
            <w:tcBorders>
              <w:top w:val="single" w:sz="4" w:space="0" w:color="auto"/>
              <w:left w:val="single" w:sz="12" w:space="0" w:color="auto"/>
              <w:bottom w:val="single" w:sz="12" w:space="0" w:color="auto"/>
              <w:right w:val="single" w:sz="12" w:space="0" w:color="auto"/>
            </w:tcBorders>
          </w:tcPr>
          <w:p w14:paraId="41EAE0FB" w14:textId="6A0BD6A4" w:rsidR="00622612" w:rsidRPr="00A8371C" w:rsidRDefault="00622612"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6AC5DD77" w14:textId="63363F0C" w:rsidR="00622612" w:rsidRPr="00A8371C" w:rsidRDefault="00622612" w:rsidP="00D25CB5">
            <w:pPr>
              <w:spacing w:before="80" w:after="80"/>
              <w:rPr>
                <w:lang w:val="sr-Cyrl-BA"/>
              </w:rPr>
            </w:pPr>
            <w:r w:rsidRPr="00A8371C">
              <w:rPr>
                <w:lang w:val="sr-Cyrl-BA"/>
              </w:rPr>
              <w:t>-</w:t>
            </w:r>
          </w:p>
        </w:tc>
      </w:tr>
      <w:tr w:rsidR="00E84A4E" w:rsidRPr="00A8371C" w14:paraId="4B9A61C0"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2716602"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436317F1" w14:textId="4572C1D1" w:rsidR="00D25CB5" w:rsidRPr="00A8371C" w:rsidRDefault="00622612" w:rsidP="00D25CB5">
            <w:pPr>
              <w:spacing w:before="80" w:after="80"/>
              <w:rPr>
                <w:lang w:val="sr-Cyrl-BA"/>
              </w:rPr>
            </w:pPr>
            <w:r w:rsidRPr="00A8371C">
              <w:rPr>
                <w:lang w:val="sr-Cyrl-BA"/>
              </w:rPr>
              <w:t>10</w:t>
            </w:r>
          </w:p>
        </w:tc>
      </w:tr>
      <w:tr w:rsidR="00E84A4E" w:rsidRPr="00A8371C" w14:paraId="5BD1DCF9" w14:textId="77777777" w:rsidTr="00D25CB5">
        <w:trPr>
          <w:trHeight w:val="353"/>
          <w:tblHeader/>
        </w:trPr>
        <w:tc>
          <w:tcPr>
            <w:tcW w:w="8789" w:type="dxa"/>
            <w:gridSpan w:val="4"/>
            <w:tcBorders>
              <w:top w:val="single" w:sz="12" w:space="0" w:color="auto"/>
              <w:left w:val="single" w:sz="12" w:space="0" w:color="auto"/>
              <w:bottom w:val="single" w:sz="12" w:space="0" w:color="auto"/>
              <w:right w:val="single" w:sz="12" w:space="0" w:color="auto"/>
            </w:tcBorders>
            <w:vAlign w:val="center"/>
            <w:hideMark/>
          </w:tcPr>
          <w:p w14:paraId="7CA4DD7C"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ФОЧА</w:t>
            </w:r>
          </w:p>
        </w:tc>
      </w:tr>
      <w:tr w:rsidR="00E84A4E" w:rsidRPr="00A8371C" w14:paraId="7FDC2D45"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1D173146"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1DCA04BA"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6A24132F"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0500D416" w14:textId="77777777" w:rsidR="00D25CB5" w:rsidRPr="00A8371C" w:rsidRDefault="00D25CB5" w:rsidP="00D25CB5">
            <w:pPr>
              <w:spacing w:before="80" w:after="80"/>
              <w:ind w:firstLine="0"/>
              <w:rPr>
                <w:lang w:val="sr-Cyrl-BA"/>
              </w:rPr>
            </w:pPr>
            <w:r w:rsidRPr="00A8371C">
              <w:rPr>
                <w:lang w:val="sr-Cyrl-BA"/>
              </w:rPr>
              <w:t>ВСС</w:t>
            </w:r>
          </w:p>
          <w:p w14:paraId="0BD4F396"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03917FB0" w14:textId="77777777" w:rsidR="00D25CB5" w:rsidRPr="00A8371C" w:rsidRDefault="00D25CB5" w:rsidP="00D25CB5">
            <w:pPr>
              <w:spacing w:before="80" w:after="80"/>
              <w:rPr>
                <w:lang w:val="sr-Cyrl-BA"/>
              </w:rPr>
            </w:pPr>
            <w:r w:rsidRPr="00A8371C">
              <w:rPr>
                <w:lang w:val="sr-Cyrl-BA"/>
              </w:rPr>
              <w:t>1</w:t>
            </w:r>
          </w:p>
        </w:tc>
      </w:tr>
      <w:tr w:rsidR="00E84A4E" w:rsidRPr="00A8371C" w14:paraId="3BEB91E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CC1A1F5"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6B6F1170"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1EFCE2EF"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669ABE5E" w14:textId="77777777" w:rsidR="00D25CB5" w:rsidRPr="00A8371C" w:rsidRDefault="00D25CB5" w:rsidP="00D25CB5">
            <w:pPr>
              <w:spacing w:before="80" w:after="80"/>
              <w:ind w:firstLine="0"/>
              <w:rPr>
                <w:lang w:val="sr-Cyrl-BA"/>
              </w:rPr>
            </w:pPr>
            <w:r w:rsidRPr="00A8371C">
              <w:rPr>
                <w:lang w:val="sr-Cyrl-BA"/>
              </w:rPr>
              <w:t>ВСС</w:t>
            </w:r>
          </w:p>
          <w:p w14:paraId="59860A4B"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0645B98A" w14:textId="77777777" w:rsidR="00D25CB5" w:rsidRPr="00A8371C" w:rsidRDefault="00D25CB5" w:rsidP="00D25CB5">
            <w:pPr>
              <w:spacing w:before="80" w:after="80"/>
              <w:rPr>
                <w:lang w:val="sr-Cyrl-BA"/>
              </w:rPr>
            </w:pPr>
            <w:r w:rsidRPr="00A8371C">
              <w:rPr>
                <w:lang w:val="sr-Cyrl-BA"/>
              </w:rPr>
              <w:t>1</w:t>
            </w:r>
          </w:p>
        </w:tc>
      </w:tr>
      <w:tr w:rsidR="00E84A4E" w:rsidRPr="00A8371C" w14:paraId="352433D3"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748987D"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170EEA40" w14:textId="77777777" w:rsidR="00D25CB5" w:rsidRPr="00A8371C" w:rsidRDefault="00D25CB5" w:rsidP="00D25CB5">
            <w:pPr>
              <w:ind w:firstLine="0"/>
              <w:jc w:val="left"/>
              <w:rPr>
                <w:lang w:val="sr-Cyrl-BA"/>
              </w:rPr>
            </w:pPr>
            <w:r w:rsidRPr="00A8371C">
              <w:rPr>
                <w:lang w:val="sr-Cyrl-BA"/>
              </w:rPr>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323D4FE0" w14:textId="77777777" w:rsidR="00D25CB5" w:rsidRPr="00A8371C" w:rsidRDefault="00D25CB5" w:rsidP="00D25CB5">
            <w:pPr>
              <w:ind w:firstLine="0"/>
              <w:jc w:val="left"/>
              <w:rPr>
                <w:lang w:val="sr-Cyrl-BA"/>
              </w:rPr>
            </w:pPr>
            <w:r w:rsidRPr="00A8371C">
              <w:rPr>
                <w:lang w:val="sr-Cyrl-BA"/>
              </w:rPr>
              <w:t>ВСС</w:t>
            </w:r>
          </w:p>
          <w:p w14:paraId="752E07CF" w14:textId="77777777" w:rsidR="00D25CB5" w:rsidRPr="00A8371C" w:rsidRDefault="00D25CB5" w:rsidP="00D25CB5">
            <w:pPr>
              <w:ind w:firstLine="0"/>
              <w:jc w:val="left"/>
              <w:rPr>
                <w:lang w:val="sr-Cyrl-BA"/>
              </w:rPr>
            </w:pPr>
            <w:r w:rsidRPr="00A8371C">
              <w:rPr>
                <w:lang w:val="sr-Cyrl-BA"/>
              </w:rPr>
              <w:t>правосудни испит</w:t>
            </w:r>
          </w:p>
        </w:tc>
        <w:tc>
          <w:tcPr>
            <w:tcW w:w="2069" w:type="dxa"/>
            <w:tcBorders>
              <w:top w:val="single" w:sz="4" w:space="0" w:color="auto"/>
              <w:left w:val="single" w:sz="12" w:space="0" w:color="auto"/>
              <w:bottom w:val="single" w:sz="4" w:space="0" w:color="auto"/>
              <w:right w:val="single" w:sz="12" w:space="0" w:color="auto"/>
            </w:tcBorders>
          </w:tcPr>
          <w:p w14:paraId="01EE7C53" w14:textId="77777777" w:rsidR="00D25CB5" w:rsidRPr="00A8371C" w:rsidRDefault="00D25CB5" w:rsidP="00D25CB5">
            <w:pPr>
              <w:rPr>
                <w:lang w:val="sr-Cyrl-BA"/>
              </w:rPr>
            </w:pPr>
            <w:r w:rsidRPr="00A8371C">
              <w:rPr>
                <w:lang w:val="sr-Cyrl-BA"/>
              </w:rPr>
              <w:t>2</w:t>
            </w:r>
          </w:p>
        </w:tc>
      </w:tr>
      <w:tr w:rsidR="00E84A4E" w:rsidRPr="00A8371C" w14:paraId="2D1FCDE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48E4FDEC"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tcPr>
          <w:p w14:paraId="13EE102B" w14:textId="77777777" w:rsidR="00D25CB5" w:rsidRPr="00A8371C" w:rsidRDefault="00D25CB5" w:rsidP="00D25CB5">
            <w:pPr>
              <w:ind w:firstLine="0"/>
              <w:jc w:val="left"/>
              <w:rPr>
                <w:lang w:val="sr-Cyrl-BA"/>
              </w:rPr>
            </w:pPr>
            <w:r w:rsidRPr="00A8371C">
              <w:rPr>
                <w:lang w:val="sr-Cyrl-BA"/>
              </w:rPr>
              <w:t>Стручни сарадник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2EEEF566" w14:textId="77777777" w:rsidR="00D25CB5" w:rsidRPr="00A8371C" w:rsidRDefault="00D25CB5" w:rsidP="00D25CB5">
            <w:pPr>
              <w:ind w:firstLine="0"/>
              <w:rPr>
                <w:lang w:val="sr-Cyrl-BA"/>
              </w:rPr>
            </w:pPr>
            <w:r w:rsidRPr="00A8371C">
              <w:rPr>
                <w:lang w:val="sr-Cyrl-BA"/>
              </w:rPr>
              <w:t>ВСС</w:t>
            </w:r>
          </w:p>
          <w:p w14:paraId="2049113D" w14:textId="77777777" w:rsidR="00D25CB5" w:rsidRPr="00A8371C" w:rsidRDefault="00D25CB5" w:rsidP="00D25CB5">
            <w:pPr>
              <w:ind w:firstLine="0"/>
              <w:jc w:val="left"/>
              <w:rPr>
                <w:lang w:val="sr-Cyrl-BA"/>
              </w:rPr>
            </w:pPr>
            <w:r w:rsidRPr="00A8371C">
              <w:rPr>
                <w:lang w:val="sr-Cyrl-BA"/>
              </w:rPr>
              <w:t xml:space="preserve">положен стручни испит за рад у </w:t>
            </w:r>
            <w:r w:rsidRPr="00A8371C">
              <w:rPr>
                <w:lang w:val="sr-Cyrl-BA"/>
              </w:rPr>
              <w:lastRenderedPageBreak/>
              <w:t>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2E271A11" w14:textId="77777777" w:rsidR="00D25CB5" w:rsidRPr="00A8371C" w:rsidRDefault="00D25CB5" w:rsidP="00D25CB5">
            <w:pPr>
              <w:rPr>
                <w:lang w:val="sr-Cyrl-BA"/>
              </w:rPr>
            </w:pPr>
            <w:r w:rsidRPr="00A8371C">
              <w:rPr>
                <w:lang w:val="sr-Cyrl-BA"/>
              </w:rPr>
              <w:lastRenderedPageBreak/>
              <w:t>2</w:t>
            </w:r>
          </w:p>
        </w:tc>
      </w:tr>
      <w:tr w:rsidR="00E84A4E" w:rsidRPr="00A8371C" w14:paraId="2F44985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382AD496"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4" w:space="0" w:color="auto"/>
              <w:right w:val="single" w:sz="12" w:space="0" w:color="auto"/>
            </w:tcBorders>
          </w:tcPr>
          <w:p w14:paraId="5E2A44C6"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tcPr>
          <w:p w14:paraId="169D484F"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tcPr>
          <w:p w14:paraId="2AEBB327" w14:textId="77777777" w:rsidR="00D25CB5" w:rsidRPr="00A8371C" w:rsidRDefault="00D25CB5" w:rsidP="00D25CB5">
            <w:pPr>
              <w:spacing w:before="80" w:after="80"/>
              <w:rPr>
                <w:lang w:val="sr-Cyrl-BA"/>
              </w:rPr>
            </w:pPr>
            <w:r w:rsidRPr="00A8371C">
              <w:rPr>
                <w:lang w:val="sr-Cyrl-BA"/>
              </w:rPr>
              <w:t>2</w:t>
            </w:r>
          </w:p>
        </w:tc>
      </w:tr>
      <w:tr w:rsidR="00E84A4E" w:rsidRPr="00A8371C" w14:paraId="79540A68"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75950BC8" w14:textId="77777777" w:rsidR="00D25CB5" w:rsidRPr="00A8371C" w:rsidRDefault="00D25CB5"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4" w:space="0" w:color="auto"/>
              <w:right w:val="single" w:sz="12" w:space="0" w:color="auto"/>
            </w:tcBorders>
            <w:hideMark/>
          </w:tcPr>
          <w:p w14:paraId="71F1F11D"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69BBD04E"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65333A64" w14:textId="77777777" w:rsidR="00D25CB5" w:rsidRPr="00A8371C" w:rsidRDefault="00D25CB5" w:rsidP="00D25CB5">
            <w:pPr>
              <w:spacing w:before="80" w:after="80"/>
              <w:rPr>
                <w:lang w:val="sr-Cyrl-BA"/>
              </w:rPr>
            </w:pPr>
            <w:r w:rsidRPr="00A8371C">
              <w:rPr>
                <w:lang w:val="sr-Cyrl-BA"/>
              </w:rPr>
              <w:t>-</w:t>
            </w:r>
          </w:p>
        </w:tc>
      </w:tr>
      <w:tr w:rsidR="00E84A4E" w:rsidRPr="00A8371C" w14:paraId="48A2F900"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28203031" w14:textId="77777777" w:rsidR="00D25CB5" w:rsidRPr="00A8371C" w:rsidRDefault="00D25CB5" w:rsidP="00D25CB5">
            <w:pPr>
              <w:spacing w:before="80" w:after="80"/>
              <w:ind w:firstLine="0"/>
              <w:jc w:val="center"/>
              <w:rPr>
                <w:lang w:val="sr-Cyrl-BA"/>
              </w:rPr>
            </w:pPr>
            <w:r w:rsidRPr="00A8371C">
              <w:rPr>
                <w:lang w:val="sr-Cyrl-BA"/>
              </w:rPr>
              <w:t>7.</w:t>
            </w:r>
          </w:p>
        </w:tc>
        <w:tc>
          <w:tcPr>
            <w:tcW w:w="4105" w:type="dxa"/>
            <w:tcBorders>
              <w:top w:val="single" w:sz="4" w:space="0" w:color="auto"/>
              <w:left w:val="single" w:sz="12" w:space="0" w:color="auto"/>
              <w:bottom w:val="single" w:sz="12" w:space="0" w:color="auto"/>
              <w:right w:val="single" w:sz="12" w:space="0" w:color="auto"/>
            </w:tcBorders>
            <w:hideMark/>
          </w:tcPr>
          <w:p w14:paraId="75E59DBE" w14:textId="77777777" w:rsidR="00D25CB5" w:rsidRPr="00A8371C" w:rsidRDefault="00D25CB5" w:rsidP="00D25CB5">
            <w:pPr>
              <w:spacing w:before="80" w:after="80"/>
              <w:ind w:firstLine="0"/>
              <w:jc w:val="left"/>
              <w:rPr>
                <w:lang w:val="sr-Cyrl-BA"/>
              </w:rPr>
            </w:pPr>
            <w:r w:rsidRPr="00A8371C">
              <w:rPr>
                <w:lang w:val="sr-Cyrl-BA"/>
              </w:rPr>
              <w:t>Возач - курир</w:t>
            </w:r>
          </w:p>
        </w:tc>
        <w:tc>
          <w:tcPr>
            <w:tcW w:w="1878" w:type="dxa"/>
            <w:tcBorders>
              <w:top w:val="single" w:sz="4" w:space="0" w:color="auto"/>
              <w:left w:val="single" w:sz="12" w:space="0" w:color="auto"/>
              <w:bottom w:val="single" w:sz="12" w:space="0" w:color="auto"/>
              <w:right w:val="single" w:sz="12" w:space="0" w:color="auto"/>
            </w:tcBorders>
            <w:hideMark/>
          </w:tcPr>
          <w:p w14:paraId="04E168FB"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56850879" w14:textId="48AFD9A2" w:rsidR="00D25CB5" w:rsidRPr="00A8371C" w:rsidRDefault="00A56D9C" w:rsidP="00D25CB5">
            <w:pPr>
              <w:spacing w:before="80" w:after="80"/>
              <w:rPr>
                <w:lang w:val="sr-Cyrl-BA"/>
              </w:rPr>
            </w:pPr>
            <w:r w:rsidRPr="00A8371C">
              <w:rPr>
                <w:lang w:val="sr-Cyrl-BA"/>
              </w:rPr>
              <w:t>1</w:t>
            </w:r>
          </w:p>
        </w:tc>
      </w:tr>
      <w:tr w:rsidR="00E84A4E" w:rsidRPr="00A8371C" w14:paraId="79D3B7F7" w14:textId="77777777" w:rsidTr="00D25CB5">
        <w:trPr>
          <w:trHeight w:val="271"/>
          <w:tblHeader/>
        </w:trPr>
        <w:tc>
          <w:tcPr>
            <w:tcW w:w="6720" w:type="dxa"/>
            <w:gridSpan w:val="3"/>
            <w:tcBorders>
              <w:top w:val="single" w:sz="4" w:space="0" w:color="auto"/>
              <w:left w:val="single" w:sz="12" w:space="0" w:color="auto"/>
              <w:bottom w:val="single" w:sz="4" w:space="0" w:color="auto"/>
              <w:right w:val="single" w:sz="12" w:space="0" w:color="auto"/>
            </w:tcBorders>
          </w:tcPr>
          <w:p w14:paraId="2F37562F"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4" w:space="0" w:color="auto"/>
              <w:right w:val="single" w:sz="12" w:space="0" w:color="auto"/>
            </w:tcBorders>
            <w:hideMark/>
          </w:tcPr>
          <w:p w14:paraId="78F2131A" w14:textId="45EF8161" w:rsidR="00D25CB5" w:rsidRPr="00A8371C" w:rsidRDefault="00A56D9C" w:rsidP="00D25CB5">
            <w:pPr>
              <w:spacing w:before="80" w:after="80"/>
              <w:rPr>
                <w:lang w:val="sr-Cyrl-BA"/>
              </w:rPr>
            </w:pPr>
            <w:r w:rsidRPr="00A8371C">
              <w:rPr>
                <w:lang w:val="sr-Cyrl-BA"/>
              </w:rPr>
              <w:t>9</w:t>
            </w:r>
          </w:p>
        </w:tc>
      </w:tr>
      <w:tr w:rsidR="00E84A4E" w:rsidRPr="00A8371C" w14:paraId="65297F55"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4A4571BF" w14:textId="77777777" w:rsidR="00D25CB5" w:rsidRPr="00A8371C" w:rsidRDefault="00D25CB5" w:rsidP="00D25CB5">
            <w:pPr>
              <w:spacing w:before="80" w:after="80"/>
              <w:ind w:firstLine="0"/>
              <w:jc w:val="center"/>
              <w:rPr>
                <w:lang w:val="sr-Cyrl-BA"/>
              </w:rPr>
            </w:pPr>
            <w:r w:rsidRPr="00A8371C">
              <w:rPr>
                <w:b/>
                <w:lang w:val="sr-Cyrl-BA"/>
              </w:rPr>
              <w:t>СЈЕДИШТЕ ЗАМЈЕНИКА</w:t>
            </w:r>
            <w:r w:rsidRPr="00A8371C">
              <w:rPr>
                <w:lang w:val="sr-Cyrl-BA"/>
              </w:rPr>
              <w:t xml:space="preserve"> </w:t>
            </w:r>
            <w:r w:rsidRPr="00A8371C">
              <w:rPr>
                <w:b/>
                <w:lang w:val="sr-Cyrl-BA"/>
              </w:rPr>
              <w:t>ПРАВОБРАНИОЦА ТРЕБИЊЕ</w:t>
            </w:r>
          </w:p>
        </w:tc>
      </w:tr>
      <w:tr w:rsidR="00E84A4E" w:rsidRPr="00A8371C" w14:paraId="52685B47"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0406BCA5"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117FB47A" w14:textId="77777777" w:rsidR="00D25CB5" w:rsidRPr="00A8371C" w:rsidRDefault="00D25CB5" w:rsidP="00D25CB5">
            <w:pPr>
              <w:spacing w:before="80" w:after="80"/>
              <w:ind w:firstLine="0"/>
              <w:jc w:val="left"/>
              <w:rPr>
                <w:lang w:val="sr-Cyrl-BA"/>
              </w:rPr>
            </w:pPr>
            <w:r w:rsidRPr="00A8371C">
              <w:rPr>
                <w:lang w:val="sr-Cyrl-BA"/>
              </w:rPr>
              <w:t>Замјеник правобраниоца</w:t>
            </w:r>
          </w:p>
          <w:p w14:paraId="6B3B5813"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5EAED41A" w14:textId="77777777" w:rsidR="00D25CB5" w:rsidRPr="00A8371C" w:rsidRDefault="00D25CB5" w:rsidP="00D25CB5">
            <w:pPr>
              <w:spacing w:before="80" w:after="80"/>
              <w:ind w:firstLine="0"/>
              <w:rPr>
                <w:lang w:val="sr-Cyrl-BA"/>
              </w:rPr>
            </w:pPr>
            <w:r w:rsidRPr="00A8371C">
              <w:rPr>
                <w:lang w:val="sr-Cyrl-BA"/>
              </w:rPr>
              <w:t>ВСС</w:t>
            </w:r>
          </w:p>
          <w:p w14:paraId="740BC561"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02A01593" w14:textId="77777777" w:rsidR="00D25CB5" w:rsidRPr="00A8371C" w:rsidRDefault="00D25CB5" w:rsidP="00D25CB5">
            <w:pPr>
              <w:spacing w:before="80" w:after="80"/>
              <w:rPr>
                <w:lang w:val="sr-Cyrl-BA"/>
              </w:rPr>
            </w:pPr>
            <w:r w:rsidRPr="00A8371C">
              <w:rPr>
                <w:lang w:val="sr-Cyrl-BA"/>
              </w:rPr>
              <w:t>1</w:t>
            </w:r>
          </w:p>
        </w:tc>
      </w:tr>
      <w:tr w:rsidR="00E84A4E" w:rsidRPr="00A8371C" w14:paraId="4481DAA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8829973"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1545956A"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2981C5AC"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728919DE" w14:textId="77777777" w:rsidR="00D25CB5" w:rsidRPr="00A8371C" w:rsidRDefault="00D25CB5" w:rsidP="00D25CB5">
            <w:pPr>
              <w:spacing w:before="80" w:after="80"/>
              <w:ind w:firstLine="0"/>
              <w:rPr>
                <w:lang w:val="sr-Cyrl-BA"/>
              </w:rPr>
            </w:pPr>
            <w:r w:rsidRPr="00A8371C">
              <w:rPr>
                <w:lang w:val="sr-Cyrl-BA"/>
              </w:rPr>
              <w:t>ВСС</w:t>
            </w:r>
          </w:p>
          <w:p w14:paraId="10B2574E"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24CC1657" w14:textId="77777777" w:rsidR="00D25CB5" w:rsidRPr="00A8371C" w:rsidRDefault="00D25CB5" w:rsidP="00D25CB5">
            <w:pPr>
              <w:spacing w:before="80" w:after="80"/>
              <w:rPr>
                <w:lang w:val="sr-Cyrl-BA"/>
              </w:rPr>
            </w:pPr>
            <w:r w:rsidRPr="00A8371C">
              <w:rPr>
                <w:lang w:val="sr-Cyrl-BA"/>
              </w:rPr>
              <w:t>2</w:t>
            </w:r>
          </w:p>
        </w:tc>
      </w:tr>
      <w:tr w:rsidR="00E84A4E" w:rsidRPr="00A8371C" w14:paraId="1C4B9B0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4AD0FDB"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3E461555" w14:textId="77777777" w:rsidR="00D25CB5" w:rsidRPr="00A8371C" w:rsidRDefault="00D25CB5" w:rsidP="00D25CB5">
            <w:pPr>
              <w:ind w:firstLine="0"/>
              <w:jc w:val="left"/>
              <w:rPr>
                <w:lang w:val="sr-Cyrl-BA"/>
              </w:rPr>
            </w:pPr>
            <w:r w:rsidRPr="00A8371C">
              <w:rPr>
                <w:lang w:val="sr-Cyrl-BA"/>
              </w:rPr>
              <w:t>Стручни сaрaдник за правна питања</w:t>
            </w:r>
          </w:p>
        </w:tc>
        <w:tc>
          <w:tcPr>
            <w:tcW w:w="1878" w:type="dxa"/>
            <w:tcBorders>
              <w:top w:val="single" w:sz="4" w:space="0" w:color="auto"/>
              <w:left w:val="single" w:sz="12" w:space="0" w:color="auto"/>
              <w:bottom w:val="single" w:sz="4" w:space="0" w:color="auto"/>
              <w:right w:val="single" w:sz="12" w:space="0" w:color="auto"/>
            </w:tcBorders>
          </w:tcPr>
          <w:p w14:paraId="171444BF" w14:textId="77777777" w:rsidR="001F2F76" w:rsidRPr="00A8371C" w:rsidRDefault="00D25CB5" w:rsidP="00D25CB5">
            <w:pPr>
              <w:ind w:firstLine="0"/>
              <w:jc w:val="left"/>
              <w:rPr>
                <w:lang w:val="sr-Cyrl-BA"/>
              </w:rPr>
            </w:pPr>
            <w:r w:rsidRPr="00A8371C">
              <w:rPr>
                <w:lang w:val="sr-Cyrl-BA"/>
              </w:rPr>
              <w:t>ВСС</w:t>
            </w:r>
          </w:p>
          <w:p w14:paraId="21AD3061" w14:textId="7F9E16D2" w:rsidR="00D25CB5" w:rsidRPr="00A8371C" w:rsidRDefault="00D25CB5" w:rsidP="00D25CB5">
            <w:pPr>
              <w:ind w:firstLine="0"/>
              <w:jc w:val="left"/>
              <w:rPr>
                <w:lang w:val="sr-Cyrl-BA"/>
              </w:rPr>
            </w:pPr>
            <w:r w:rsidRPr="00A8371C">
              <w:rPr>
                <w:lang w:val="sr-Cyrl-BA"/>
              </w:rPr>
              <w:t>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0C25AC31" w14:textId="77777777" w:rsidR="00D25CB5" w:rsidRPr="00A8371C" w:rsidRDefault="00D25CB5" w:rsidP="00D25CB5">
            <w:pPr>
              <w:rPr>
                <w:lang w:val="sr-Cyrl-BA"/>
              </w:rPr>
            </w:pPr>
            <w:r w:rsidRPr="00A8371C">
              <w:rPr>
                <w:lang w:val="sr-Cyrl-BA"/>
              </w:rPr>
              <w:t>3</w:t>
            </w:r>
          </w:p>
        </w:tc>
      </w:tr>
      <w:tr w:rsidR="00E84A4E" w:rsidRPr="00A8371C" w14:paraId="2957550A"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B885E53"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hideMark/>
          </w:tcPr>
          <w:p w14:paraId="599761C1"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1F8E0D85" w14:textId="77777777" w:rsidR="00D25CB5" w:rsidRPr="00A8371C" w:rsidRDefault="00D25CB5" w:rsidP="00D25CB5">
            <w:pPr>
              <w:spacing w:before="80" w:after="80"/>
              <w:ind w:firstLine="0"/>
              <w:jc w:val="left"/>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27A96A14" w14:textId="7EFBA205" w:rsidR="00D25CB5" w:rsidRPr="00A8371C" w:rsidRDefault="00A47C73" w:rsidP="00D25CB5">
            <w:pPr>
              <w:spacing w:before="80" w:after="80"/>
              <w:rPr>
                <w:lang w:val="sr-Cyrl-BA"/>
              </w:rPr>
            </w:pPr>
            <w:r w:rsidRPr="00A8371C">
              <w:rPr>
                <w:lang w:val="sr-Cyrl-BA"/>
              </w:rPr>
              <w:t>1</w:t>
            </w:r>
          </w:p>
        </w:tc>
      </w:tr>
      <w:tr w:rsidR="00E84A4E" w:rsidRPr="00A8371C" w14:paraId="2921F595"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66616F5"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4" w:space="0" w:color="auto"/>
              <w:right w:val="single" w:sz="12" w:space="0" w:color="auto"/>
            </w:tcBorders>
            <w:hideMark/>
          </w:tcPr>
          <w:p w14:paraId="658B82ED"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4" w:space="0" w:color="auto"/>
              <w:right w:val="single" w:sz="12" w:space="0" w:color="auto"/>
            </w:tcBorders>
            <w:hideMark/>
          </w:tcPr>
          <w:p w14:paraId="342ABAB4" w14:textId="77777777" w:rsidR="00D25CB5" w:rsidRPr="00A8371C" w:rsidRDefault="00D25CB5" w:rsidP="00D25CB5">
            <w:pPr>
              <w:spacing w:before="80" w:after="80"/>
              <w:ind w:firstLine="0"/>
              <w:jc w:val="left"/>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664967DA" w14:textId="77777777" w:rsidR="00D25CB5" w:rsidRPr="00A8371C" w:rsidRDefault="00D25CB5" w:rsidP="00D25CB5">
            <w:pPr>
              <w:spacing w:before="80" w:after="80"/>
              <w:rPr>
                <w:lang w:val="sr-Cyrl-BA"/>
              </w:rPr>
            </w:pPr>
            <w:r w:rsidRPr="00A8371C">
              <w:rPr>
                <w:lang w:val="sr-Cyrl-BA"/>
              </w:rPr>
              <w:t>1</w:t>
            </w:r>
          </w:p>
        </w:tc>
      </w:tr>
      <w:tr w:rsidR="00E84A4E" w:rsidRPr="00A8371C" w14:paraId="3ABB206A"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16D71160" w14:textId="77777777" w:rsidR="00D25CB5" w:rsidRPr="00A8371C" w:rsidRDefault="00D25CB5"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12" w:space="0" w:color="auto"/>
              <w:right w:val="single" w:sz="12" w:space="0" w:color="auto"/>
            </w:tcBorders>
            <w:hideMark/>
          </w:tcPr>
          <w:p w14:paraId="53C244D9" w14:textId="77777777" w:rsidR="00D25CB5" w:rsidRPr="00A8371C" w:rsidRDefault="00D25CB5" w:rsidP="00D25CB5">
            <w:pPr>
              <w:spacing w:before="80" w:after="80"/>
              <w:ind w:firstLine="0"/>
              <w:jc w:val="left"/>
              <w:rPr>
                <w:lang w:val="sr-Cyrl-BA"/>
              </w:rPr>
            </w:pPr>
            <w:r w:rsidRPr="00A8371C">
              <w:rPr>
                <w:lang w:val="sr-Cyrl-BA"/>
              </w:rPr>
              <w:t>Возач – курир</w:t>
            </w:r>
          </w:p>
        </w:tc>
        <w:tc>
          <w:tcPr>
            <w:tcW w:w="1878" w:type="dxa"/>
            <w:tcBorders>
              <w:top w:val="single" w:sz="4" w:space="0" w:color="auto"/>
              <w:left w:val="single" w:sz="12" w:space="0" w:color="auto"/>
              <w:bottom w:val="single" w:sz="12" w:space="0" w:color="auto"/>
              <w:right w:val="single" w:sz="12" w:space="0" w:color="auto"/>
            </w:tcBorders>
            <w:hideMark/>
          </w:tcPr>
          <w:p w14:paraId="5ED822C7" w14:textId="77777777" w:rsidR="00D25CB5" w:rsidRPr="00A8371C" w:rsidRDefault="00D25CB5" w:rsidP="00D25CB5">
            <w:pPr>
              <w:spacing w:before="80" w:after="80"/>
              <w:ind w:firstLine="0"/>
              <w:jc w:val="left"/>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24BB265A" w14:textId="77777777" w:rsidR="00D25CB5" w:rsidRPr="00A8371C" w:rsidRDefault="00D25CB5" w:rsidP="00D25CB5">
            <w:pPr>
              <w:spacing w:before="80" w:after="80"/>
              <w:rPr>
                <w:lang w:val="sr-Cyrl-BA"/>
              </w:rPr>
            </w:pPr>
            <w:r w:rsidRPr="00A8371C">
              <w:rPr>
                <w:lang w:val="sr-Cyrl-BA"/>
              </w:rPr>
              <w:t>1</w:t>
            </w:r>
          </w:p>
        </w:tc>
      </w:tr>
      <w:tr w:rsidR="00E84A4E" w:rsidRPr="00A8371C" w14:paraId="03E5BF21"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37D7548E"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5AD3A174" w14:textId="2332B34A" w:rsidR="00D25CB5" w:rsidRPr="00A8371C" w:rsidRDefault="00A47C73" w:rsidP="00D25CB5">
            <w:pPr>
              <w:spacing w:before="80" w:after="80"/>
              <w:rPr>
                <w:lang w:val="sr-Cyrl-BA"/>
              </w:rPr>
            </w:pPr>
            <w:r w:rsidRPr="00A8371C">
              <w:rPr>
                <w:lang w:val="sr-Cyrl-BA"/>
              </w:rPr>
              <w:t>9</w:t>
            </w:r>
          </w:p>
        </w:tc>
      </w:tr>
      <w:tr w:rsidR="00E84A4E" w:rsidRPr="00A8371C" w14:paraId="3B9703FC"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vAlign w:val="center"/>
          </w:tcPr>
          <w:p w14:paraId="1FE1FC41" w14:textId="77777777" w:rsidR="00D25CB5" w:rsidRPr="00A8371C" w:rsidRDefault="00D25CB5" w:rsidP="00D25CB5">
            <w:pPr>
              <w:spacing w:before="80" w:after="80"/>
              <w:ind w:firstLine="0"/>
              <w:jc w:val="center"/>
              <w:rPr>
                <w:lang w:val="sr-Cyrl-BA"/>
              </w:rPr>
            </w:pPr>
            <w:r w:rsidRPr="00A8371C">
              <w:rPr>
                <w:b/>
                <w:lang w:val="sr-Cyrl-BA"/>
              </w:rPr>
              <w:t>СЈЕДИШТЕ ЗАМЈЕНИКА ПРАВОБРАНИОЦА ИСТОЧНО САРАЈЕВО</w:t>
            </w:r>
          </w:p>
        </w:tc>
      </w:tr>
      <w:tr w:rsidR="00E84A4E" w:rsidRPr="00A8371C" w14:paraId="71A4777D"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B80A122"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00B24CE1"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533BF7B4"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3E9A956D" w14:textId="77777777" w:rsidR="00D25CB5" w:rsidRPr="00A8371C" w:rsidRDefault="00D25CB5" w:rsidP="00D25CB5">
            <w:pPr>
              <w:spacing w:before="80" w:after="80"/>
              <w:ind w:firstLine="0"/>
              <w:rPr>
                <w:lang w:val="sr-Cyrl-BA"/>
              </w:rPr>
            </w:pPr>
            <w:r w:rsidRPr="00A8371C">
              <w:rPr>
                <w:lang w:val="sr-Cyrl-BA"/>
              </w:rPr>
              <w:t>ВСС</w:t>
            </w:r>
          </w:p>
          <w:p w14:paraId="4B633E27"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395449EA" w14:textId="7ED2F2E0" w:rsidR="00D25CB5" w:rsidRPr="00A8371C" w:rsidRDefault="00A56D9C" w:rsidP="00D25CB5">
            <w:pPr>
              <w:spacing w:before="80" w:after="80"/>
              <w:rPr>
                <w:lang w:val="sr-Cyrl-BA"/>
              </w:rPr>
            </w:pPr>
            <w:r w:rsidRPr="00A8371C">
              <w:rPr>
                <w:lang w:val="sr-Cyrl-BA"/>
              </w:rPr>
              <w:t>1</w:t>
            </w:r>
          </w:p>
        </w:tc>
      </w:tr>
      <w:tr w:rsidR="00E84A4E" w:rsidRPr="00A8371C" w14:paraId="00B0375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4D88DC50"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1678C41A"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3207E786"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7449BD7E" w14:textId="77777777" w:rsidR="00D25CB5" w:rsidRPr="00A8371C" w:rsidRDefault="00D25CB5" w:rsidP="00D25CB5">
            <w:pPr>
              <w:spacing w:before="80" w:after="80"/>
              <w:ind w:firstLine="0"/>
              <w:rPr>
                <w:lang w:val="sr-Cyrl-BA"/>
              </w:rPr>
            </w:pPr>
            <w:r w:rsidRPr="00A8371C">
              <w:rPr>
                <w:lang w:val="sr-Cyrl-BA"/>
              </w:rPr>
              <w:t>ВСС</w:t>
            </w:r>
          </w:p>
          <w:p w14:paraId="4BF7855B"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71C3D430" w14:textId="40906919" w:rsidR="00D25CB5" w:rsidRPr="00A8371C" w:rsidRDefault="00A56D9C" w:rsidP="00D25CB5">
            <w:pPr>
              <w:spacing w:before="80" w:after="80"/>
              <w:rPr>
                <w:lang w:val="sr-Cyrl-BA"/>
              </w:rPr>
            </w:pPr>
            <w:r w:rsidRPr="00A8371C">
              <w:rPr>
                <w:lang w:val="sr-Cyrl-BA"/>
              </w:rPr>
              <w:t>1</w:t>
            </w:r>
          </w:p>
        </w:tc>
      </w:tr>
      <w:tr w:rsidR="00E84A4E" w:rsidRPr="00A8371C" w14:paraId="2B91C557"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0348C36E"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197E01DF" w14:textId="77777777" w:rsidR="00D25CB5" w:rsidRPr="00A8371C" w:rsidRDefault="00D25CB5" w:rsidP="00D25CB5">
            <w:pPr>
              <w:ind w:firstLine="0"/>
              <w:jc w:val="left"/>
              <w:rPr>
                <w:lang w:val="sr-Cyrl-BA"/>
              </w:rPr>
            </w:pPr>
            <w:r w:rsidRPr="00A8371C">
              <w:rPr>
                <w:lang w:val="sr-Cyrl-BA"/>
              </w:rPr>
              <w:t>Стручни сaрaдник за правне послове и правна питања</w:t>
            </w:r>
          </w:p>
        </w:tc>
        <w:tc>
          <w:tcPr>
            <w:tcW w:w="1878" w:type="dxa"/>
            <w:tcBorders>
              <w:top w:val="single" w:sz="4" w:space="0" w:color="auto"/>
              <w:left w:val="single" w:sz="12" w:space="0" w:color="auto"/>
              <w:bottom w:val="single" w:sz="4" w:space="0" w:color="auto"/>
              <w:right w:val="single" w:sz="12" w:space="0" w:color="auto"/>
            </w:tcBorders>
          </w:tcPr>
          <w:p w14:paraId="121A7BC0" w14:textId="2E9D8524" w:rsidR="00D25CB5" w:rsidRPr="00A8371C" w:rsidRDefault="00D25CB5" w:rsidP="00A47C73">
            <w:pPr>
              <w:ind w:firstLine="0"/>
              <w:rPr>
                <w:lang w:val="sr-Cyrl-BA"/>
              </w:rPr>
            </w:pPr>
            <w:r w:rsidRPr="00A8371C">
              <w:rPr>
                <w:lang w:val="sr-Cyrl-BA"/>
              </w:rPr>
              <w:t>ВСС</w:t>
            </w:r>
            <w:r w:rsidR="00A47C73" w:rsidRPr="00A8371C">
              <w:rPr>
                <w:lang w:val="sr-Cyrl-BA"/>
              </w:rPr>
              <w:t xml:space="preserve"> прaвосудни испит</w:t>
            </w:r>
          </w:p>
        </w:tc>
        <w:tc>
          <w:tcPr>
            <w:tcW w:w="2069" w:type="dxa"/>
            <w:tcBorders>
              <w:top w:val="single" w:sz="4" w:space="0" w:color="auto"/>
              <w:left w:val="single" w:sz="12" w:space="0" w:color="auto"/>
              <w:bottom w:val="single" w:sz="4" w:space="0" w:color="auto"/>
              <w:right w:val="single" w:sz="12" w:space="0" w:color="auto"/>
            </w:tcBorders>
          </w:tcPr>
          <w:p w14:paraId="1D0A34A1" w14:textId="77777777" w:rsidR="00D25CB5" w:rsidRPr="00A8371C" w:rsidRDefault="00D25CB5" w:rsidP="00D25CB5">
            <w:pPr>
              <w:rPr>
                <w:lang w:val="sr-Cyrl-BA"/>
              </w:rPr>
            </w:pPr>
            <w:r w:rsidRPr="00A8371C">
              <w:rPr>
                <w:lang w:val="sr-Cyrl-BA"/>
              </w:rPr>
              <w:t>5</w:t>
            </w:r>
          </w:p>
        </w:tc>
      </w:tr>
      <w:tr w:rsidR="00E84A4E" w:rsidRPr="00A8371C" w14:paraId="728C4F6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124C6952"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hideMark/>
          </w:tcPr>
          <w:p w14:paraId="18712E4B"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909B79E"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14D60BB8" w14:textId="77777777" w:rsidR="00D25CB5" w:rsidRPr="00A8371C" w:rsidRDefault="00D25CB5" w:rsidP="00D25CB5">
            <w:pPr>
              <w:spacing w:before="80" w:after="80"/>
              <w:rPr>
                <w:lang w:val="sr-Cyrl-BA"/>
              </w:rPr>
            </w:pPr>
            <w:r w:rsidRPr="00A8371C">
              <w:rPr>
                <w:lang w:val="sr-Cyrl-BA"/>
              </w:rPr>
              <w:t>1</w:t>
            </w:r>
          </w:p>
        </w:tc>
      </w:tr>
      <w:tr w:rsidR="00E84A4E" w:rsidRPr="00A8371C" w14:paraId="0D15F27F"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0BD03B01"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12" w:space="0" w:color="auto"/>
              <w:right w:val="single" w:sz="12" w:space="0" w:color="auto"/>
            </w:tcBorders>
            <w:hideMark/>
          </w:tcPr>
          <w:p w14:paraId="4E745B92"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12" w:space="0" w:color="auto"/>
              <w:right w:val="single" w:sz="12" w:space="0" w:color="auto"/>
            </w:tcBorders>
            <w:hideMark/>
          </w:tcPr>
          <w:p w14:paraId="60E9D172"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0514E15A" w14:textId="77777777" w:rsidR="00D25CB5" w:rsidRPr="00A8371C" w:rsidRDefault="00D25CB5" w:rsidP="00D25CB5">
            <w:pPr>
              <w:spacing w:before="80" w:after="80"/>
              <w:rPr>
                <w:lang w:val="sr-Cyrl-BA"/>
              </w:rPr>
            </w:pPr>
            <w:r w:rsidRPr="00A8371C">
              <w:rPr>
                <w:lang w:val="sr-Cyrl-BA"/>
              </w:rPr>
              <w:t>1</w:t>
            </w:r>
          </w:p>
        </w:tc>
      </w:tr>
      <w:tr w:rsidR="00E84A4E" w:rsidRPr="00A8371C" w14:paraId="09F7DC45"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tcPr>
          <w:p w14:paraId="36D924E1" w14:textId="0E052B1C" w:rsidR="00A47C73" w:rsidRPr="00A8371C" w:rsidRDefault="00A47C73" w:rsidP="00D25CB5">
            <w:pPr>
              <w:spacing w:before="80" w:after="80"/>
              <w:ind w:firstLine="0"/>
              <w:jc w:val="center"/>
              <w:rPr>
                <w:lang w:val="sr-Cyrl-BA"/>
              </w:rPr>
            </w:pPr>
            <w:r w:rsidRPr="00A8371C">
              <w:rPr>
                <w:lang w:val="sr-Cyrl-BA"/>
              </w:rPr>
              <w:lastRenderedPageBreak/>
              <w:t xml:space="preserve">6. </w:t>
            </w:r>
          </w:p>
        </w:tc>
        <w:tc>
          <w:tcPr>
            <w:tcW w:w="4105" w:type="dxa"/>
            <w:tcBorders>
              <w:top w:val="single" w:sz="4" w:space="0" w:color="auto"/>
              <w:left w:val="single" w:sz="12" w:space="0" w:color="auto"/>
              <w:bottom w:val="single" w:sz="12" w:space="0" w:color="auto"/>
              <w:right w:val="single" w:sz="12" w:space="0" w:color="auto"/>
            </w:tcBorders>
          </w:tcPr>
          <w:p w14:paraId="436889C7" w14:textId="722A6CD3" w:rsidR="00A47C73" w:rsidRPr="00A8371C" w:rsidRDefault="00A47C73" w:rsidP="00D25CB5">
            <w:pPr>
              <w:spacing w:before="80" w:after="80"/>
              <w:ind w:firstLine="0"/>
              <w:jc w:val="left"/>
              <w:rPr>
                <w:lang w:val="sr-Cyrl-BA"/>
              </w:rPr>
            </w:pPr>
            <w:r w:rsidRPr="00A8371C">
              <w:rPr>
                <w:lang w:val="sr-Cyrl-BA"/>
              </w:rPr>
              <w:t>Возач- курир</w:t>
            </w:r>
          </w:p>
        </w:tc>
        <w:tc>
          <w:tcPr>
            <w:tcW w:w="1878" w:type="dxa"/>
            <w:tcBorders>
              <w:top w:val="single" w:sz="4" w:space="0" w:color="auto"/>
              <w:left w:val="single" w:sz="12" w:space="0" w:color="auto"/>
              <w:bottom w:val="single" w:sz="12" w:space="0" w:color="auto"/>
              <w:right w:val="single" w:sz="12" w:space="0" w:color="auto"/>
            </w:tcBorders>
          </w:tcPr>
          <w:p w14:paraId="1C7A806B" w14:textId="17B34C7A" w:rsidR="00A47C73" w:rsidRPr="00A8371C" w:rsidRDefault="00A47C73"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229D5CA5" w14:textId="54899732" w:rsidR="00A47C73" w:rsidRPr="00A8371C" w:rsidRDefault="00A47C73" w:rsidP="00D25CB5">
            <w:pPr>
              <w:spacing w:before="80" w:after="80"/>
              <w:rPr>
                <w:lang w:val="sr-Cyrl-BA"/>
              </w:rPr>
            </w:pPr>
            <w:r w:rsidRPr="00A8371C">
              <w:rPr>
                <w:lang w:val="sr-Cyrl-BA"/>
              </w:rPr>
              <w:t>-</w:t>
            </w:r>
          </w:p>
        </w:tc>
      </w:tr>
      <w:tr w:rsidR="00E84A4E" w:rsidRPr="00A8371C" w14:paraId="2E537BDB"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1E04997A"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hideMark/>
          </w:tcPr>
          <w:p w14:paraId="31809EA9" w14:textId="77777777" w:rsidR="00D25CB5" w:rsidRPr="00A8371C" w:rsidRDefault="00D25CB5" w:rsidP="00D25CB5">
            <w:pPr>
              <w:spacing w:before="80" w:after="80"/>
              <w:rPr>
                <w:lang w:val="sr-Cyrl-BA"/>
              </w:rPr>
            </w:pPr>
            <w:r w:rsidRPr="00A8371C">
              <w:rPr>
                <w:lang w:val="sr-Cyrl-BA"/>
              </w:rPr>
              <w:t>9</w:t>
            </w:r>
          </w:p>
        </w:tc>
      </w:tr>
      <w:tr w:rsidR="00E84A4E" w:rsidRPr="00A8371C" w14:paraId="0919651A" w14:textId="77777777" w:rsidTr="00D25CB5">
        <w:trPr>
          <w:trHeight w:val="271"/>
          <w:tblHeader/>
        </w:trPr>
        <w:tc>
          <w:tcPr>
            <w:tcW w:w="8789" w:type="dxa"/>
            <w:gridSpan w:val="4"/>
            <w:tcBorders>
              <w:top w:val="single" w:sz="12" w:space="0" w:color="auto"/>
              <w:left w:val="single" w:sz="12" w:space="0" w:color="auto"/>
              <w:bottom w:val="single" w:sz="12" w:space="0" w:color="auto"/>
              <w:right w:val="single" w:sz="12" w:space="0" w:color="auto"/>
            </w:tcBorders>
          </w:tcPr>
          <w:p w14:paraId="53C35ED1" w14:textId="77777777" w:rsidR="00D25CB5" w:rsidRPr="00A8371C" w:rsidRDefault="00D25CB5" w:rsidP="00D25CB5">
            <w:pPr>
              <w:spacing w:before="80" w:after="80"/>
              <w:jc w:val="left"/>
              <w:rPr>
                <w:lang w:val="sr-Cyrl-BA"/>
              </w:rPr>
            </w:pPr>
            <w:r w:rsidRPr="00A8371C">
              <w:rPr>
                <w:b/>
                <w:lang w:val="sr-Cyrl-BA"/>
              </w:rPr>
              <w:t>СЈЕДИШТЕ ЗАМЈЕНИКА ПРАВОБРАНИОЦА ВЛАСЕНИЦА</w:t>
            </w:r>
          </w:p>
        </w:tc>
      </w:tr>
      <w:tr w:rsidR="00E84A4E" w:rsidRPr="00A8371C" w14:paraId="550BA4A5" w14:textId="77777777" w:rsidTr="00D25CB5">
        <w:trPr>
          <w:trHeight w:val="271"/>
          <w:tblHeader/>
        </w:trPr>
        <w:tc>
          <w:tcPr>
            <w:tcW w:w="737" w:type="dxa"/>
            <w:tcBorders>
              <w:top w:val="single" w:sz="12" w:space="0" w:color="auto"/>
              <w:left w:val="single" w:sz="12" w:space="0" w:color="auto"/>
              <w:bottom w:val="single" w:sz="4" w:space="0" w:color="auto"/>
              <w:right w:val="single" w:sz="12" w:space="0" w:color="auto"/>
            </w:tcBorders>
            <w:hideMark/>
          </w:tcPr>
          <w:p w14:paraId="2E483C83" w14:textId="77777777" w:rsidR="00D25CB5" w:rsidRPr="00A8371C" w:rsidRDefault="00D25CB5" w:rsidP="00D25CB5">
            <w:pPr>
              <w:spacing w:before="80" w:after="80"/>
              <w:ind w:firstLine="0"/>
              <w:jc w:val="center"/>
              <w:rPr>
                <w:lang w:val="sr-Cyrl-BA"/>
              </w:rPr>
            </w:pPr>
            <w:r w:rsidRPr="00A8371C">
              <w:rPr>
                <w:lang w:val="sr-Cyrl-BA"/>
              </w:rPr>
              <w:t>1.</w:t>
            </w:r>
          </w:p>
        </w:tc>
        <w:tc>
          <w:tcPr>
            <w:tcW w:w="4105" w:type="dxa"/>
            <w:tcBorders>
              <w:top w:val="single" w:sz="12" w:space="0" w:color="auto"/>
              <w:left w:val="single" w:sz="12" w:space="0" w:color="auto"/>
              <w:bottom w:val="single" w:sz="4" w:space="0" w:color="auto"/>
              <w:right w:val="single" w:sz="12" w:space="0" w:color="auto"/>
            </w:tcBorders>
            <w:hideMark/>
          </w:tcPr>
          <w:p w14:paraId="24462B8F" w14:textId="77777777" w:rsidR="00D25CB5" w:rsidRPr="00A8371C" w:rsidRDefault="00D25CB5" w:rsidP="00D25CB5">
            <w:pPr>
              <w:spacing w:before="80" w:after="80"/>
              <w:ind w:firstLine="0"/>
              <w:jc w:val="left"/>
              <w:rPr>
                <w:lang w:val="sr-Cyrl-BA"/>
              </w:rPr>
            </w:pPr>
            <w:r w:rsidRPr="00A8371C">
              <w:rPr>
                <w:lang w:val="sr-Cyrl-BA"/>
              </w:rPr>
              <w:t xml:space="preserve">Замјеник правобраниоца </w:t>
            </w:r>
          </w:p>
          <w:p w14:paraId="3301C8BE"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12" w:space="0" w:color="auto"/>
              <w:left w:val="single" w:sz="12" w:space="0" w:color="auto"/>
              <w:bottom w:val="single" w:sz="4" w:space="0" w:color="auto"/>
              <w:right w:val="single" w:sz="12" w:space="0" w:color="auto"/>
            </w:tcBorders>
            <w:hideMark/>
          </w:tcPr>
          <w:p w14:paraId="667EF8EA" w14:textId="77777777" w:rsidR="00D25CB5" w:rsidRPr="00A8371C" w:rsidRDefault="00D25CB5" w:rsidP="00D25CB5">
            <w:pPr>
              <w:spacing w:before="80" w:after="80"/>
              <w:ind w:firstLine="0"/>
              <w:rPr>
                <w:lang w:val="sr-Cyrl-BA"/>
              </w:rPr>
            </w:pPr>
            <w:r w:rsidRPr="00A8371C">
              <w:rPr>
                <w:lang w:val="sr-Cyrl-BA"/>
              </w:rPr>
              <w:t>ВСС</w:t>
            </w:r>
          </w:p>
          <w:p w14:paraId="30200552"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12" w:space="0" w:color="auto"/>
              <w:left w:val="single" w:sz="12" w:space="0" w:color="auto"/>
              <w:bottom w:val="single" w:sz="4" w:space="0" w:color="auto"/>
              <w:right w:val="single" w:sz="12" w:space="0" w:color="auto"/>
            </w:tcBorders>
            <w:hideMark/>
          </w:tcPr>
          <w:p w14:paraId="5778EC3C" w14:textId="77777777" w:rsidR="00D25CB5" w:rsidRPr="00A8371C" w:rsidRDefault="00D25CB5" w:rsidP="00D25CB5">
            <w:pPr>
              <w:spacing w:before="80" w:after="80"/>
              <w:rPr>
                <w:lang w:val="sr-Cyrl-BA"/>
              </w:rPr>
            </w:pPr>
            <w:r w:rsidRPr="00A8371C">
              <w:rPr>
                <w:lang w:val="sr-Cyrl-BA"/>
              </w:rPr>
              <w:t>1</w:t>
            </w:r>
          </w:p>
        </w:tc>
      </w:tr>
      <w:tr w:rsidR="00E84A4E" w:rsidRPr="00A8371C" w14:paraId="61D8EC52"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AB82888" w14:textId="77777777" w:rsidR="00D25CB5" w:rsidRPr="00A8371C" w:rsidRDefault="00D25CB5" w:rsidP="00D25CB5">
            <w:pPr>
              <w:spacing w:before="80" w:after="80"/>
              <w:ind w:firstLine="0"/>
              <w:jc w:val="center"/>
              <w:rPr>
                <w:lang w:val="sr-Cyrl-BA"/>
              </w:rPr>
            </w:pPr>
            <w:r w:rsidRPr="00A8371C">
              <w:rPr>
                <w:lang w:val="sr-Cyrl-BA"/>
              </w:rPr>
              <w:t>2.</w:t>
            </w:r>
          </w:p>
        </w:tc>
        <w:tc>
          <w:tcPr>
            <w:tcW w:w="4105" w:type="dxa"/>
            <w:tcBorders>
              <w:top w:val="single" w:sz="4" w:space="0" w:color="auto"/>
              <w:left w:val="single" w:sz="12" w:space="0" w:color="auto"/>
              <w:bottom w:val="single" w:sz="4" w:space="0" w:color="auto"/>
              <w:right w:val="single" w:sz="12" w:space="0" w:color="auto"/>
            </w:tcBorders>
            <w:hideMark/>
          </w:tcPr>
          <w:p w14:paraId="45F7B409" w14:textId="77777777" w:rsidR="00D25CB5" w:rsidRPr="00A8371C" w:rsidRDefault="00D25CB5" w:rsidP="00D25CB5">
            <w:pPr>
              <w:spacing w:before="80" w:after="80"/>
              <w:ind w:firstLine="0"/>
              <w:jc w:val="left"/>
              <w:rPr>
                <w:lang w:val="sr-Cyrl-BA"/>
              </w:rPr>
            </w:pPr>
            <w:r w:rsidRPr="00A8371C">
              <w:rPr>
                <w:lang w:val="sr-Cyrl-BA"/>
              </w:rPr>
              <w:t xml:space="preserve">Помоћник правобраниоца </w:t>
            </w:r>
          </w:p>
          <w:p w14:paraId="4AC293D0" w14:textId="77777777" w:rsidR="00D25CB5" w:rsidRPr="00A8371C" w:rsidRDefault="00D25CB5" w:rsidP="00D25CB5">
            <w:pPr>
              <w:spacing w:before="80" w:after="80"/>
              <w:ind w:firstLine="0"/>
              <w:jc w:val="left"/>
              <w:rPr>
                <w:lang w:val="sr-Cyrl-BA"/>
              </w:rPr>
            </w:pPr>
            <w:r w:rsidRPr="00A8371C">
              <w:rPr>
                <w:lang w:val="sr-Cyrl-BA"/>
              </w:rPr>
              <w:t>Републике Српске</w:t>
            </w:r>
          </w:p>
        </w:tc>
        <w:tc>
          <w:tcPr>
            <w:tcW w:w="1878" w:type="dxa"/>
            <w:tcBorders>
              <w:top w:val="single" w:sz="4" w:space="0" w:color="auto"/>
              <w:left w:val="single" w:sz="12" w:space="0" w:color="auto"/>
              <w:bottom w:val="single" w:sz="4" w:space="0" w:color="auto"/>
              <w:right w:val="single" w:sz="12" w:space="0" w:color="auto"/>
            </w:tcBorders>
            <w:hideMark/>
          </w:tcPr>
          <w:p w14:paraId="25AD6489" w14:textId="77777777" w:rsidR="00D25CB5" w:rsidRPr="00A8371C" w:rsidRDefault="00D25CB5" w:rsidP="00D25CB5">
            <w:pPr>
              <w:spacing w:before="80" w:after="80"/>
              <w:ind w:firstLine="0"/>
              <w:rPr>
                <w:lang w:val="sr-Cyrl-BA"/>
              </w:rPr>
            </w:pPr>
            <w:r w:rsidRPr="00A8371C">
              <w:rPr>
                <w:lang w:val="sr-Cyrl-BA"/>
              </w:rPr>
              <w:t>ВСС</w:t>
            </w:r>
          </w:p>
          <w:p w14:paraId="07F6AAAC" w14:textId="77777777" w:rsidR="00D25CB5" w:rsidRPr="00A8371C" w:rsidRDefault="00D25CB5" w:rsidP="00D25CB5">
            <w:pPr>
              <w:spacing w:before="80" w:after="80"/>
              <w:ind w:firstLine="0"/>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hideMark/>
          </w:tcPr>
          <w:p w14:paraId="1CFE463A" w14:textId="77777777" w:rsidR="00D25CB5" w:rsidRPr="00A8371C" w:rsidRDefault="00D25CB5" w:rsidP="00D25CB5">
            <w:pPr>
              <w:spacing w:before="80" w:after="80"/>
              <w:rPr>
                <w:lang w:val="sr-Cyrl-BA"/>
              </w:rPr>
            </w:pPr>
            <w:r w:rsidRPr="00A8371C">
              <w:rPr>
                <w:lang w:val="sr-Cyrl-BA"/>
              </w:rPr>
              <w:t>1</w:t>
            </w:r>
          </w:p>
        </w:tc>
      </w:tr>
      <w:tr w:rsidR="00E84A4E" w:rsidRPr="00A8371C" w14:paraId="1E47986F"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59EEEA0B" w14:textId="77777777" w:rsidR="00D25CB5" w:rsidRPr="00A8371C" w:rsidRDefault="00D25CB5" w:rsidP="00D25CB5">
            <w:pPr>
              <w:spacing w:before="80" w:after="80"/>
              <w:ind w:firstLine="0"/>
              <w:jc w:val="center"/>
              <w:rPr>
                <w:lang w:val="sr-Cyrl-BA"/>
              </w:rPr>
            </w:pPr>
            <w:r w:rsidRPr="00A8371C">
              <w:rPr>
                <w:lang w:val="sr-Cyrl-BA"/>
              </w:rPr>
              <w:t>3.</w:t>
            </w:r>
          </w:p>
        </w:tc>
        <w:tc>
          <w:tcPr>
            <w:tcW w:w="4105" w:type="dxa"/>
            <w:tcBorders>
              <w:top w:val="single" w:sz="4" w:space="0" w:color="auto"/>
              <w:left w:val="single" w:sz="12" w:space="0" w:color="auto"/>
              <w:bottom w:val="single" w:sz="4" w:space="0" w:color="auto"/>
              <w:right w:val="single" w:sz="12" w:space="0" w:color="auto"/>
            </w:tcBorders>
          </w:tcPr>
          <w:p w14:paraId="3D95832F" w14:textId="1388AF25" w:rsidR="00D25CB5" w:rsidRPr="00A8371C" w:rsidRDefault="00A47C73" w:rsidP="00D25CB5">
            <w:pPr>
              <w:ind w:firstLine="0"/>
              <w:jc w:val="left"/>
              <w:rPr>
                <w:lang w:val="sr-Cyrl-BA"/>
              </w:rPr>
            </w:pPr>
            <w:r w:rsidRPr="00A8371C">
              <w:rPr>
                <w:lang w:val="sr-Cyrl-BA"/>
              </w:rPr>
              <w:t xml:space="preserve">Стручни сарадник за </w:t>
            </w:r>
            <w:r w:rsidR="00C61222" w:rsidRPr="00A8371C">
              <w:rPr>
                <w:lang w:val="sr-Cyrl-BA"/>
              </w:rPr>
              <w:t xml:space="preserve">правне послове и </w:t>
            </w:r>
            <w:r w:rsidRPr="00A8371C">
              <w:rPr>
                <w:lang w:val="sr-Cyrl-BA"/>
              </w:rPr>
              <w:t>правна питања</w:t>
            </w:r>
          </w:p>
        </w:tc>
        <w:tc>
          <w:tcPr>
            <w:tcW w:w="1878" w:type="dxa"/>
            <w:tcBorders>
              <w:top w:val="single" w:sz="4" w:space="0" w:color="auto"/>
              <w:left w:val="single" w:sz="12" w:space="0" w:color="auto"/>
              <w:bottom w:val="single" w:sz="4" w:space="0" w:color="auto"/>
              <w:right w:val="single" w:sz="12" w:space="0" w:color="auto"/>
            </w:tcBorders>
          </w:tcPr>
          <w:p w14:paraId="4CFDD058" w14:textId="77777777" w:rsidR="00C61222" w:rsidRPr="00A8371C" w:rsidRDefault="00C61222" w:rsidP="00C61222">
            <w:pPr>
              <w:ind w:firstLine="0"/>
              <w:jc w:val="left"/>
              <w:rPr>
                <w:lang w:val="sr-Cyrl-BA"/>
              </w:rPr>
            </w:pPr>
            <w:r w:rsidRPr="00A8371C">
              <w:rPr>
                <w:lang w:val="sr-Cyrl-BA"/>
              </w:rPr>
              <w:t>ВСС</w:t>
            </w:r>
          </w:p>
          <w:p w14:paraId="2BD67E16" w14:textId="402EAF8A" w:rsidR="00D25CB5" w:rsidRPr="00A8371C" w:rsidRDefault="00C61222" w:rsidP="00C61222">
            <w:pPr>
              <w:ind w:firstLine="0"/>
              <w:jc w:val="left"/>
              <w:rPr>
                <w:lang w:val="sr-Cyrl-BA"/>
              </w:rPr>
            </w:pPr>
            <w:r w:rsidRPr="00A8371C">
              <w:rPr>
                <w:lang w:val="sr-Cyrl-BA"/>
              </w:rPr>
              <w:t>прaвосудни испит</w:t>
            </w:r>
          </w:p>
        </w:tc>
        <w:tc>
          <w:tcPr>
            <w:tcW w:w="2069" w:type="dxa"/>
            <w:tcBorders>
              <w:top w:val="single" w:sz="4" w:space="0" w:color="auto"/>
              <w:left w:val="single" w:sz="12" w:space="0" w:color="auto"/>
              <w:bottom w:val="single" w:sz="4" w:space="0" w:color="auto"/>
              <w:right w:val="single" w:sz="12" w:space="0" w:color="auto"/>
            </w:tcBorders>
          </w:tcPr>
          <w:p w14:paraId="5EAFEDED" w14:textId="02EDDE3A" w:rsidR="00D25CB5" w:rsidRPr="00A8371C" w:rsidRDefault="00596A81" w:rsidP="00D25CB5">
            <w:pPr>
              <w:rPr>
                <w:lang w:val="sr-Cyrl-BA"/>
              </w:rPr>
            </w:pPr>
            <w:r w:rsidRPr="00A8371C">
              <w:rPr>
                <w:lang w:val="sr-Cyrl-BA"/>
              </w:rPr>
              <w:t>1</w:t>
            </w:r>
          </w:p>
        </w:tc>
      </w:tr>
      <w:tr w:rsidR="00E84A4E" w:rsidRPr="00A8371C" w14:paraId="53542F8E"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tcPr>
          <w:p w14:paraId="61AD359C" w14:textId="2F570730" w:rsidR="00A47C73" w:rsidRPr="00A8371C" w:rsidRDefault="00A47C73"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tcPr>
          <w:p w14:paraId="7276F4C6" w14:textId="41C4A42A" w:rsidR="00A47C73" w:rsidRPr="00A8371C" w:rsidRDefault="00A47C73" w:rsidP="00A47C73">
            <w:pPr>
              <w:ind w:firstLine="0"/>
              <w:jc w:val="left"/>
              <w:rPr>
                <w:lang w:val="sr-Cyrl-BA"/>
              </w:rPr>
            </w:pPr>
            <w:r w:rsidRPr="00A8371C">
              <w:rPr>
                <w:lang w:val="sr-Cyrl-BA"/>
              </w:rPr>
              <w:t>Стручни сaрaдник за правна питања</w:t>
            </w:r>
          </w:p>
          <w:p w14:paraId="4CEE99EE" w14:textId="5A11065E" w:rsidR="00A47C73" w:rsidRPr="00A8371C" w:rsidRDefault="00A47C73" w:rsidP="00A47C73">
            <w:pPr>
              <w:ind w:firstLine="0"/>
              <w:jc w:val="left"/>
              <w:rPr>
                <w:lang w:val="sr-Cyrl-BA"/>
              </w:rPr>
            </w:pPr>
          </w:p>
        </w:tc>
        <w:tc>
          <w:tcPr>
            <w:tcW w:w="1878" w:type="dxa"/>
            <w:tcBorders>
              <w:top w:val="single" w:sz="4" w:space="0" w:color="auto"/>
              <w:left w:val="single" w:sz="12" w:space="0" w:color="auto"/>
              <w:bottom w:val="single" w:sz="4" w:space="0" w:color="auto"/>
              <w:right w:val="single" w:sz="12" w:space="0" w:color="auto"/>
            </w:tcBorders>
          </w:tcPr>
          <w:p w14:paraId="78942DC1" w14:textId="57938F0E" w:rsidR="00A47C73" w:rsidRPr="00A8371C" w:rsidRDefault="00C61222" w:rsidP="00D25CB5">
            <w:pPr>
              <w:ind w:firstLine="0"/>
              <w:jc w:val="left"/>
              <w:rPr>
                <w:lang w:val="sr-Cyrl-BA"/>
              </w:rPr>
            </w:pPr>
            <w:r w:rsidRPr="00A8371C">
              <w:rPr>
                <w:lang w:val="sr-Cyrl-BA"/>
              </w:rPr>
              <w:t>ВСС, положен стручни испит за рад у органима управе</w:t>
            </w:r>
          </w:p>
        </w:tc>
        <w:tc>
          <w:tcPr>
            <w:tcW w:w="2069" w:type="dxa"/>
            <w:tcBorders>
              <w:top w:val="single" w:sz="4" w:space="0" w:color="auto"/>
              <w:left w:val="single" w:sz="12" w:space="0" w:color="auto"/>
              <w:bottom w:val="single" w:sz="4" w:space="0" w:color="auto"/>
              <w:right w:val="single" w:sz="12" w:space="0" w:color="auto"/>
            </w:tcBorders>
          </w:tcPr>
          <w:p w14:paraId="67AC2D56" w14:textId="52E3FD87" w:rsidR="00A47C73" w:rsidRPr="00A8371C" w:rsidRDefault="00C61222" w:rsidP="00D25CB5">
            <w:pPr>
              <w:rPr>
                <w:lang w:val="sr-Cyrl-BA"/>
              </w:rPr>
            </w:pPr>
            <w:r w:rsidRPr="00A8371C">
              <w:rPr>
                <w:lang w:val="sr-Cyrl-BA"/>
              </w:rPr>
              <w:t>1</w:t>
            </w:r>
          </w:p>
        </w:tc>
      </w:tr>
      <w:tr w:rsidR="00E84A4E" w:rsidRPr="00A8371C" w14:paraId="128C2460" w14:textId="77777777" w:rsidTr="00D25CB5">
        <w:trPr>
          <w:trHeight w:val="271"/>
          <w:tblHeader/>
        </w:trPr>
        <w:tc>
          <w:tcPr>
            <w:tcW w:w="737" w:type="dxa"/>
            <w:tcBorders>
              <w:top w:val="single" w:sz="4" w:space="0" w:color="auto"/>
              <w:left w:val="single" w:sz="12" w:space="0" w:color="auto"/>
              <w:bottom w:val="single" w:sz="4" w:space="0" w:color="auto"/>
              <w:right w:val="single" w:sz="12" w:space="0" w:color="auto"/>
            </w:tcBorders>
            <w:hideMark/>
          </w:tcPr>
          <w:p w14:paraId="3BAF8D0D" w14:textId="77777777" w:rsidR="00D25CB5" w:rsidRPr="00A8371C" w:rsidRDefault="00D25CB5" w:rsidP="00D25CB5">
            <w:pPr>
              <w:spacing w:before="80" w:after="80"/>
              <w:ind w:firstLine="0"/>
              <w:jc w:val="center"/>
              <w:rPr>
                <w:lang w:val="sr-Cyrl-BA"/>
              </w:rPr>
            </w:pPr>
            <w:r w:rsidRPr="00A8371C">
              <w:rPr>
                <w:lang w:val="sr-Cyrl-BA"/>
              </w:rPr>
              <w:t>4.</w:t>
            </w:r>
          </w:p>
        </w:tc>
        <w:tc>
          <w:tcPr>
            <w:tcW w:w="4105" w:type="dxa"/>
            <w:tcBorders>
              <w:top w:val="single" w:sz="4" w:space="0" w:color="auto"/>
              <w:left w:val="single" w:sz="12" w:space="0" w:color="auto"/>
              <w:bottom w:val="single" w:sz="4" w:space="0" w:color="auto"/>
              <w:right w:val="single" w:sz="12" w:space="0" w:color="auto"/>
            </w:tcBorders>
            <w:hideMark/>
          </w:tcPr>
          <w:p w14:paraId="58C30470" w14:textId="77777777" w:rsidR="00D25CB5" w:rsidRPr="00A8371C" w:rsidRDefault="00D25CB5" w:rsidP="00D25CB5">
            <w:pPr>
              <w:spacing w:before="80" w:after="80"/>
              <w:ind w:firstLine="0"/>
              <w:jc w:val="left"/>
              <w:rPr>
                <w:lang w:val="sr-Cyrl-BA"/>
              </w:rPr>
            </w:pPr>
            <w:r w:rsidRPr="00A8371C">
              <w:rPr>
                <w:lang w:val="sr-Cyrl-BA"/>
              </w:rPr>
              <w:t>Уписничар</w:t>
            </w:r>
          </w:p>
        </w:tc>
        <w:tc>
          <w:tcPr>
            <w:tcW w:w="1878" w:type="dxa"/>
            <w:tcBorders>
              <w:top w:val="single" w:sz="4" w:space="0" w:color="auto"/>
              <w:left w:val="single" w:sz="12" w:space="0" w:color="auto"/>
              <w:bottom w:val="single" w:sz="4" w:space="0" w:color="auto"/>
              <w:right w:val="single" w:sz="12" w:space="0" w:color="auto"/>
            </w:tcBorders>
            <w:hideMark/>
          </w:tcPr>
          <w:p w14:paraId="4C8E18EC"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4" w:space="0" w:color="auto"/>
              <w:right w:val="single" w:sz="12" w:space="0" w:color="auto"/>
            </w:tcBorders>
            <w:hideMark/>
          </w:tcPr>
          <w:p w14:paraId="025F0695" w14:textId="77777777" w:rsidR="00D25CB5" w:rsidRPr="00A8371C" w:rsidRDefault="00D25CB5" w:rsidP="00D25CB5">
            <w:pPr>
              <w:spacing w:before="80" w:after="80"/>
              <w:rPr>
                <w:lang w:val="sr-Cyrl-BA"/>
              </w:rPr>
            </w:pPr>
            <w:r w:rsidRPr="00A8371C">
              <w:rPr>
                <w:lang w:val="sr-Cyrl-BA"/>
              </w:rPr>
              <w:t>1</w:t>
            </w:r>
          </w:p>
        </w:tc>
      </w:tr>
      <w:tr w:rsidR="00E84A4E" w:rsidRPr="00A8371C" w14:paraId="33857B45"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hideMark/>
          </w:tcPr>
          <w:p w14:paraId="255C2ABB" w14:textId="77777777" w:rsidR="00D25CB5" w:rsidRPr="00A8371C" w:rsidRDefault="00D25CB5" w:rsidP="00D25CB5">
            <w:pPr>
              <w:spacing w:before="80" w:after="80"/>
              <w:ind w:firstLine="0"/>
              <w:jc w:val="center"/>
              <w:rPr>
                <w:lang w:val="sr-Cyrl-BA"/>
              </w:rPr>
            </w:pPr>
            <w:r w:rsidRPr="00A8371C">
              <w:rPr>
                <w:lang w:val="sr-Cyrl-BA"/>
              </w:rPr>
              <w:t>5.</w:t>
            </w:r>
          </w:p>
        </w:tc>
        <w:tc>
          <w:tcPr>
            <w:tcW w:w="4105" w:type="dxa"/>
            <w:tcBorders>
              <w:top w:val="single" w:sz="4" w:space="0" w:color="auto"/>
              <w:left w:val="single" w:sz="12" w:space="0" w:color="auto"/>
              <w:bottom w:val="single" w:sz="12" w:space="0" w:color="auto"/>
              <w:right w:val="single" w:sz="12" w:space="0" w:color="auto"/>
            </w:tcBorders>
            <w:hideMark/>
          </w:tcPr>
          <w:p w14:paraId="5BE006B9" w14:textId="77777777" w:rsidR="00D25CB5" w:rsidRPr="00A8371C" w:rsidRDefault="00D25CB5" w:rsidP="00D25CB5">
            <w:pPr>
              <w:spacing w:before="80" w:after="80"/>
              <w:ind w:firstLine="0"/>
              <w:jc w:val="left"/>
              <w:rPr>
                <w:lang w:val="sr-Cyrl-BA"/>
              </w:rPr>
            </w:pPr>
            <w:r w:rsidRPr="00A8371C">
              <w:rPr>
                <w:lang w:val="sr-Cyrl-BA"/>
              </w:rPr>
              <w:t>Дактилограф</w:t>
            </w:r>
          </w:p>
        </w:tc>
        <w:tc>
          <w:tcPr>
            <w:tcW w:w="1878" w:type="dxa"/>
            <w:tcBorders>
              <w:top w:val="single" w:sz="4" w:space="0" w:color="auto"/>
              <w:left w:val="single" w:sz="12" w:space="0" w:color="auto"/>
              <w:bottom w:val="single" w:sz="12" w:space="0" w:color="auto"/>
              <w:right w:val="single" w:sz="12" w:space="0" w:color="auto"/>
            </w:tcBorders>
            <w:hideMark/>
          </w:tcPr>
          <w:p w14:paraId="3C6EC94A" w14:textId="77777777" w:rsidR="00D25CB5" w:rsidRPr="00A8371C" w:rsidRDefault="00D25CB5"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hideMark/>
          </w:tcPr>
          <w:p w14:paraId="012CECCF" w14:textId="77777777" w:rsidR="00D25CB5" w:rsidRPr="00A8371C" w:rsidRDefault="00D25CB5" w:rsidP="00D25CB5">
            <w:pPr>
              <w:spacing w:before="80" w:after="80"/>
              <w:rPr>
                <w:lang w:val="sr-Cyrl-BA"/>
              </w:rPr>
            </w:pPr>
            <w:r w:rsidRPr="00A8371C">
              <w:rPr>
                <w:lang w:val="sr-Cyrl-BA"/>
              </w:rPr>
              <w:t>1</w:t>
            </w:r>
          </w:p>
        </w:tc>
      </w:tr>
      <w:tr w:rsidR="00E84A4E" w:rsidRPr="00A8371C" w14:paraId="074E4FA7" w14:textId="77777777" w:rsidTr="00D25CB5">
        <w:trPr>
          <w:trHeight w:val="271"/>
          <w:tblHeader/>
        </w:trPr>
        <w:tc>
          <w:tcPr>
            <w:tcW w:w="737" w:type="dxa"/>
            <w:tcBorders>
              <w:top w:val="single" w:sz="4" w:space="0" w:color="auto"/>
              <w:left w:val="single" w:sz="12" w:space="0" w:color="auto"/>
              <w:bottom w:val="single" w:sz="12" w:space="0" w:color="auto"/>
              <w:right w:val="single" w:sz="12" w:space="0" w:color="auto"/>
            </w:tcBorders>
          </w:tcPr>
          <w:p w14:paraId="16D20A4C" w14:textId="7876A7C2" w:rsidR="00C61222" w:rsidRPr="00A8371C" w:rsidRDefault="00C61222" w:rsidP="00D25CB5">
            <w:pPr>
              <w:spacing w:before="80" w:after="80"/>
              <w:ind w:firstLine="0"/>
              <w:jc w:val="center"/>
              <w:rPr>
                <w:lang w:val="sr-Cyrl-BA"/>
              </w:rPr>
            </w:pPr>
            <w:r w:rsidRPr="00A8371C">
              <w:rPr>
                <w:lang w:val="sr-Cyrl-BA"/>
              </w:rPr>
              <w:t>6.</w:t>
            </w:r>
          </w:p>
        </w:tc>
        <w:tc>
          <w:tcPr>
            <w:tcW w:w="4105" w:type="dxa"/>
            <w:tcBorders>
              <w:top w:val="single" w:sz="4" w:space="0" w:color="auto"/>
              <w:left w:val="single" w:sz="12" w:space="0" w:color="auto"/>
              <w:bottom w:val="single" w:sz="12" w:space="0" w:color="auto"/>
              <w:right w:val="single" w:sz="12" w:space="0" w:color="auto"/>
            </w:tcBorders>
          </w:tcPr>
          <w:p w14:paraId="12E1B591" w14:textId="07EE35BC" w:rsidR="00C61222" w:rsidRPr="00A8371C" w:rsidRDefault="00C61222" w:rsidP="00D25CB5">
            <w:pPr>
              <w:spacing w:before="80" w:after="80"/>
              <w:ind w:firstLine="0"/>
              <w:jc w:val="left"/>
              <w:rPr>
                <w:lang w:val="sr-Cyrl-BA"/>
              </w:rPr>
            </w:pPr>
            <w:r w:rsidRPr="00A8371C">
              <w:rPr>
                <w:lang w:val="sr-Cyrl-BA"/>
              </w:rPr>
              <w:t>Возач- курир</w:t>
            </w:r>
          </w:p>
        </w:tc>
        <w:tc>
          <w:tcPr>
            <w:tcW w:w="1878" w:type="dxa"/>
            <w:tcBorders>
              <w:top w:val="single" w:sz="4" w:space="0" w:color="auto"/>
              <w:left w:val="single" w:sz="12" w:space="0" w:color="auto"/>
              <w:bottom w:val="single" w:sz="12" w:space="0" w:color="auto"/>
              <w:right w:val="single" w:sz="12" w:space="0" w:color="auto"/>
            </w:tcBorders>
          </w:tcPr>
          <w:p w14:paraId="77FF38BD" w14:textId="765375A8" w:rsidR="00C61222" w:rsidRPr="00A8371C" w:rsidRDefault="00C61222" w:rsidP="00D25CB5">
            <w:pPr>
              <w:spacing w:before="80" w:after="80"/>
              <w:ind w:firstLine="0"/>
              <w:rPr>
                <w:lang w:val="sr-Cyrl-BA"/>
              </w:rPr>
            </w:pPr>
            <w:r w:rsidRPr="00A8371C">
              <w:rPr>
                <w:lang w:val="sr-Cyrl-BA"/>
              </w:rPr>
              <w:t>ССС</w:t>
            </w:r>
          </w:p>
        </w:tc>
        <w:tc>
          <w:tcPr>
            <w:tcW w:w="2069" w:type="dxa"/>
            <w:tcBorders>
              <w:top w:val="single" w:sz="4" w:space="0" w:color="auto"/>
              <w:left w:val="single" w:sz="12" w:space="0" w:color="auto"/>
              <w:bottom w:val="single" w:sz="12" w:space="0" w:color="auto"/>
              <w:right w:val="single" w:sz="12" w:space="0" w:color="auto"/>
            </w:tcBorders>
          </w:tcPr>
          <w:p w14:paraId="1530AC4A" w14:textId="7AD59654" w:rsidR="00C61222" w:rsidRPr="00A8371C" w:rsidRDefault="00C61222" w:rsidP="00D25CB5">
            <w:pPr>
              <w:spacing w:before="80" w:after="80"/>
              <w:rPr>
                <w:lang w:val="sr-Cyrl-BA"/>
              </w:rPr>
            </w:pPr>
            <w:r w:rsidRPr="00A8371C">
              <w:rPr>
                <w:lang w:val="sr-Cyrl-BA"/>
              </w:rPr>
              <w:t>-</w:t>
            </w:r>
          </w:p>
        </w:tc>
      </w:tr>
      <w:tr w:rsidR="00E84A4E" w:rsidRPr="00A8371C" w14:paraId="057B78FA" w14:textId="77777777" w:rsidTr="00D25CB5">
        <w:trPr>
          <w:trHeight w:val="271"/>
          <w:tblHeader/>
        </w:trPr>
        <w:tc>
          <w:tcPr>
            <w:tcW w:w="6720" w:type="dxa"/>
            <w:gridSpan w:val="3"/>
            <w:tcBorders>
              <w:top w:val="single" w:sz="12" w:space="0" w:color="auto"/>
              <w:left w:val="single" w:sz="12" w:space="0" w:color="auto"/>
              <w:bottom w:val="single" w:sz="12" w:space="0" w:color="auto"/>
              <w:right w:val="single" w:sz="12" w:space="0" w:color="auto"/>
            </w:tcBorders>
            <w:vAlign w:val="center"/>
            <w:hideMark/>
          </w:tcPr>
          <w:p w14:paraId="22D6D724" w14:textId="77777777" w:rsidR="00D25CB5" w:rsidRPr="00A8371C" w:rsidRDefault="00D25CB5" w:rsidP="00D25CB5">
            <w:pPr>
              <w:spacing w:before="80" w:after="80"/>
              <w:rPr>
                <w:lang w:val="sr-Cyrl-BA"/>
              </w:rPr>
            </w:pPr>
            <w:r w:rsidRPr="00A8371C">
              <w:rPr>
                <w:lang w:val="sr-Cyrl-BA"/>
              </w:rPr>
              <w:t>Укупно запослених:</w:t>
            </w:r>
          </w:p>
        </w:tc>
        <w:tc>
          <w:tcPr>
            <w:tcW w:w="2069" w:type="dxa"/>
            <w:tcBorders>
              <w:top w:val="single" w:sz="12" w:space="0" w:color="auto"/>
              <w:left w:val="single" w:sz="12" w:space="0" w:color="auto"/>
              <w:bottom w:val="single" w:sz="12" w:space="0" w:color="auto"/>
              <w:right w:val="single" w:sz="12" w:space="0" w:color="auto"/>
            </w:tcBorders>
            <w:vAlign w:val="center"/>
            <w:hideMark/>
          </w:tcPr>
          <w:p w14:paraId="27085396" w14:textId="58E337E1" w:rsidR="00D25CB5" w:rsidRPr="00A8371C" w:rsidRDefault="00A56D9C" w:rsidP="00D25CB5">
            <w:pPr>
              <w:spacing w:before="80" w:after="80"/>
              <w:rPr>
                <w:lang w:val="sr-Cyrl-BA"/>
              </w:rPr>
            </w:pPr>
            <w:r w:rsidRPr="00A8371C">
              <w:rPr>
                <w:lang w:val="sr-Cyrl-BA"/>
              </w:rPr>
              <w:t>6</w:t>
            </w:r>
          </w:p>
        </w:tc>
      </w:tr>
    </w:tbl>
    <w:p w14:paraId="1FC52D69" w14:textId="77777777" w:rsidR="00344166" w:rsidRPr="00A8371C" w:rsidRDefault="00344166">
      <w:pPr>
        <w:spacing w:before="0" w:after="0"/>
        <w:ind w:firstLine="0"/>
        <w:jc w:val="left"/>
        <w:rPr>
          <w:b/>
          <w:sz w:val="28"/>
          <w:szCs w:val="28"/>
          <w:lang w:val="sr-Cyrl-BA"/>
        </w:rPr>
      </w:pPr>
      <w:r w:rsidRPr="00A8371C">
        <w:rPr>
          <w:b/>
          <w:sz w:val="28"/>
          <w:szCs w:val="28"/>
          <w:lang w:val="sr-Cyrl-BA"/>
        </w:rPr>
        <w:br w:type="page"/>
      </w:r>
    </w:p>
    <w:p w14:paraId="6ED8EC17" w14:textId="750A5F04" w:rsidR="00807632" w:rsidRPr="00A8371C" w:rsidRDefault="00807632" w:rsidP="00807632">
      <w:pPr>
        <w:shd w:val="pct20" w:color="auto" w:fill="auto"/>
        <w:spacing w:before="600"/>
        <w:ind w:firstLine="0"/>
        <w:rPr>
          <w:b/>
          <w:sz w:val="28"/>
          <w:szCs w:val="28"/>
          <w:lang w:val="sr-Cyrl-BA"/>
        </w:rPr>
      </w:pPr>
      <w:r w:rsidRPr="00A8371C">
        <w:rPr>
          <w:b/>
          <w:sz w:val="28"/>
          <w:szCs w:val="28"/>
          <w:lang w:val="sr-Cyrl-BA"/>
        </w:rPr>
        <w:lastRenderedPageBreak/>
        <w:t>ПРАВОБРАНИЛАШТВО РЕПУБЛИКЕ СРПСКЕ</w:t>
      </w:r>
    </w:p>
    <w:p w14:paraId="6E687E17" w14:textId="6B47376E" w:rsidR="00054DFF" w:rsidRPr="00A8371C" w:rsidRDefault="00054DFF" w:rsidP="00807632">
      <w:pPr>
        <w:shd w:val="pct20" w:color="auto" w:fill="auto"/>
        <w:spacing w:before="0" w:after="0"/>
        <w:ind w:firstLine="0"/>
        <w:rPr>
          <w:b/>
          <w:sz w:val="28"/>
          <w:szCs w:val="28"/>
          <w:lang w:val="sr-Cyrl-BA"/>
        </w:rPr>
      </w:pPr>
      <w:r w:rsidRPr="00A8371C">
        <w:rPr>
          <w:b/>
          <w:sz w:val="28"/>
          <w:szCs w:val="28"/>
          <w:lang w:val="sr-Cyrl-BA"/>
        </w:rPr>
        <w:t>РЕКAПИТУЛAЦИЈА</w:t>
      </w:r>
      <w:r w:rsidR="00807632" w:rsidRPr="00A8371C">
        <w:rPr>
          <w:b/>
          <w:sz w:val="28"/>
          <w:szCs w:val="28"/>
          <w:lang w:val="sr-Cyrl-BA"/>
        </w:rPr>
        <w:t xml:space="preserve">, </w:t>
      </w:r>
      <w:r w:rsidRPr="00A8371C">
        <w:rPr>
          <w:b/>
          <w:sz w:val="28"/>
          <w:szCs w:val="28"/>
          <w:lang w:val="sr-Cyrl-BA"/>
        </w:rPr>
        <w:t>БРОЈ ЗAПОСЛЕНИХ И СТРУЧНA СПРЕМA</w:t>
      </w:r>
      <w:r w:rsidR="00807632" w:rsidRPr="00A8371C">
        <w:rPr>
          <w:b/>
          <w:sz w:val="28"/>
          <w:szCs w:val="28"/>
          <w:lang w:val="sr-Cyrl-BA"/>
        </w:rPr>
        <w:t xml:space="preserve"> </w:t>
      </w:r>
    </w:p>
    <w:p w14:paraId="7DAE6342" w14:textId="35EE3A1D" w:rsidR="00D25CB5" w:rsidRPr="00A8371C" w:rsidRDefault="00D25CB5" w:rsidP="00807632">
      <w:pPr>
        <w:shd w:val="pct20" w:color="auto" w:fill="auto"/>
        <w:spacing w:before="0" w:after="0"/>
        <w:ind w:firstLine="0"/>
        <w:rPr>
          <w:b/>
          <w:sz w:val="28"/>
          <w:szCs w:val="28"/>
          <w:lang w:val="sr-Cyrl-BA"/>
        </w:rPr>
      </w:pPr>
    </w:p>
    <w:p w14:paraId="2EEF9F4E" w14:textId="25E89DDC" w:rsidR="00DF53E0" w:rsidRPr="00A8371C" w:rsidRDefault="00DF53E0" w:rsidP="00D25CB5">
      <w:pPr>
        <w:tabs>
          <w:tab w:val="left" w:pos="3655"/>
        </w:tabs>
        <w:ind w:firstLine="0"/>
        <w:rPr>
          <w:sz w:val="28"/>
          <w:szCs w:val="28"/>
          <w:lang w:val="sr-Cyrl-BA"/>
        </w:rPr>
      </w:pPr>
    </w:p>
    <w:tbl>
      <w:tblPr>
        <w:tblpPr w:leftFromText="180" w:rightFromText="180" w:vertAnchor="text" w:horzAnchor="page" w:tblpX="1796" w:tblpY="17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360"/>
        <w:gridCol w:w="1275"/>
        <w:gridCol w:w="1134"/>
        <w:gridCol w:w="1446"/>
      </w:tblGrid>
      <w:tr w:rsidR="00E84A4E" w:rsidRPr="00A8371C" w14:paraId="4FF88EF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39BA2557" w14:textId="529CA1D9" w:rsidR="00054DFF" w:rsidRPr="00A8371C" w:rsidRDefault="00054DFF" w:rsidP="00534F58">
            <w:pPr>
              <w:rPr>
                <w:b/>
                <w:sz w:val="20"/>
                <w:szCs w:val="20"/>
                <w:lang w:val="sr-Cyrl-BA"/>
              </w:rPr>
            </w:pPr>
            <w:r w:rsidRPr="00A8371C">
              <w:rPr>
                <w:b/>
                <w:sz w:val="20"/>
                <w:szCs w:val="20"/>
                <w:lang w:val="sr-Cyrl-BA"/>
              </w:rPr>
              <w:t>Р</w:t>
            </w:r>
          </w:p>
        </w:tc>
        <w:tc>
          <w:tcPr>
            <w:tcW w:w="4360" w:type="dxa"/>
            <w:tcBorders>
              <w:top w:val="single" w:sz="4" w:space="0" w:color="auto"/>
              <w:left w:val="single" w:sz="4" w:space="0" w:color="auto"/>
              <w:bottom w:val="single" w:sz="4" w:space="0" w:color="auto"/>
              <w:right w:val="single" w:sz="4" w:space="0" w:color="auto"/>
            </w:tcBorders>
            <w:hideMark/>
          </w:tcPr>
          <w:p w14:paraId="353748E8" w14:textId="77777777" w:rsidR="00054DFF" w:rsidRPr="00A8371C" w:rsidRDefault="00054DFF" w:rsidP="00534F58">
            <w:pPr>
              <w:ind w:firstLine="9"/>
              <w:jc w:val="center"/>
              <w:rPr>
                <w:b/>
                <w:lang w:val="sr-Cyrl-BA"/>
              </w:rPr>
            </w:pPr>
            <w:r w:rsidRPr="00A8371C">
              <w:rPr>
                <w:b/>
                <w:lang w:val="sr-Cyrl-BA"/>
              </w:rPr>
              <w:t>НAЗИВ ОРГAНA</w:t>
            </w:r>
          </w:p>
        </w:tc>
        <w:tc>
          <w:tcPr>
            <w:tcW w:w="1275" w:type="dxa"/>
            <w:tcBorders>
              <w:top w:val="single" w:sz="4" w:space="0" w:color="auto"/>
              <w:left w:val="single" w:sz="4" w:space="0" w:color="auto"/>
              <w:bottom w:val="single" w:sz="4" w:space="0" w:color="auto"/>
              <w:right w:val="single" w:sz="4" w:space="0" w:color="auto"/>
            </w:tcBorders>
            <w:hideMark/>
          </w:tcPr>
          <w:p w14:paraId="24F4BF01" w14:textId="77777777" w:rsidR="00054DFF" w:rsidRPr="00A8371C" w:rsidRDefault="00054DFF" w:rsidP="0046632B">
            <w:pPr>
              <w:ind w:firstLine="0"/>
              <w:rPr>
                <w:b/>
                <w:lang w:val="sr-Cyrl-BA"/>
              </w:rPr>
            </w:pPr>
            <w:r w:rsidRPr="00A8371C">
              <w:rPr>
                <w:b/>
                <w:lang w:val="sr-Cyrl-BA"/>
              </w:rPr>
              <w:t>ВСС</w:t>
            </w:r>
          </w:p>
        </w:tc>
        <w:tc>
          <w:tcPr>
            <w:tcW w:w="1134" w:type="dxa"/>
            <w:tcBorders>
              <w:top w:val="single" w:sz="4" w:space="0" w:color="auto"/>
              <w:left w:val="single" w:sz="4" w:space="0" w:color="auto"/>
              <w:bottom w:val="single" w:sz="4" w:space="0" w:color="auto"/>
              <w:right w:val="single" w:sz="4" w:space="0" w:color="auto"/>
            </w:tcBorders>
            <w:hideMark/>
          </w:tcPr>
          <w:p w14:paraId="5C505138" w14:textId="46372F87" w:rsidR="00054DFF" w:rsidRPr="00A8371C" w:rsidRDefault="0046632B" w:rsidP="0046632B">
            <w:pPr>
              <w:ind w:firstLine="0"/>
              <w:rPr>
                <w:b/>
                <w:lang w:val="sr-Cyrl-BA"/>
              </w:rPr>
            </w:pPr>
            <w:r w:rsidRPr="00A8371C">
              <w:rPr>
                <w:b/>
                <w:lang w:val="sr-Cyrl-BA"/>
              </w:rPr>
              <w:t>С</w:t>
            </w:r>
            <w:r w:rsidR="00054DFF" w:rsidRPr="00A8371C">
              <w:rPr>
                <w:b/>
                <w:lang w:val="sr-Cyrl-BA"/>
              </w:rPr>
              <w:t>СС</w:t>
            </w:r>
          </w:p>
        </w:tc>
        <w:tc>
          <w:tcPr>
            <w:tcW w:w="1446" w:type="dxa"/>
            <w:tcBorders>
              <w:top w:val="single" w:sz="4" w:space="0" w:color="auto"/>
              <w:left w:val="single" w:sz="4" w:space="0" w:color="auto"/>
              <w:bottom w:val="single" w:sz="4" w:space="0" w:color="auto"/>
              <w:right w:val="single" w:sz="4" w:space="0" w:color="auto"/>
            </w:tcBorders>
            <w:hideMark/>
          </w:tcPr>
          <w:p w14:paraId="1048B29B" w14:textId="470BFDFB" w:rsidR="00054DFF" w:rsidRPr="00A8371C" w:rsidRDefault="0046632B" w:rsidP="00540224">
            <w:pPr>
              <w:ind w:firstLine="0"/>
              <w:rPr>
                <w:b/>
                <w:lang w:val="sr-Cyrl-BA"/>
              </w:rPr>
            </w:pPr>
            <w:r w:rsidRPr="00A8371C">
              <w:rPr>
                <w:b/>
                <w:lang w:val="sr-Cyrl-BA"/>
              </w:rPr>
              <w:t xml:space="preserve">УКУПНО   </w:t>
            </w:r>
          </w:p>
        </w:tc>
      </w:tr>
      <w:tr w:rsidR="00E84A4E" w:rsidRPr="00A8371C" w14:paraId="1ED66C6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0D909AF5" w14:textId="5D83FD49" w:rsidR="00054DFF" w:rsidRPr="00A8371C" w:rsidRDefault="00054DFF" w:rsidP="007F2EE7">
            <w:pPr>
              <w:pStyle w:val="ListParagraph"/>
              <w:numPr>
                <w:ilvl w:val="1"/>
                <w:numId w:val="16"/>
              </w:numPr>
              <w:jc w:val="center"/>
              <w:rPr>
                <w:lang w:val="sr-Cyrl-BA"/>
              </w:rPr>
            </w:pPr>
            <w:r w:rsidRPr="00A8371C">
              <w:rPr>
                <w:lang w:val="sr-Cyrl-BA"/>
              </w:rPr>
              <w:t>11.</w:t>
            </w:r>
          </w:p>
        </w:tc>
        <w:tc>
          <w:tcPr>
            <w:tcW w:w="4360" w:type="dxa"/>
            <w:tcBorders>
              <w:top w:val="single" w:sz="4" w:space="0" w:color="auto"/>
              <w:left w:val="single" w:sz="4" w:space="0" w:color="auto"/>
              <w:bottom w:val="single" w:sz="4" w:space="0" w:color="auto"/>
              <w:right w:val="single" w:sz="4" w:space="0" w:color="auto"/>
            </w:tcBorders>
            <w:hideMark/>
          </w:tcPr>
          <w:p w14:paraId="2121BD1E" w14:textId="77777777" w:rsidR="00534F58" w:rsidRPr="00A8371C" w:rsidRDefault="00054DFF" w:rsidP="00054DFF">
            <w:pPr>
              <w:ind w:firstLine="0"/>
              <w:rPr>
                <w:lang w:val="sr-Cyrl-BA"/>
              </w:rPr>
            </w:pPr>
            <w:r w:rsidRPr="00A8371C">
              <w:rPr>
                <w:lang w:val="sr-Cyrl-BA"/>
              </w:rPr>
              <w:t xml:space="preserve">Кабинет правобраниоца </w:t>
            </w:r>
          </w:p>
          <w:p w14:paraId="7F954F97" w14:textId="1C6037EA" w:rsidR="00054DFF" w:rsidRPr="00A8371C" w:rsidRDefault="00534F58" w:rsidP="00054DFF">
            <w:pPr>
              <w:ind w:firstLine="0"/>
              <w:rPr>
                <w:lang w:val="sr-Cyrl-BA"/>
              </w:rPr>
            </w:pPr>
            <w:r w:rsidRPr="00A8371C">
              <w:rPr>
                <w:lang w:val="sr-Cyrl-BA"/>
              </w:rPr>
              <w:t xml:space="preserve">Републике </w:t>
            </w:r>
            <w:r w:rsidR="00054DFF" w:rsidRPr="00A8371C">
              <w:rPr>
                <w:lang w:val="sr-Cyrl-BA"/>
              </w:rPr>
              <w:t>С</w:t>
            </w:r>
            <w:r w:rsidRPr="00A8371C">
              <w:rPr>
                <w:lang w:val="sr-Cyrl-BA"/>
              </w:rPr>
              <w:t>рпске</w:t>
            </w:r>
            <w:r w:rsidR="00054DFF" w:rsidRPr="00A8371C">
              <w:rPr>
                <w:lang w:val="sr-Cyrl-BA"/>
              </w:rPr>
              <w:t xml:space="preserve"> </w:t>
            </w:r>
          </w:p>
        </w:tc>
        <w:tc>
          <w:tcPr>
            <w:tcW w:w="1275" w:type="dxa"/>
            <w:tcBorders>
              <w:top w:val="single" w:sz="4" w:space="0" w:color="auto"/>
              <w:left w:val="single" w:sz="4" w:space="0" w:color="auto"/>
              <w:bottom w:val="single" w:sz="4" w:space="0" w:color="auto"/>
              <w:right w:val="single" w:sz="4" w:space="0" w:color="auto"/>
            </w:tcBorders>
            <w:hideMark/>
          </w:tcPr>
          <w:p w14:paraId="1E1B429A" w14:textId="4D1B9CE7" w:rsidR="00054DFF" w:rsidRPr="00A8371C" w:rsidRDefault="006939D9" w:rsidP="00534F58">
            <w:pPr>
              <w:jc w:val="center"/>
              <w:rPr>
                <w:lang w:val="sr-Cyrl-BA"/>
              </w:rPr>
            </w:pPr>
            <w:r w:rsidRPr="00A8371C">
              <w:rPr>
                <w:lang w:val="sr-Cyrl-BA"/>
              </w:rPr>
              <w:t>5</w:t>
            </w:r>
          </w:p>
        </w:tc>
        <w:tc>
          <w:tcPr>
            <w:tcW w:w="1134" w:type="dxa"/>
            <w:tcBorders>
              <w:top w:val="single" w:sz="4" w:space="0" w:color="auto"/>
              <w:left w:val="single" w:sz="4" w:space="0" w:color="auto"/>
              <w:bottom w:val="single" w:sz="4" w:space="0" w:color="auto"/>
              <w:right w:val="single" w:sz="4" w:space="0" w:color="auto"/>
            </w:tcBorders>
            <w:hideMark/>
          </w:tcPr>
          <w:p w14:paraId="16D6D368" w14:textId="4CA1A315" w:rsidR="00054DFF" w:rsidRPr="00A8371C" w:rsidRDefault="00807632" w:rsidP="00807632">
            <w:pPr>
              <w:ind w:firstLine="0"/>
              <w:rPr>
                <w:lang w:val="sr-Cyrl-BA"/>
              </w:rPr>
            </w:pPr>
            <w:r w:rsidRPr="00A8371C">
              <w:rPr>
                <w:lang w:val="sr-Cyrl-BA"/>
              </w:rPr>
              <w:t xml:space="preserve">       </w:t>
            </w:r>
            <w:r w:rsidR="00054DFF" w:rsidRPr="00A8371C">
              <w:rPr>
                <w:lang w:val="sr-Cyrl-BA"/>
              </w:rPr>
              <w:t>1</w:t>
            </w:r>
          </w:p>
        </w:tc>
        <w:tc>
          <w:tcPr>
            <w:tcW w:w="1446" w:type="dxa"/>
            <w:tcBorders>
              <w:top w:val="single" w:sz="4" w:space="0" w:color="auto"/>
              <w:left w:val="single" w:sz="4" w:space="0" w:color="auto"/>
              <w:bottom w:val="single" w:sz="4" w:space="0" w:color="auto"/>
              <w:right w:val="single" w:sz="4" w:space="0" w:color="auto"/>
            </w:tcBorders>
            <w:hideMark/>
          </w:tcPr>
          <w:p w14:paraId="4A78FEDE" w14:textId="58A0B300" w:rsidR="00054DFF" w:rsidRPr="00A8371C" w:rsidRDefault="006939D9" w:rsidP="00534F58">
            <w:pPr>
              <w:jc w:val="center"/>
              <w:rPr>
                <w:lang w:val="sr-Cyrl-BA"/>
              </w:rPr>
            </w:pPr>
            <w:r w:rsidRPr="00A8371C">
              <w:rPr>
                <w:lang w:val="sr-Cyrl-BA"/>
              </w:rPr>
              <w:t>6</w:t>
            </w:r>
          </w:p>
        </w:tc>
      </w:tr>
      <w:tr w:rsidR="00E84A4E" w:rsidRPr="00A8371C" w14:paraId="27F3D8B3"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tcPr>
          <w:p w14:paraId="230A9360" w14:textId="4AB410F2" w:rsidR="00054DFF" w:rsidRPr="00A8371C" w:rsidRDefault="00054DFF" w:rsidP="007F2EE7">
            <w:pPr>
              <w:pStyle w:val="ListParagraph"/>
              <w:numPr>
                <w:ilvl w:val="1"/>
                <w:numId w:val="16"/>
              </w:numPr>
              <w:jc w:val="center"/>
              <w:rPr>
                <w:lang w:val="sr-Cyrl-BA"/>
              </w:rPr>
            </w:pPr>
          </w:p>
        </w:tc>
        <w:tc>
          <w:tcPr>
            <w:tcW w:w="4360" w:type="dxa"/>
            <w:tcBorders>
              <w:top w:val="single" w:sz="4" w:space="0" w:color="auto"/>
              <w:left w:val="single" w:sz="4" w:space="0" w:color="auto"/>
              <w:bottom w:val="single" w:sz="4" w:space="0" w:color="auto"/>
              <w:right w:val="single" w:sz="4" w:space="0" w:color="auto"/>
            </w:tcBorders>
          </w:tcPr>
          <w:p w14:paraId="324DBEA9" w14:textId="251B0BB1" w:rsidR="00534F58" w:rsidRPr="00A8371C" w:rsidRDefault="00054DFF" w:rsidP="00534F58">
            <w:pPr>
              <w:ind w:firstLine="9"/>
              <w:rPr>
                <w:lang w:val="sr-Cyrl-BA"/>
              </w:rPr>
            </w:pPr>
            <w:r w:rsidRPr="00A8371C">
              <w:rPr>
                <w:lang w:val="sr-Cyrl-BA"/>
              </w:rPr>
              <w:t>Секр</w:t>
            </w:r>
            <w:r w:rsidR="00807632" w:rsidRPr="00A8371C">
              <w:rPr>
                <w:lang w:val="sr-Cyrl-BA"/>
              </w:rPr>
              <w:t>е</w:t>
            </w:r>
            <w:r w:rsidRPr="00A8371C">
              <w:rPr>
                <w:lang w:val="sr-Cyrl-BA"/>
              </w:rPr>
              <w:t xml:space="preserve">таријат </w:t>
            </w:r>
            <w:r w:rsidR="00534F58" w:rsidRPr="00A8371C">
              <w:rPr>
                <w:lang w:val="sr-Cyrl-BA"/>
              </w:rPr>
              <w:t>Правобранилаштва</w:t>
            </w:r>
          </w:p>
          <w:p w14:paraId="67C4946D" w14:textId="777706F8" w:rsidR="00054DFF" w:rsidRPr="00A8371C" w:rsidRDefault="00534F58" w:rsidP="00534F58">
            <w:pPr>
              <w:ind w:firstLine="9"/>
              <w:rPr>
                <w:lang w:val="sr-Cyrl-BA"/>
              </w:rPr>
            </w:pPr>
            <w:r w:rsidRPr="00A8371C">
              <w:rPr>
                <w:lang w:val="sr-Cyrl-BA"/>
              </w:rPr>
              <w:t>Републике Српске</w:t>
            </w:r>
          </w:p>
        </w:tc>
        <w:tc>
          <w:tcPr>
            <w:tcW w:w="1275" w:type="dxa"/>
            <w:tcBorders>
              <w:top w:val="single" w:sz="4" w:space="0" w:color="auto"/>
              <w:left w:val="single" w:sz="4" w:space="0" w:color="auto"/>
              <w:bottom w:val="single" w:sz="4" w:space="0" w:color="auto"/>
              <w:right w:val="single" w:sz="4" w:space="0" w:color="auto"/>
            </w:tcBorders>
          </w:tcPr>
          <w:p w14:paraId="7B7F0F88" w14:textId="706D02DE" w:rsidR="00054DFF" w:rsidRPr="00A8371C" w:rsidRDefault="006939D9" w:rsidP="00534F58">
            <w:pPr>
              <w:jc w:val="center"/>
              <w:rPr>
                <w:lang w:val="sr-Cyrl-BA"/>
              </w:rPr>
            </w:pPr>
            <w:r w:rsidRPr="00A8371C">
              <w:rPr>
                <w:lang w:val="sr-Cyrl-BA"/>
              </w:rPr>
              <w:t>3</w:t>
            </w:r>
          </w:p>
        </w:tc>
        <w:tc>
          <w:tcPr>
            <w:tcW w:w="1134" w:type="dxa"/>
            <w:tcBorders>
              <w:top w:val="single" w:sz="4" w:space="0" w:color="auto"/>
              <w:left w:val="single" w:sz="4" w:space="0" w:color="auto"/>
              <w:bottom w:val="single" w:sz="4" w:space="0" w:color="auto"/>
              <w:right w:val="single" w:sz="4" w:space="0" w:color="auto"/>
            </w:tcBorders>
          </w:tcPr>
          <w:p w14:paraId="5483D0DC" w14:textId="139B4B9C" w:rsidR="00054DFF" w:rsidRPr="00A8371C" w:rsidRDefault="00807632" w:rsidP="00807632">
            <w:pPr>
              <w:ind w:firstLine="0"/>
              <w:rPr>
                <w:lang w:val="sr-Cyrl-BA"/>
              </w:rPr>
            </w:pPr>
            <w:r w:rsidRPr="00A8371C">
              <w:rPr>
                <w:lang w:val="sr-Cyrl-BA"/>
              </w:rPr>
              <w:t xml:space="preserve">      </w:t>
            </w:r>
            <w:r w:rsidR="006939D9" w:rsidRPr="00A8371C">
              <w:rPr>
                <w:lang w:val="sr-Cyrl-BA"/>
              </w:rPr>
              <w:t>9</w:t>
            </w:r>
          </w:p>
        </w:tc>
        <w:tc>
          <w:tcPr>
            <w:tcW w:w="1446" w:type="dxa"/>
            <w:tcBorders>
              <w:top w:val="single" w:sz="4" w:space="0" w:color="auto"/>
              <w:left w:val="single" w:sz="4" w:space="0" w:color="auto"/>
              <w:bottom w:val="single" w:sz="4" w:space="0" w:color="auto"/>
              <w:right w:val="single" w:sz="4" w:space="0" w:color="auto"/>
            </w:tcBorders>
          </w:tcPr>
          <w:p w14:paraId="5FF07CE2" w14:textId="3D881371" w:rsidR="00054DFF" w:rsidRPr="00A8371C" w:rsidRDefault="006939D9" w:rsidP="00534F58">
            <w:pPr>
              <w:jc w:val="center"/>
              <w:rPr>
                <w:lang w:val="sr-Cyrl-BA"/>
              </w:rPr>
            </w:pPr>
            <w:r w:rsidRPr="00A8371C">
              <w:rPr>
                <w:lang w:val="sr-Cyrl-BA"/>
              </w:rPr>
              <w:t>12</w:t>
            </w:r>
          </w:p>
        </w:tc>
      </w:tr>
      <w:tr w:rsidR="00E84A4E" w:rsidRPr="00A8371C" w14:paraId="277DE59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tcPr>
          <w:p w14:paraId="50CD0266" w14:textId="6CBDDC29" w:rsidR="00054DFF" w:rsidRPr="00A8371C" w:rsidRDefault="00054DFF" w:rsidP="007F2EE7">
            <w:pPr>
              <w:pStyle w:val="ListParagraph"/>
              <w:numPr>
                <w:ilvl w:val="1"/>
                <w:numId w:val="16"/>
              </w:numPr>
              <w:jc w:val="center"/>
              <w:rPr>
                <w:lang w:val="sr-Cyrl-BA"/>
              </w:rPr>
            </w:pPr>
          </w:p>
        </w:tc>
        <w:tc>
          <w:tcPr>
            <w:tcW w:w="4360" w:type="dxa"/>
            <w:tcBorders>
              <w:top w:val="single" w:sz="4" w:space="0" w:color="auto"/>
              <w:left w:val="single" w:sz="4" w:space="0" w:color="auto"/>
              <w:bottom w:val="single" w:sz="4" w:space="0" w:color="auto"/>
              <w:right w:val="single" w:sz="4" w:space="0" w:color="auto"/>
            </w:tcBorders>
          </w:tcPr>
          <w:p w14:paraId="45C1DA15" w14:textId="5DDB27E3" w:rsidR="00534F58" w:rsidRPr="00A8371C" w:rsidRDefault="00054DFF" w:rsidP="00534F58">
            <w:pPr>
              <w:ind w:firstLine="0"/>
              <w:rPr>
                <w:lang w:val="sr-Cyrl-BA"/>
              </w:rPr>
            </w:pPr>
            <w:r w:rsidRPr="00A8371C">
              <w:rPr>
                <w:lang w:val="sr-Cyrl-BA"/>
              </w:rPr>
              <w:t xml:space="preserve">Рачуноводство </w:t>
            </w:r>
            <w:r w:rsidR="00534F58" w:rsidRPr="00A8371C">
              <w:rPr>
                <w:lang w:val="sr-Cyrl-BA"/>
              </w:rPr>
              <w:t>Правобранилаштва</w:t>
            </w:r>
          </w:p>
          <w:p w14:paraId="63E1E5CF" w14:textId="38D83D4F" w:rsidR="00534F58" w:rsidRPr="00A8371C" w:rsidRDefault="00534F58" w:rsidP="00534F58">
            <w:pPr>
              <w:ind w:firstLine="0"/>
              <w:rPr>
                <w:lang w:val="sr-Cyrl-BA"/>
              </w:rPr>
            </w:pPr>
            <w:r w:rsidRPr="00A8371C">
              <w:rPr>
                <w:lang w:val="sr-Cyrl-BA"/>
              </w:rPr>
              <w:t>Републике Српске</w:t>
            </w:r>
          </w:p>
        </w:tc>
        <w:tc>
          <w:tcPr>
            <w:tcW w:w="1275" w:type="dxa"/>
            <w:tcBorders>
              <w:top w:val="single" w:sz="4" w:space="0" w:color="auto"/>
              <w:left w:val="single" w:sz="4" w:space="0" w:color="auto"/>
              <w:bottom w:val="single" w:sz="4" w:space="0" w:color="auto"/>
              <w:right w:val="single" w:sz="4" w:space="0" w:color="auto"/>
            </w:tcBorders>
          </w:tcPr>
          <w:p w14:paraId="6C3A1F79" w14:textId="52919AE1" w:rsidR="00054DFF" w:rsidRPr="00A8371C" w:rsidRDefault="006939D9" w:rsidP="00534F58">
            <w:pPr>
              <w:jc w:val="center"/>
              <w:rPr>
                <w:lang w:val="sr-Cyrl-BA"/>
              </w:rPr>
            </w:pPr>
            <w:r w:rsidRPr="00A8371C">
              <w:rPr>
                <w:lang w:val="sr-Cyrl-BA"/>
              </w:rPr>
              <w:t>2</w:t>
            </w:r>
          </w:p>
        </w:tc>
        <w:tc>
          <w:tcPr>
            <w:tcW w:w="1134" w:type="dxa"/>
            <w:tcBorders>
              <w:top w:val="single" w:sz="4" w:space="0" w:color="auto"/>
              <w:left w:val="single" w:sz="4" w:space="0" w:color="auto"/>
              <w:bottom w:val="single" w:sz="4" w:space="0" w:color="auto"/>
              <w:right w:val="single" w:sz="4" w:space="0" w:color="auto"/>
            </w:tcBorders>
          </w:tcPr>
          <w:p w14:paraId="0CD646AB" w14:textId="20213936" w:rsidR="00054DFF" w:rsidRPr="00A8371C" w:rsidRDefault="00807632" w:rsidP="00807632">
            <w:pPr>
              <w:ind w:firstLine="0"/>
              <w:rPr>
                <w:lang w:val="sr-Cyrl-BA"/>
              </w:rPr>
            </w:pPr>
            <w:r w:rsidRPr="00A8371C">
              <w:rPr>
                <w:lang w:val="sr-Cyrl-BA"/>
              </w:rPr>
              <w:t xml:space="preserve">       </w:t>
            </w:r>
            <w:r w:rsidR="006939D9" w:rsidRPr="00A8371C">
              <w:rPr>
                <w:lang w:val="sr-Cyrl-BA"/>
              </w:rPr>
              <w:t>1</w:t>
            </w:r>
          </w:p>
        </w:tc>
        <w:tc>
          <w:tcPr>
            <w:tcW w:w="1446" w:type="dxa"/>
            <w:tcBorders>
              <w:top w:val="single" w:sz="4" w:space="0" w:color="auto"/>
              <w:left w:val="single" w:sz="4" w:space="0" w:color="auto"/>
              <w:bottom w:val="single" w:sz="4" w:space="0" w:color="auto"/>
              <w:right w:val="single" w:sz="4" w:space="0" w:color="auto"/>
            </w:tcBorders>
          </w:tcPr>
          <w:p w14:paraId="1361BC34" w14:textId="77777777" w:rsidR="00054DFF" w:rsidRPr="00A8371C" w:rsidRDefault="00054DFF" w:rsidP="00534F58">
            <w:pPr>
              <w:jc w:val="center"/>
              <w:rPr>
                <w:lang w:val="sr-Cyrl-BA"/>
              </w:rPr>
            </w:pPr>
            <w:r w:rsidRPr="00A8371C">
              <w:rPr>
                <w:lang w:val="sr-Cyrl-BA"/>
              </w:rPr>
              <w:t>3</w:t>
            </w:r>
          </w:p>
        </w:tc>
      </w:tr>
      <w:tr w:rsidR="00E84A4E" w:rsidRPr="00A8371C" w14:paraId="4CCAA37E"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23DCBAE1" w14:textId="23E39452" w:rsidR="00054DFF" w:rsidRPr="00A8371C" w:rsidRDefault="00054DFF" w:rsidP="007F2EE7">
            <w:pPr>
              <w:pStyle w:val="ListParagraph"/>
              <w:numPr>
                <w:ilvl w:val="1"/>
                <w:numId w:val="16"/>
              </w:numPr>
              <w:jc w:val="center"/>
              <w:rPr>
                <w:lang w:val="sr-Cyrl-BA"/>
              </w:rPr>
            </w:pPr>
            <w:r w:rsidRPr="00A8371C">
              <w:rPr>
                <w:lang w:val="sr-Cyrl-BA"/>
              </w:rPr>
              <w:t>4</w:t>
            </w:r>
          </w:p>
        </w:tc>
        <w:tc>
          <w:tcPr>
            <w:tcW w:w="4360" w:type="dxa"/>
            <w:tcBorders>
              <w:top w:val="single" w:sz="4" w:space="0" w:color="auto"/>
              <w:left w:val="single" w:sz="4" w:space="0" w:color="auto"/>
              <w:bottom w:val="single" w:sz="4" w:space="0" w:color="auto"/>
              <w:right w:val="single" w:sz="4" w:space="0" w:color="auto"/>
            </w:tcBorders>
            <w:hideMark/>
          </w:tcPr>
          <w:p w14:paraId="65F9FCFD" w14:textId="36B44289" w:rsidR="00054DFF" w:rsidRPr="00A8371C" w:rsidRDefault="0046632B" w:rsidP="00534F58">
            <w:pPr>
              <w:ind w:firstLine="9"/>
              <w:rPr>
                <w:lang w:val="sr-Cyrl-BA"/>
              </w:rPr>
            </w:pPr>
            <w:r w:rsidRPr="00A8371C">
              <w:rPr>
                <w:lang w:val="sr-Cyrl-BA"/>
              </w:rPr>
              <w:t xml:space="preserve">ПРС </w:t>
            </w:r>
            <w:r w:rsidRPr="00A8371C">
              <w:rPr>
                <w:b/>
                <w:lang w:val="sr-Cyrl-BA"/>
              </w:rPr>
              <w:t>-</w:t>
            </w:r>
            <w:r w:rsidR="00054DFF" w:rsidRPr="00A8371C">
              <w:rPr>
                <w:lang w:val="sr-Cyrl-BA"/>
              </w:rPr>
              <w:t xml:space="preserve"> СЗП Бaњa Лукa</w:t>
            </w:r>
          </w:p>
        </w:tc>
        <w:tc>
          <w:tcPr>
            <w:tcW w:w="1275" w:type="dxa"/>
            <w:tcBorders>
              <w:top w:val="single" w:sz="4" w:space="0" w:color="auto"/>
              <w:left w:val="single" w:sz="4" w:space="0" w:color="auto"/>
              <w:bottom w:val="single" w:sz="4" w:space="0" w:color="auto"/>
              <w:right w:val="single" w:sz="4" w:space="0" w:color="auto"/>
            </w:tcBorders>
            <w:hideMark/>
          </w:tcPr>
          <w:p w14:paraId="426B590A" w14:textId="54013B51" w:rsidR="00054DFF" w:rsidRPr="00A8371C" w:rsidRDefault="00054DFF" w:rsidP="00534F58">
            <w:pPr>
              <w:jc w:val="center"/>
              <w:rPr>
                <w:lang w:val="sr-Cyrl-BA"/>
              </w:rPr>
            </w:pPr>
            <w:r w:rsidRPr="00A8371C">
              <w:rPr>
                <w:lang w:val="sr-Cyrl-BA"/>
              </w:rPr>
              <w:t>2</w:t>
            </w:r>
            <w:r w:rsidR="006939D9" w:rsidRPr="00A8371C">
              <w:rPr>
                <w:lang w:val="sr-Cyrl-BA"/>
              </w:rPr>
              <w:t>6</w:t>
            </w:r>
          </w:p>
        </w:tc>
        <w:tc>
          <w:tcPr>
            <w:tcW w:w="1134" w:type="dxa"/>
            <w:tcBorders>
              <w:top w:val="single" w:sz="4" w:space="0" w:color="auto"/>
              <w:left w:val="single" w:sz="4" w:space="0" w:color="auto"/>
              <w:bottom w:val="single" w:sz="4" w:space="0" w:color="auto"/>
              <w:right w:val="single" w:sz="4" w:space="0" w:color="auto"/>
            </w:tcBorders>
            <w:hideMark/>
          </w:tcPr>
          <w:p w14:paraId="2B43BA63" w14:textId="07074D2C" w:rsidR="00054DFF" w:rsidRPr="00A8371C" w:rsidRDefault="00807632" w:rsidP="00807632">
            <w:pPr>
              <w:ind w:firstLine="0"/>
              <w:rPr>
                <w:lang w:val="sr-Cyrl-BA"/>
              </w:rPr>
            </w:pPr>
            <w:r w:rsidRPr="00A8371C">
              <w:rPr>
                <w:lang w:val="sr-Cyrl-BA"/>
              </w:rPr>
              <w:t xml:space="preserve">       </w:t>
            </w:r>
            <w:r w:rsidR="006939D9" w:rsidRPr="00A8371C">
              <w:rPr>
                <w:lang w:val="sr-Cyrl-BA"/>
              </w:rPr>
              <w:t>17</w:t>
            </w:r>
          </w:p>
        </w:tc>
        <w:tc>
          <w:tcPr>
            <w:tcW w:w="1446" w:type="dxa"/>
            <w:tcBorders>
              <w:top w:val="single" w:sz="4" w:space="0" w:color="auto"/>
              <w:left w:val="single" w:sz="4" w:space="0" w:color="auto"/>
              <w:bottom w:val="single" w:sz="4" w:space="0" w:color="auto"/>
              <w:right w:val="single" w:sz="4" w:space="0" w:color="auto"/>
            </w:tcBorders>
            <w:hideMark/>
          </w:tcPr>
          <w:p w14:paraId="60523510" w14:textId="2997F763" w:rsidR="00054DFF" w:rsidRPr="00A8371C" w:rsidRDefault="006546A9" w:rsidP="00534F58">
            <w:pPr>
              <w:jc w:val="center"/>
              <w:rPr>
                <w:lang w:val="sr-Cyrl-BA"/>
              </w:rPr>
            </w:pPr>
            <w:r w:rsidRPr="00A8371C">
              <w:rPr>
                <w:lang w:val="sr-Cyrl-BA"/>
              </w:rPr>
              <w:t>4</w:t>
            </w:r>
            <w:r w:rsidR="006939D9" w:rsidRPr="00A8371C">
              <w:rPr>
                <w:lang w:val="sr-Cyrl-BA"/>
              </w:rPr>
              <w:t>3</w:t>
            </w:r>
          </w:p>
        </w:tc>
      </w:tr>
      <w:tr w:rsidR="00E84A4E" w:rsidRPr="00A8371C" w14:paraId="2F955061"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14EEFC35" w14:textId="10623DA5" w:rsidR="00054DFF" w:rsidRPr="00A8371C" w:rsidRDefault="00054DFF" w:rsidP="007F2EE7">
            <w:pPr>
              <w:pStyle w:val="ListParagraph"/>
              <w:numPr>
                <w:ilvl w:val="1"/>
                <w:numId w:val="16"/>
              </w:numPr>
              <w:jc w:val="center"/>
              <w:rPr>
                <w:lang w:val="sr-Cyrl-BA"/>
              </w:rPr>
            </w:pPr>
            <w:r w:rsidRPr="00A8371C">
              <w:rPr>
                <w:lang w:val="sr-Cyrl-BA"/>
              </w:rPr>
              <w:t>5</w:t>
            </w:r>
          </w:p>
        </w:tc>
        <w:tc>
          <w:tcPr>
            <w:tcW w:w="4360" w:type="dxa"/>
            <w:tcBorders>
              <w:top w:val="single" w:sz="4" w:space="0" w:color="auto"/>
              <w:left w:val="single" w:sz="4" w:space="0" w:color="auto"/>
              <w:bottom w:val="single" w:sz="4" w:space="0" w:color="auto"/>
              <w:right w:val="single" w:sz="4" w:space="0" w:color="auto"/>
            </w:tcBorders>
            <w:hideMark/>
          </w:tcPr>
          <w:p w14:paraId="2F4E3228" w14:textId="23BD45C0" w:rsidR="00054DFF" w:rsidRPr="00A8371C" w:rsidRDefault="0046632B" w:rsidP="00534F58">
            <w:pPr>
              <w:ind w:firstLine="9"/>
              <w:rPr>
                <w:lang w:val="sr-Cyrl-BA"/>
              </w:rPr>
            </w:pPr>
            <w:r w:rsidRPr="00A8371C">
              <w:rPr>
                <w:lang w:val="sr-Cyrl-BA"/>
              </w:rPr>
              <w:t xml:space="preserve">ПРС </w:t>
            </w:r>
            <w:r w:rsidRPr="00A8371C">
              <w:rPr>
                <w:b/>
                <w:lang w:val="sr-Cyrl-BA"/>
              </w:rPr>
              <w:t>-</w:t>
            </w:r>
            <w:r w:rsidRPr="00A8371C">
              <w:rPr>
                <w:lang w:val="sr-Cyrl-BA"/>
              </w:rPr>
              <w:t xml:space="preserve"> </w:t>
            </w:r>
            <w:r w:rsidR="00054DFF" w:rsidRPr="00A8371C">
              <w:rPr>
                <w:lang w:val="sr-Cyrl-BA"/>
              </w:rPr>
              <w:t>СЗП Приједор</w:t>
            </w:r>
          </w:p>
        </w:tc>
        <w:tc>
          <w:tcPr>
            <w:tcW w:w="1275" w:type="dxa"/>
            <w:tcBorders>
              <w:top w:val="single" w:sz="4" w:space="0" w:color="auto"/>
              <w:left w:val="single" w:sz="4" w:space="0" w:color="auto"/>
              <w:bottom w:val="single" w:sz="4" w:space="0" w:color="auto"/>
              <w:right w:val="single" w:sz="4" w:space="0" w:color="auto"/>
            </w:tcBorders>
            <w:hideMark/>
          </w:tcPr>
          <w:p w14:paraId="65E6E525" w14:textId="4225ED73" w:rsidR="00054DFF" w:rsidRPr="00A8371C" w:rsidRDefault="006546A9" w:rsidP="00534F58">
            <w:pPr>
              <w:jc w:val="center"/>
              <w:rPr>
                <w:lang w:val="sr-Cyrl-BA"/>
              </w:rPr>
            </w:pPr>
            <w:r w:rsidRPr="00A8371C">
              <w:rPr>
                <w:lang w:val="sr-Cyrl-BA"/>
              </w:rPr>
              <w:t>5</w:t>
            </w:r>
          </w:p>
        </w:tc>
        <w:tc>
          <w:tcPr>
            <w:tcW w:w="1134" w:type="dxa"/>
            <w:tcBorders>
              <w:top w:val="single" w:sz="4" w:space="0" w:color="auto"/>
              <w:left w:val="single" w:sz="4" w:space="0" w:color="auto"/>
              <w:bottom w:val="single" w:sz="4" w:space="0" w:color="auto"/>
              <w:right w:val="single" w:sz="4" w:space="0" w:color="auto"/>
            </w:tcBorders>
            <w:hideMark/>
          </w:tcPr>
          <w:p w14:paraId="65F1BA9E" w14:textId="2F25DD72" w:rsidR="00054DFF" w:rsidRPr="00A8371C" w:rsidRDefault="006939D9" w:rsidP="00534F58">
            <w:pPr>
              <w:ind w:firstLine="34"/>
              <w:jc w:val="center"/>
              <w:rPr>
                <w:lang w:val="sr-Cyrl-BA"/>
              </w:rPr>
            </w:pPr>
            <w:r w:rsidRPr="00A8371C">
              <w:rPr>
                <w:lang w:val="sr-Cyrl-BA"/>
              </w:rPr>
              <w:t>5</w:t>
            </w:r>
          </w:p>
        </w:tc>
        <w:tc>
          <w:tcPr>
            <w:tcW w:w="1446" w:type="dxa"/>
            <w:tcBorders>
              <w:top w:val="single" w:sz="4" w:space="0" w:color="auto"/>
              <w:left w:val="single" w:sz="4" w:space="0" w:color="auto"/>
              <w:bottom w:val="single" w:sz="4" w:space="0" w:color="auto"/>
              <w:right w:val="single" w:sz="4" w:space="0" w:color="auto"/>
            </w:tcBorders>
            <w:hideMark/>
          </w:tcPr>
          <w:p w14:paraId="05913B1C" w14:textId="7AE7145E" w:rsidR="00054DFF" w:rsidRPr="00A8371C" w:rsidRDefault="006939D9" w:rsidP="00534F58">
            <w:pPr>
              <w:jc w:val="center"/>
              <w:rPr>
                <w:lang w:val="sr-Cyrl-BA"/>
              </w:rPr>
            </w:pPr>
            <w:r w:rsidRPr="00A8371C">
              <w:rPr>
                <w:lang w:val="sr-Cyrl-BA"/>
              </w:rPr>
              <w:t>10</w:t>
            </w:r>
          </w:p>
        </w:tc>
      </w:tr>
      <w:tr w:rsidR="00E84A4E" w:rsidRPr="00A8371C" w14:paraId="00CE63A8"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0E395D5A" w14:textId="5052B7CE" w:rsidR="00054DFF" w:rsidRPr="00A8371C" w:rsidRDefault="00054DFF" w:rsidP="007F2EE7">
            <w:pPr>
              <w:pStyle w:val="ListParagraph"/>
              <w:numPr>
                <w:ilvl w:val="1"/>
                <w:numId w:val="16"/>
              </w:numPr>
              <w:jc w:val="center"/>
              <w:rPr>
                <w:lang w:val="sr-Cyrl-BA"/>
              </w:rPr>
            </w:pPr>
            <w:r w:rsidRPr="00A8371C">
              <w:rPr>
                <w:lang w:val="sr-Cyrl-BA"/>
              </w:rPr>
              <w:t>6</w:t>
            </w:r>
          </w:p>
        </w:tc>
        <w:tc>
          <w:tcPr>
            <w:tcW w:w="4360" w:type="dxa"/>
            <w:tcBorders>
              <w:top w:val="single" w:sz="4" w:space="0" w:color="auto"/>
              <w:left w:val="single" w:sz="4" w:space="0" w:color="auto"/>
              <w:bottom w:val="single" w:sz="4" w:space="0" w:color="auto"/>
              <w:right w:val="single" w:sz="4" w:space="0" w:color="auto"/>
            </w:tcBorders>
            <w:hideMark/>
          </w:tcPr>
          <w:p w14:paraId="49BEFD71" w14:textId="26ACCA3D" w:rsidR="00054DFF" w:rsidRPr="00A8371C" w:rsidRDefault="0046632B" w:rsidP="00534F58">
            <w:pPr>
              <w:ind w:firstLine="9"/>
              <w:rPr>
                <w:lang w:val="sr-Cyrl-BA"/>
              </w:rPr>
            </w:pPr>
            <w:r w:rsidRPr="00A8371C">
              <w:rPr>
                <w:lang w:val="sr-Cyrl-BA"/>
              </w:rPr>
              <w:t xml:space="preserve">ПРС </w:t>
            </w:r>
            <w:r w:rsidRPr="00A8371C">
              <w:rPr>
                <w:b/>
                <w:lang w:val="sr-Cyrl-BA"/>
              </w:rPr>
              <w:t>-</w:t>
            </w:r>
            <w:r w:rsidRPr="00A8371C">
              <w:rPr>
                <w:lang w:val="sr-Cyrl-BA"/>
              </w:rPr>
              <w:t xml:space="preserve"> </w:t>
            </w:r>
            <w:r w:rsidR="00534F58" w:rsidRPr="00A8371C">
              <w:rPr>
                <w:lang w:val="sr-Cyrl-BA"/>
              </w:rPr>
              <w:t xml:space="preserve"> </w:t>
            </w:r>
            <w:r w:rsidR="00054DFF" w:rsidRPr="00A8371C">
              <w:rPr>
                <w:lang w:val="sr-Cyrl-BA"/>
              </w:rPr>
              <w:t>СЗП Добој</w:t>
            </w:r>
          </w:p>
        </w:tc>
        <w:tc>
          <w:tcPr>
            <w:tcW w:w="1275" w:type="dxa"/>
            <w:tcBorders>
              <w:top w:val="single" w:sz="4" w:space="0" w:color="auto"/>
              <w:left w:val="single" w:sz="4" w:space="0" w:color="auto"/>
              <w:bottom w:val="single" w:sz="4" w:space="0" w:color="auto"/>
              <w:right w:val="single" w:sz="4" w:space="0" w:color="auto"/>
            </w:tcBorders>
            <w:hideMark/>
          </w:tcPr>
          <w:p w14:paraId="3F0DB749" w14:textId="7E2BA33B" w:rsidR="00054DFF" w:rsidRPr="00A8371C" w:rsidRDefault="006939D9" w:rsidP="00534F58">
            <w:pPr>
              <w:jc w:val="center"/>
              <w:rPr>
                <w:lang w:val="sr-Cyrl-BA"/>
              </w:rPr>
            </w:pPr>
            <w:r w:rsidRPr="00A8371C">
              <w:rPr>
                <w:lang w:val="sr-Cyrl-BA"/>
              </w:rPr>
              <w:t>6</w:t>
            </w:r>
          </w:p>
        </w:tc>
        <w:tc>
          <w:tcPr>
            <w:tcW w:w="1134" w:type="dxa"/>
            <w:tcBorders>
              <w:top w:val="single" w:sz="4" w:space="0" w:color="auto"/>
              <w:left w:val="single" w:sz="4" w:space="0" w:color="auto"/>
              <w:bottom w:val="single" w:sz="4" w:space="0" w:color="auto"/>
              <w:right w:val="single" w:sz="4" w:space="0" w:color="auto"/>
            </w:tcBorders>
            <w:hideMark/>
          </w:tcPr>
          <w:p w14:paraId="0C3D4031" w14:textId="77777777" w:rsidR="00054DFF" w:rsidRPr="00A8371C" w:rsidRDefault="00054DFF" w:rsidP="00534F58">
            <w:pPr>
              <w:ind w:firstLine="34"/>
              <w:jc w:val="center"/>
              <w:rPr>
                <w:lang w:val="sr-Cyrl-BA"/>
              </w:rPr>
            </w:pPr>
            <w:r w:rsidRPr="00A8371C">
              <w:rPr>
                <w:lang w:val="sr-Cyrl-BA"/>
              </w:rPr>
              <w:t>5</w:t>
            </w:r>
          </w:p>
        </w:tc>
        <w:tc>
          <w:tcPr>
            <w:tcW w:w="1446" w:type="dxa"/>
            <w:tcBorders>
              <w:top w:val="single" w:sz="4" w:space="0" w:color="auto"/>
              <w:left w:val="single" w:sz="4" w:space="0" w:color="auto"/>
              <w:bottom w:val="single" w:sz="4" w:space="0" w:color="auto"/>
              <w:right w:val="single" w:sz="4" w:space="0" w:color="auto"/>
            </w:tcBorders>
            <w:hideMark/>
          </w:tcPr>
          <w:p w14:paraId="24D45505" w14:textId="12568F09" w:rsidR="00054DFF" w:rsidRPr="00A8371C" w:rsidRDefault="00054DFF" w:rsidP="00534F58">
            <w:pPr>
              <w:jc w:val="center"/>
              <w:rPr>
                <w:lang w:val="sr-Cyrl-BA"/>
              </w:rPr>
            </w:pPr>
            <w:r w:rsidRPr="00A8371C">
              <w:rPr>
                <w:lang w:val="sr-Cyrl-BA"/>
              </w:rPr>
              <w:t>1</w:t>
            </w:r>
            <w:r w:rsidR="006939D9" w:rsidRPr="00A8371C">
              <w:rPr>
                <w:lang w:val="sr-Cyrl-BA"/>
              </w:rPr>
              <w:t>1</w:t>
            </w:r>
          </w:p>
        </w:tc>
      </w:tr>
      <w:tr w:rsidR="00E84A4E" w:rsidRPr="00A8371C" w14:paraId="62B6C931" w14:textId="77777777" w:rsidTr="0046632B">
        <w:trPr>
          <w:cantSplit/>
          <w:trHeight w:val="290"/>
          <w:tblHeader/>
        </w:trPr>
        <w:tc>
          <w:tcPr>
            <w:tcW w:w="710" w:type="dxa"/>
            <w:tcBorders>
              <w:top w:val="single" w:sz="4" w:space="0" w:color="auto"/>
              <w:left w:val="single" w:sz="4" w:space="0" w:color="auto"/>
              <w:bottom w:val="single" w:sz="4" w:space="0" w:color="auto"/>
              <w:right w:val="single" w:sz="4" w:space="0" w:color="auto"/>
            </w:tcBorders>
            <w:hideMark/>
          </w:tcPr>
          <w:p w14:paraId="08D1D869" w14:textId="35386A4C" w:rsidR="00054DFF" w:rsidRPr="00A8371C" w:rsidRDefault="00054DFF" w:rsidP="007F2EE7">
            <w:pPr>
              <w:pStyle w:val="ListParagraph"/>
              <w:numPr>
                <w:ilvl w:val="1"/>
                <w:numId w:val="16"/>
              </w:numPr>
              <w:jc w:val="center"/>
              <w:rPr>
                <w:lang w:val="sr-Cyrl-BA"/>
              </w:rPr>
            </w:pPr>
            <w:r w:rsidRPr="00A8371C">
              <w:rPr>
                <w:lang w:val="sr-Cyrl-BA"/>
              </w:rPr>
              <w:t>7</w:t>
            </w:r>
          </w:p>
        </w:tc>
        <w:tc>
          <w:tcPr>
            <w:tcW w:w="4360" w:type="dxa"/>
            <w:tcBorders>
              <w:top w:val="single" w:sz="4" w:space="0" w:color="auto"/>
              <w:left w:val="single" w:sz="4" w:space="0" w:color="auto"/>
              <w:bottom w:val="single" w:sz="4" w:space="0" w:color="auto"/>
              <w:right w:val="single" w:sz="4" w:space="0" w:color="auto"/>
            </w:tcBorders>
            <w:hideMark/>
          </w:tcPr>
          <w:p w14:paraId="7567E658" w14:textId="6759D2AC" w:rsidR="00054DFF" w:rsidRPr="00A8371C" w:rsidRDefault="0046632B" w:rsidP="00807632">
            <w:pPr>
              <w:spacing w:after="0"/>
              <w:ind w:firstLine="9"/>
              <w:rPr>
                <w:lang w:val="sr-Cyrl-BA"/>
              </w:rPr>
            </w:pPr>
            <w:r w:rsidRPr="00A8371C">
              <w:rPr>
                <w:lang w:val="sr-Cyrl-BA"/>
              </w:rPr>
              <w:t xml:space="preserve">ПРС </w:t>
            </w:r>
            <w:r w:rsidRPr="00A8371C">
              <w:rPr>
                <w:b/>
                <w:lang w:val="sr-Cyrl-BA"/>
              </w:rPr>
              <w:t>-</w:t>
            </w:r>
            <w:r w:rsidRPr="00A8371C">
              <w:rPr>
                <w:lang w:val="sr-Cyrl-BA"/>
              </w:rPr>
              <w:t xml:space="preserve"> </w:t>
            </w:r>
            <w:r w:rsidR="00054DFF" w:rsidRPr="00A8371C">
              <w:rPr>
                <w:lang w:val="sr-Cyrl-BA"/>
              </w:rPr>
              <w:t>СЗП Бијељинa</w:t>
            </w:r>
          </w:p>
        </w:tc>
        <w:tc>
          <w:tcPr>
            <w:tcW w:w="1275" w:type="dxa"/>
            <w:tcBorders>
              <w:top w:val="single" w:sz="4" w:space="0" w:color="auto"/>
              <w:left w:val="single" w:sz="4" w:space="0" w:color="auto"/>
              <w:bottom w:val="single" w:sz="4" w:space="0" w:color="auto"/>
              <w:right w:val="single" w:sz="4" w:space="0" w:color="auto"/>
            </w:tcBorders>
            <w:hideMark/>
          </w:tcPr>
          <w:p w14:paraId="2DFCBE23" w14:textId="034497AF" w:rsidR="00054DFF" w:rsidRPr="00A8371C" w:rsidRDefault="006939D9" w:rsidP="00534F58">
            <w:pPr>
              <w:jc w:val="center"/>
              <w:rPr>
                <w:lang w:val="sr-Cyrl-BA"/>
              </w:rPr>
            </w:pPr>
            <w:r w:rsidRPr="00A8371C">
              <w:rPr>
                <w:lang w:val="sr-Cyrl-BA"/>
              </w:rPr>
              <w:t>5</w:t>
            </w:r>
          </w:p>
        </w:tc>
        <w:tc>
          <w:tcPr>
            <w:tcW w:w="1134" w:type="dxa"/>
            <w:tcBorders>
              <w:top w:val="single" w:sz="4" w:space="0" w:color="auto"/>
              <w:left w:val="single" w:sz="4" w:space="0" w:color="auto"/>
              <w:bottom w:val="single" w:sz="4" w:space="0" w:color="auto"/>
              <w:right w:val="single" w:sz="4" w:space="0" w:color="auto"/>
            </w:tcBorders>
            <w:hideMark/>
          </w:tcPr>
          <w:p w14:paraId="5416FFD5" w14:textId="77777777" w:rsidR="00054DFF" w:rsidRPr="00A8371C" w:rsidRDefault="00054DFF" w:rsidP="00534F58">
            <w:pPr>
              <w:ind w:firstLine="34"/>
              <w:jc w:val="center"/>
              <w:rPr>
                <w:lang w:val="sr-Cyrl-BA"/>
              </w:rPr>
            </w:pPr>
            <w:r w:rsidRPr="00A8371C">
              <w:rPr>
                <w:lang w:val="sr-Cyrl-BA"/>
              </w:rPr>
              <w:t>3</w:t>
            </w:r>
          </w:p>
        </w:tc>
        <w:tc>
          <w:tcPr>
            <w:tcW w:w="1446" w:type="dxa"/>
            <w:tcBorders>
              <w:top w:val="single" w:sz="4" w:space="0" w:color="auto"/>
              <w:left w:val="single" w:sz="4" w:space="0" w:color="auto"/>
              <w:bottom w:val="single" w:sz="4" w:space="0" w:color="auto"/>
              <w:right w:val="single" w:sz="4" w:space="0" w:color="auto"/>
            </w:tcBorders>
            <w:hideMark/>
          </w:tcPr>
          <w:p w14:paraId="11617449" w14:textId="1CB0ACA8" w:rsidR="00054DFF" w:rsidRPr="00A8371C" w:rsidRDefault="006939D9" w:rsidP="00534F58">
            <w:pPr>
              <w:jc w:val="center"/>
              <w:rPr>
                <w:lang w:val="sr-Cyrl-BA"/>
              </w:rPr>
            </w:pPr>
            <w:r w:rsidRPr="00A8371C">
              <w:rPr>
                <w:lang w:val="sr-Cyrl-BA"/>
              </w:rPr>
              <w:t>8</w:t>
            </w:r>
          </w:p>
        </w:tc>
      </w:tr>
      <w:tr w:rsidR="00E84A4E" w:rsidRPr="00A8371C" w14:paraId="1EF2C29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1951513E" w14:textId="0360D783" w:rsidR="00054DFF" w:rsidRPr="00A8371C" w:rsidRDefault="00054DFF" w:rsidP="007F2EE7">
            <w:pPr>
              <w:pStyle w:val="ListParagraph"/>
              <w:numPr>
                <w:ilvl w:val="1"/>
                <w:numId w:val="16"/>
              </w:numPr>
              <w:jc w:val="center"/>
              <w:rPr>
                <w:lang w:val="sr-Cyrl-BA"/>
              </w:rPr>
            </w:pPr>
            <w:r w:rsidRPr="00A8371C">
              <w:rPr>
                <w:lang w:val="sr-Cyrl-BA"/>
              </w:rPr>
              <w:t>8</w:t>
            </w:r>
          </w:p>
        </w:tc>
        <w:tc>
          <w:tcPr>
            <w:tcW w:w="4360" w:type="dxa"/>
            <w:tcBorders>
              <w:top w:val="single" w:sz="4" w:space="0" w:color="auto"/>
              <w:left w:val="single" w:sz="4" w:space="0" w:color="auto"/>
              <w:bottom w:val="single" w:sz="4" w:space="0" w:color="auto"/>
              <w:right w:val="single" w:sz="4" w:space="0" w:color="auto"/>
            </w:tcBorders>
            <w:hideMark/>
          </w:tcPr>
          <w:p w14:paraId="5FA67556" w14:textId="74234C2D" w:rsidR="00054DFF" w:rsidRPr="00A8371C" w:rsidRDefault="0046632B" w:rsidP="00534F58">
            <w:pPr>
              <w:ind w:firstLine="9"/>
              <w:rPr>
                <w:lang w:val="sr-Cyrl-BA"/>
              </w:rPr>
            </w:pPr>
            <w:r w:rsidRPr="00A8371C">
              <w:rPr>
                <w:lang w:val="sr-Cyrl-BA"/>
              </w:rPr>
              <w:t xml:space="preserve">ПРС </w:t>
            </w:r>
            <w:r w:rsidRPr="00A8371C">
              <w:rPr>
                <w:b/>
                <w:lang w:val="sr-Cyrl-BA"/>
              </w:rPr>
              <w:t>-</w:t>
            </w:r>
            <w:r w:rsidRPr="00A8371C">
              <w:rPr>
                <w:lang w:val="sr-Cyrl-BA"/>
              </w:rPr>
              <w:t xml:space="preserve"> </w:t>
            </w:r>
            <w:r w:rsidR="00054DFF" w:rsidRPr="00A8371C">
              <w:rPr>
                <w:lang w:val="sr-Cyrl-BA"/>
              </w:rPr>
              <w:t>СЗП Фочa</w:t>
            </w:r>
          </w:p>
        </w:tc>
        <w:tc>
          <w:tcPr>
            <w:tcW w:w="1275" w:type="dxa"/>
            <w:tcBorders>
              <w:top w:val="single" w:sz="4" w:space="0" w:color="auto"/>
              <w:left w:val="single" w:sz="4" w:space="0" w:color="auto"/>
              <w:bottom w:val="single" w:sz="4" w:space="0" w:color="auto"/>
              <w:right w:val="single" w:sz="4" w:space="0" w:color="auto"/>
            </w:tcBorders>
            <w:hideMark/>
          </w:tcPr>
          <w:p w14:paraId="0FF05ED4" w14:textId="77777777" w:rsidR="00054DFF" w:rsidRPr="00A8371C" w:rsidRDefault="00054DFF" w:rsidP="00534F58">
            <w:pPr>
              <w:jc w:val="center"/>
              <w:rPr>
                <w:lang w:val="sr-Cyrl-BA"/>
              </w:rPr>
            </w:pPr>
            <w:r w:rsidRPr="00A8371C">
              <w:rPr>
                <w:lang w:val="sr-Cyrl-BA"/>
              </w:rPr>
              <w:t>6</w:t>
            </w:r>
          </w:p>
        </w:tc>
        <w:tc>
          <w:tcPr>
            <w:tcW w:w="1134" w:type="dxa"/>
            <w:tcBorders>
              <w:top w:val="single" w:sz="4" w:space="0" w:color="auto"/>
              <w:left w:val="single" w:sz="4" w:space="0" w:color="auto"/>
              <w:bottom w:val="single" w:sz="4" w:space="0" w:color="auto"/>
              <w:right w:val="single" w:sz="4" w:space="0" w:color="auto"/>
            </w:tcBorders>
            <w:hideMark/>
          </w:tcPr>
          <w:p w14:paraId="1372A4CA" w14:textId="6576039D" w:rsidR="00054DFF" w:rsidRPr="00A8371C" w:rsidRDefault="006939D9" w:rsidP="00534F58">
            <w:pPr>
              <w:ind w:firstLine="34"/>
              <w:jc w:val="center"/>
              <w:rPr>
                <w:lang w:val="sr-Cyrl-BA"/>
              </w:rPr>
            </w:pPr>
            <w:r w:rsidRPr="00A8371C">
              <w:rPr>
                <w:lang w:val="sr-Cyrl-BA"/>
              </w:rPr>
              <w:t>3</w:t>
            </w:r>
          </w:p>
        </w:tc>
        <w:tc>
          <w:tcPr>
            <w:tcW w:w="1446" w:type="dxa"/>
            <w:tcBorders>
              <w:top w:val="single" w:sz="4" w:space="0" w:color="auto"/>
              <w:left w:val="single" w:sz="4" w:space="0" w:color="auto"/>
              <w:bottom w:val="single" w:sz="4" w:space="0" w:color="auto"/>
              <w:right w:val="single" w:sz="4" w:space="0" w:color="auto"/>
            </w:tcBorders>
            <w:hideMark/>
          </w:tcPr>
          <w:p w14:paraId="30288E95" w14:textId="68B7ADAD" w:rsidR="00054DFF" w:rsidRPr="00A8371C" w:rsidRDefault="006939D9" w:rsidP="00534F58">
            <w:pPr>
              <w:jc w:val="center"/>
              <w:rPr>
                <w:lang w:val="sr-Cyrl-BA"/>
              </w:rPr>
            </w:pPr>
            <w:r w:rsidRPr="00A8371C">
              <w:rPr>
                <w:lang w:val="sr-Cyrl-BA"/>
              </w:rPr>
              <w:t>9</w:t>
            </w:r>
          </w:p>
        </w:tc>
      </w:tr>
      <w:tr w:rsidR="00E84A4E" w:rsidRPr="00A8371C" w14:paraId="392428AF"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62211517" w14:textId="23E78187" w:rsidR="00054DFF" w:rsidRPr="00A8371C" w:rsidRDefault="00054DFF" w:rsidP="007F2EE7">
            <w:pPr>
              <w:pStyle w:val="ListParagraph"/>
              <w:numPr>
                <w:ilvl w:val="1"/>
                <w:numId w:val="16"/>
              </w:numPr>
              <w:jc w:val="center"/>
              <w:rPr>
                <w:lang w:val="sr-Cyrl-BA"/>
              </w:rPr>
            </w:pPr>
            <w:r w:rsidRPr="00A8371C">
              <w:rPr>
                <w:lang w:val="sr-Cyrl-BA"/>
              </w:rPr>
              <w:t>9</w:t>
            </w:r>
          </w:p>
        </w:tc>
        <w:tc>
          <w:tcPr>
            <w:tcW w:w="4360" w:type="dxa"/>
            <w:tcBorders>
              <w:top w:val="single" w:sz="4" w:space="0" w:color="auto"/>
              <w:left w:val="single" w:sz="4" w:space="0" w:color="auto"/>
              <w:bottom w:val="single" w:sz="4" w:space="0" w:color="auto"/>
              <w:right w:val="single" w:sz="4" w:space="0" w:color="auto"/>
            </w:tcBorders>
            <w:hideMark/>
          </w:tcPr>
          <w:p w14:paraId="2A331090" w14:textId="6101123E" w:rsidR="00054DFF" w:rsidRPr="00A8371C" w:rsidRDefault="0046632B" w:rsidP="00534F58">
            <w:pPr>
              <w:ind w:firstLine="9"/>
              <w:rPr>
                <w:lang w:val="sr-Cyrl-BA"/>
              </w:rPr>
            </w:pPr>
            <w:r w:rsidRPr="00A8371C">
              <w:rPr>
                <w:lang w:val="sr-Cyrl-BA"/>
              </w:rPr>
              <w:t xml:space="preserve">ПРС </w:t>
            </w:r>
            <w:r w:rsidRPr="00A8371C">
              <w:rPr>
                <w:b/>
                <w:lang w:val="sr-Cyrl-BA"/>
              </w:rPr>
              <w:t>-</w:t>
            </w:r>
            <w:r w:rsidRPr="00A8371C">
              <w:rPr>
                <w:lang w:val="sr-Cyrl-BA"/>
              </w:rPr>
              <w:t xml:space="preserve"> </w:t>
            </w:r>
            <w:r w:rsidR="00054DFF" w:rsidRPr="00A8371C">
              <w:rPr>
                <w:lang w:val="sr-Cyrl-BA"/>
              </w:rPr>
              <w:t>СЗП Требиње</w:t>
            </w:r>
          </w:p>
        </w:tc>
        <w:tc>
          <w:tcPr>
            <w:tcW w:w="1275" w:type="dxa"/>
            <w:tcBorders>
              <w:top w:val="single" w:sz="4" w:space="0" w:color="auto"/>
              <w:left w:val="single" w:sz="4" w:space="0" w:color="auto"/>
              <w:bottom w:val="single" w:sz="4" w:space="0" w:color="auto"/>
              <w:right w:val="single" w:sz="4" w:space="0" w:color="auto"/>
            </w:tcBorders>
            <w:hideMark/>
          </w:tcPr>
          <w:p w14:paraId="040F2BCC" w14:textId="77777777" w:rsidR="00054DFF" w:rsidRPr="00A8371C" w:rsidRDefault="00054DFF" w:rsidP="00534F58">
            <w:pPr>
              <w:jc w:val="center"/>
              <w:rPr>
                <w:lang w:val="sr-Cyrl-BA"/>
              </w:rPr>
            </w:pPr>
            <w:r w:rsidRPr="00A8371C">
              <w:rPr>
                <w:lang w:val="sr-Cyrl-BA"/>
              </w:rPr>
              <w:t>6</w:t>
            </w:r>
          </w:p>
        </w:tc>
        <w:tc>
          <w:tcPr>
            <w:tcW w:w="1134" w:type="dxa"/>
            <w:tcBorders>
              <w:top w:val="single" w:sz="4" w:space="0" w:color="auto"/>
              <w:left w:val="single" w:sz="4" w:space="0" w:color="auto"/>
              <w:bottom w:val="single" w:sz="4" w:space="0" w:color="auto"/>
              <w:right w:val="single" w:sz="4" w:space="0" w:color="auto"/>
            </w:tcBorders>
            <w:hideMark/>
          </w:tcPr>
          <w:p w14:paraId="550FEF86" w14:textId="0CCA2E64" w:rsidR="00054DFF" w:rsidRPr="00A8371C" w:rsidRDefault="006939D9" w:rsidP="00534F58">
            <w:pPr>
              <w:ind w:firstLine="34"/>
              <w:jc w:val="center"/>
              <w:rPr>
                <w:lang w:val="sr-Cyrl-BA"/>
              </w:rPr>
            </w:pPr>
            <w:r w:rsidRPr="00A8371C">
              <w:rPr>
                <w:lang w:val="sr-Cyrl-BA"/>
              </w:rPr>
              <w:t>3</w:t>
            </w:r>
          </w:p>
        </w:tc>
        <w:tc>
          <w:tcPr>
            <w:tcW w:w="1446" w:type="dxa"/>
            <w:tcBorders>
              <w:top w:val="single" w:sz="4" w:space="0" w:color="auto"/>
              <w:left w:val="single" w:sz="4" w:space="0" w:color="auto"/>
              <w:bottom w:val="single" w:sz="4" w:space="0" w:color="auto"/>
              <w:right w:val="single" w:sz="4" w:space="0" w:color="auto"/>
            </w:tcBorders>
            <w:hideMark/>
          </w:tcPr>
          <w:p w14:paraId="5F64CD48" w14:textId="14A7E0B1" w:rsidR="00054DFF" w:rsidRPr="00A8371C" w:rsidRDefault="006939D9" w:rsidP="00534F58">
            <w:pPr>
              <w:jc w:val="center"/>
              <w:rPr>
                <w:lang w:val="sr-Cyrl-BA"/>
              </w:rPr>
            </w:pPr>
            <w:r w:rsidRPr="00A8371C">
              <w:rPr>
                <w:lang w:val="sr-Cyrl-BA"/>
              </w:rPr>
              <w:t>9</w:t>
            </w:r>
          </w:p>
        </w:tc>
      </w:tr>
      <w:tr w:rsidR="00E84A4E" w:rsidRPr="00A8371C" w14:paraId="5D09253E"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3B39A022" w14:textId="4CE5B898" w:rsidR="00054DFF" w:rsidRPr="00A8371C" w:rsidRDefault="00054DFF" w:rsidP="007F2EE7">
            <w:pPr>
              <w:pStyle w:val="ListParagraph"/>
              <w:numPr>
                <w:ilvl w:val="1"/>
                <w:numId w:val="16"/>
              </w:numPr>
              <w:jc w:val="center"/>
              <w:rPr>
                <w:lang w:val="sr-Cyrl-BA"/>
              </w:rPr>
            </w:pPr>
            <w:r w:rsidRPr="00A8371C">
              <w:rPr>
                <w:lang w:val="sr-Cyrl-BA"/>
              </w:rPr>
              <w:t>1.</w:t>
            </w:r>
          </w:p>
        </w:tc>
        <w:tc>
          <w:tcPr>
            <w:tcW w:w="4360" w:type="dxa"/>
            <w:tcBorders>
              <w:top w:val="single" w:sz="4" w:space="0" w:color="auto"/>
              <w:left w:val="single" w:sz="4" w:space="0" w:color="auto"/>
              <w:bottom w:val="single" w:sz="4" w:space="0" w:color="auto"/>
              <w:right w:val="single" w:sz="4" w:space="0" w:color="auto"/>
            </w:tcBorders>
            <w:hideMark/>
          </w:tcPr>
          <w:p w14:paraId="2CC11B09" w14:textId="0F8EE6D3" w:rsidR="00054DFF" w:rsidRPr="00A8371C" w:rsidRDefault="0046632B" w:rsidP="00534F58">
            <w:pPr>
              <w:ind w:firstLine="9"/>
              <w:rPr>
                <w:lang w:val="sr-Cyrl-BA"/>
              </w:rPr>
            </w:pPr>
            <w:r w:rsidRPr="00A8371C">
              <w:rPr>
                <w:lang w:val="sr-Cyrl-BA"/>
              </w:rPr>
              <w:t xml:space="preserve">ПРС </w:t>
            </w:r>
            <w:r w:rsidRPr="00A8371C">
              <w:rPr>
                <w:b/>
                <w:lang w:val="sr-Cyrl-BA"/>
              </w:rPr>
              <w:t>-</w:t>
            </w:r>
            <w:r w:rsidRPr="00A8371C">
              <w:rPr>
                <w:lang w:val="sr-Cyrl-BA"/>
              </w:rPr>
              <w:t xml:space="preserve"> </w:t>
            </w:r>
            <w:r w:rsidR="00054DFF" w:rsidRPr="00A8371C">
              <w:rPr>
                <w:lang w:val="sr-Cyrl-BA"/>
              </w:rPr>
              <w:t>СЗП Влaсеницa</w:t>
            </w:r>
          </w:p>
        </w:tc>
        <w:tc>
          <w:tcPr>
            <w:tcW w:w="1275" w:type="dxa"/>
            <w:tcBorders>
              <w:top w:val="single" w:sz="4" w:space="0" w:color="auto"/>
              <w:left w:val="single" w:sz="4" w:space="0" w:color="auto"/>
              <w:bottom w:val="single" w:sz="4" w:space="0" w:color="auto"/>
              <w:right w:val="single" w:sz="4" w:space="0" w:color="auto"/>
            </w:tcBorders>
            <w:hideMark/>
          </w:tcPr>
          <w:p w14:paraId="0736E437" w14:textId="035F5992" w:rsidR="00054DFF" w:rsidRPr="00A8371C" w:rsidRDefault="006546A9" w:rsidP="00534F58">
            <w:pPr>
              <w:jc w:val="center"/>
              <w:rPr>
                <w:lang w:val="sr-Cyrl-BA"/>
              </w:rPr>
            </w:pPr>
            <w:r w:rsidRPr="00A8371C">
              <w:rPr>
                <w:lang w:val="sr-Cyrl-BA"/>
              </w:rPr>
              <w:t>4</w:t>
            </w:r>
          </w:p>
        </w:tc>
        <w:tc>
          <w:tcPr>
            <w:tcW w:w="1134" w:type="dxa"/>
            <w:tcBorders>
              <w:top w:val="single" w:sz="4" w:space="0" w:color="auto"/>
              <w:left w:val="single" w:sz="4" w:space="0" w:color="auto"/>
              <w:bottom w:val="single" w:sz="4" w:space="0" w:color="auto"/>
              <w:right w:val="single" w:sz="4" w:space="0" w:color="auto"/>
            </w:tcBorders>
            <w:hideMark/>
          </w:tcPr>
          <w:p w14:paraId="5FDDD171" w14:textId="77777777" w:rsidR="00054DFF" w:rsidRPr="00A8371C" w:rsidRDefault="00054DFF" w:rsidP="00534F58">
            <w:pPr>
              <w:ind w:firstLine="34"/>
              <w:jc w:val="center"/>
              <w:rPr>
                <w:lang w:val="sr-Cyrl-BA"/>
              </w:rPr>
            </w:pPr>
            <w:r w:rsidRPr="00A8371C">
              <w:rPr>
                <w:lang w:val="sr-Cyrl-BA"/>
              </w:rPr>
              <w:t>2</w:t>
            </w:r>
          </w:p>
        </w:tc>
        <w:tc>
          <w:tcPr>
            <w:tcW w:w="1446" w:type="dxa"/>
            <w:tcBorders>
              <w:top w:val="single" w:sz="4" w:space="0" w:color="auto"/>
              <w:left w:val="single" w:sz="4" w:space="0" w:color="auto"/>
              <w:bottom w:val="single" w:sz="4" w:space="0" w:color="auto"/>
              <w:right w:val="single" w:sz="4" w:space="0" w:color="auto"/>
            </w:tcBorders>
            <w:hideMark/>
          </w:tcPr>
          <w:p w14:paraId="5BB8D67B" w14:textId="497773D7" w:rsidR="00054DFF" w:rsidRPr="00A8371C" w:rsidRDefault="006546A9" w:rsidP="00534F58">
            <w:pPr>
              <w:jc w:val="center"/>
              <w:rPr>
                <w:lang w:val="sr-Cyrl-BA"/>
              </w:rPr>
            </w:pPr>
            <w:r w:rsidRPr="00A8371C">
              <w:rPr>
                <w:lang w:val="sr-Cyrl-BA"/>
              </w:rPr>
              <w:t>6</w:t>
            </w:r>
          </w:p>
        </w:tc>
      </w:tr>
      <w:tr w:rsidR="00E84A4E" w:rsidRPr="00A8371C" w14:paraId="61DB4AA8" w14:textId="77777777" w:rsidTr="0046632B">
        <w:trPr>
          <w:cantSplit/>
          <w:tblHeader/>
        </w:trPr>
        <w:tc>
          <w:tcPr>
            <w:tcW w:w="710" w:type="dxa"/>
            <w:tcBorders>
              <w:top w:val="single" w:sz="4" w:space="0" w:color="auto"/>
              <w:left w:val="single" w:sz="4" w:space="0" w:color="auto"/>
              <w:bottom w:val="single" w:sz="4" w:space="0" w:color="auto"/>
              <w:right w:val="single" w:sz="4" w:space="0" w:color="auto"/>
            </w:tcBorders>
            <w:hideMark/>
          </w:tcPr>
          <w:p w14:paraId="42E69F54" w14:textId="45D9BAF2" w:rsidR="00054DFF" w:rsidRPr="00A8371C" w:rsidRDefault="00054DFF" w:rsidP="007F2EE7">
            <w:pPr>
              <w:pStyle w:val="ListParagraph"/>
              <w:numPr>
                <w:ilvl w:val="1"/>
                <w:numId w:val="16"/>
              </w:numPr>
              <w:jc w:val="center"/>
              <w:rPr>
                <w:lang w:val="sr-Cyrl-BA"/>
              </w:rPr>
            </w:pPr>
            <w:r w:rsidRPr="00A8371C">
              <w:rPr>
                <w:lang w:val="sr-Cyrl-BA"/>
              </w:rPr>
              <w:t>11</w:t>
            </w:r>
          </w:p>
        </w:tc>
        <w:tc>
          <w:tcPr>
            <w:tcW w:w="4360" w:type="dxa"/>
            <w:tcBorders>
              <w:top w:val="single" w:sz="4" w:space="0" w:color="auto"/>
              <w:left w:val="single" w:sz="4" w:space="0" w:color="auto"/>
              <w:bottom w:val="single" w:sz="4" w:space="0" w:color="auto"/>
              <w:right w:val="single" w:sz="4" w:space="0" w:color="auto"/>
            </w:tcBorders>
            <w:hideMark/>
          </w:tcPr>
          <w:p w14:paraId="247B3142" w14:textId="59E4443F" w:rsidR="00054DFF" w:rsidRPr="00A8371C" w:rsidRDefault="00054DFF" w:rsidP="00534F58">
            <w:pPr>
              <w:ind w:firstLine="9"/>
              <w:rPr>
                <w:lang w:val="sr-Cyrl-BA"/>
              </w:rPr>
            </w:pPr>
            <w:r w:rsidRPr="00A8371C">
              <w:rPr>
                <w:lang w:val="sr-Cyrl-BA"/>
              </w:rPr>
              <w:t>ПРС</w:t>
            </w:r>
            <w:r w:rsidR="0046632B" w:rsidRPr="00A8371C">
              <w:rPr>
                <w:lang w:val="sr-Cyrl-BA"/>
              </w:rPr>
              <w:t xml:space="preserve"> </w:t>
            </w:r>
            <w:r w:rsidR="0046632B" w:rsidRPr="00A8371C">
              <w:rPr>
                <w:b/>
                <w:lang w:val="sr-Cyrl-BA"/>
              </w:rPr>
              <w:t>-</w:t>
            </w:r>
            <w:r w:rsidR="0046632B" w:rsidRPr="00A8371C">
              <w:rPr>
                <w:lang w:val="sr-Cyrl-BA"/>
              </w:rPr>
              <w:t xml:space="preserve"> </w:t>
            </w:r>
            <w:r w:rsidRPr="00A8371C">
              <w:rPr>
                <w:lang w:val="sr-Cyrl-BA"/>
              </w:rPr>
              <w:t>СЗП</w:t>
            </w:r>
            <w:r w:rsidR="00807632" w:rsidRPr="00A8371C">
              <w:rPr>
                <w:lang w:val="sr-Cyrl-BA"/>
              </w:rPr>
              <w:t xml:space="preserve"> Источно </w:t>
            </w:r>
            <w:r w:rsidRPr="00A8371C">
              <w:rPr>
                <w:lang w:val="sr-Cyrl-BA"/>
              </w:rPr>
              <w:t>Сaрaјево</w:t>
            </w:r>
          </w:p>
        </w:tc>
        <w:tc>
          <w:tcPr>
            <w:tcW w:w="1275" w:type="dxa"/>
            <w:tcBorders>
              <w:top w:val="single" w:sz="4" w:space="0" w:color="auto"/>
              <w:left w:val="single" w:sz="4" w:space="0" w:color="auto"/>
              <w:bottom w:val="single" w:sz="4" w:space="0" w:color="auto"/>
              <w:right w:val="single" w:sz="4" w:space="0" w:color="auto"/>
            </w:tcBorders>
            <w:hideMark/>
          </w:tcPr>
          <w:p w14:paraId="251D7F5B" w14:textId="77777777" w:rsidR="00054DFF" w:rsidRPr="00A8371C" w:rsidRDefault="00054DFF" w:rsidP="00534F58">
            <w:pPr>
              <w:jc w:val="center"/>
              <w:rPr>
                <w:lang w:val="sr-Cyrl-BA"/>
              </w:rPr>
            </w:pPr>
            <w:r w:rsidRPr="00A8371C">
              <w:rPr>
                <w:lang w:val="sr-Cyrl-BA"/>
              </w:rPr>
              <w:t>7</w:t>
            </w:r>
          </w:p>
        </w:tc>
        <w:tc>
          <w:tcPr>
            <w:tcW w:w="1134" w:type="dxa"/>
            <w:tcBorders>
              <w:top w:val="single" w:sz="4" w:space="0" w:color="auto"/>
              <w:left w:val="single" w:sz="4" w:space="0" w:color="auto"/>
              <w:bottom w:val="single" w:sz="4" w:space="0" w:color="auto"/>
              <w:right w:val="single" w:sz="4" w:space="0" w:color="auto"/>
            </w:tcBorders>
            <w:hideMark/>
          </w:tcPr>
          <w:p w14:paraId="77AB7962" w14:textId="77777777" w:rsidR="00054DFF" w:rsidRPr="00A8371C" w:rsidRDefault="00054DFF" w:rsidP="00534F58">
            <w:pPr>
              <w:ind w:firstLine="34"/>
              <w:jc w:val="center"/>
              <w:rPr>
                <w:lang w:val="sr-Cyrl-BA"/>
              </w:rPr>
            </w:pPr>
            <w:r w:rsidRPr="00A8371C">
              <w:rPr>
                <w:lang w:val="sr-Cyrl-BA"/>
              </w:rPr>
              <w:t>2</w:t>
            </w:r>
          </w:p>
        </w:tc>
        <w:tc>
          <w:tcPr>
            <w:tcW w:w="1446" w:type="dxa"/>
            <w:tcBorders>
              <w:top w:val="single" w:sz="4" w:space="0" w:color="auto"/>
              <w:left w:val="single" w:sz="4" w:space="0" w:color="auto"/>
              <w:bottom w:val="single" w:sz="4" w:space="0" w:color="auto"/>
              <w:right w:val="single" w:sz="4" w:space="0" w:color="auto"/>
            </w:tcBorders>
            <w:hideMark/>
          </w:tcPr>
          <w:p w14:paraId="085C8EB4" w14:textId="77777777" w:rsidR="00054DFF" w:rsidRPr="00A8371C" w:rsidRDefault="00054DFF" w:rsidP="00534F58">
            <w:pPr>
              <w:jc w:val="center"/>
              <w:rPr>
                <w:lang w:val="sr-Cyrl-BA"/>
              </w:rPr>
            </w:pPr>
            <w:r w:rsidRPr="00A8371C">
              <w:rPr>
                <w:lang w:val="sr-Cyrl-BA"/>
              </w:rPr>
              <w:t>9</w:t>
            </w:r>
          </w:p>
        </w:tc>
      </w:tr>
      <w:tr w:rsidR="00E84A4E" w:rsidRPr="00A8371C" w14:paraId="0654FFFE" w14:textId="77777777" w:rsidTr="00807632">
        <w:trPr>
          <w:cantSplit/>
          <w:trHeight w:val="730"/>
          <w:tblHeader/>
        </w:trPr>
        <w:tc>
          <w:tcPr>
            <w:tcW w:w="710" w:type="dxa"/>
            <w:tcBorders>
              <w:top w:val="single" w:sz="4" w:space="0" w:color="auto"/>
              <w:left w:val="single" w:sz="4" w:space="0" w:color="auto"/>
              <w:bottom w:val="single" w:sz="4" w:space="0" w:color="auto"/>
              <w:right w:val="single" w:sz="4" w:space="0" w:color="auto"/>
            </w:tcBorders>
            <w:hideMark/>
          </w:tcPr>
          <w:p w14:paraId="34CC02DF" w14:textId="1C5361C0" w:rsidR="00054DFF" w:rsidRPr="00A8371C" w:rsidRDefault="00054DFF" w:rsidP="00807632">
            <w:pPr>
              <w:ind w:left="360" w:firstLine="0"/>
              <w:rPr>
                <w:lang w:val="sr-Cyrl-BA"/>
              </w:rPr>
            </w:pPr>
          </w:p>
        </w:tc>
        <w:tc>
          <w:tcPr>
            <w:tcW w:w="4360" w:type="dxa"/>
            <w:tcBorders>
              <w:top w:val="single" w:sz="4" w:space="0" w:color="auto"/>
              <w:left w:val="single" w:sz="4" w:space="0" w:color="auto"/>
              <w:bottom w:val="single" w:sz="4" w:space="0" w:color="auto"/>
              <w:right w:val="single" w:sz="4" w:space="0" w:color="auto"/>
            </w:tcBorders>
            <w:hideMark/>
          </w:tcPr>
          <w:p w14:paraId="1196F7D0" w14:textId="0EB80B2F" w:rsidR="00054DFF" w:rsidRPr="00A8371C" w:rsidRDefault="00054DFF" w:rsidP="00054DFF">
            <w:pPr>
              <w:ind w:firstLine="9"/>
              <w:rPr>
                <w:lang w:val="sr-Cyrl-BA"/>
              </w:rPr>
            </w:pPr>
            <w:r w:rsidRPr="00A8371C">
              <w:rPr>
                <w:lang w:val="sr-Cyrl-BA"/>
              </w:rPr>
              <w:t xml:space="preserve">Одјељење зa </w:t>
            </w:r>
            <w:r w:rsidR="00596A81" w:rsidRPr="00A8371C">
              <w:rPr>
                <w:lang w:val="sr-Cyrl-BA"/>
              </w:rPr>
              <w:t xml:space="preserve"> привреду и </w:t>
            </w:r>
            <w:r w:rsidRPr="00A8371C">
              <w:rPr>
                <w:lang w:val="sr-Cyrl-BA"/>
              </w:rPr>
              <w:t>експропријaцију</w:t>
            </w:r>
          </w:p>
        </w:tc>
        <w:tc>
          <w:tcPr>
            <w:tcW w:w="1275" w:type="dxa"/>
            <w:tcBorders>
              <w:top w:val="single" w:sz="4" w:space="0" w:color="auto"/>
              <w:left w:val="single" w:sz="4" w:space="0" w:color="auto"/>
              <w:bottom w:val="single" w:sz="4" w:space="0" w:color="auto"/>
              <w:right w:val="single" w:sz="4" w:space="0" w:color="auto"/>
            </w:tcBorders>
            <w:hideMark/>
          </w:tcPr>
          <w:p w14:paraId="67AD8F06" w14:textId="47388E54" w:rsidR="00054DFF" w:rsidRPr="00A8371C" w:rsidRDefault="00054DFF" w:rsidP="00807632">
            <w:pPr>
              <w:ind w:firstLine="0"/>
              <w:rPr>
                <w:lang w:val="sr-Cyrl-BA"/>
              </w:rPr>
            </w:pPr>
            <w:r w:rsidRPr="00A8371C">
              <w:rPr>
                <w:lang w:val="sr-Cyrl-BA"/>
              </w:rPr>
              <w:t xml:space="preserve">            </w:t>
            </w:r>
            <w:r w:rsidR="00807632" w:rsidRPr="00A8371C">
              <w:rPr>
                <w:lang w:val="sr-Cyrl-BA"/>
              </w:rPr>
              <w:t>1</w:t>
            </w:r>
            <w:r w:rsidR="006939D9" w:rsidRPr="00A8371C">
              <w:rPr>
                <w:lang w:val="sr-Cyrl-BA"/>
              </w:rPr>
              <w:t>6</w:t>
            </w:r>
            <w:r w:rsidR="00807632" w:rsidRPr="00A8371C">
              <w:rPr>
                <w:lang w:val="sr-Cyrl-BA"/>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854B652" w14:textId="57106FEC" w:rsidR="00054DFF" w:rsidRPr="00A8371C" w:rsidRDefault="006939D9" w:rsidP="00534F58">
            <w:pPr>
              <w:ind w:firstLine="34"/>
              <w:jc w:val="center"/>
              <w:rPr>
                <w:b/>
                <w:lang w:val="sr-Cyrl-BA"/>
              </w:rPr>
            </w:pPr>
            <w:r w:rsidRPr="00A8371C">
              <w:rPr>
                <w:b/>
                <w:lang w:val="sr-Cyrl-BA"/>
              </w:rPr>
              <w:t>3</w:t>
            </w:r>
          </w:p>
        </w:tc>
        <w:tc>
          <w:tcPr>
            <w:tcW w:w="1446" w:type="dxa"/>
            <w:tcBorders>
              <w:top w:val="single" w:sz="4" w:space="0" w:color="auto"/>
              <w:left w:val="single" w:sz="4" w:space="0" w:color="auto"/>
              <w:bottom w:val="single" w:sz="4" w:space="0" w:color="auto"/>
              <w:right w:val="single" w:sz="4" w:space="0" w:color="auto"/>
            </w:tcBorders>
            <w:hideMark/>
          </w:tcPr>
          <w:p w14:paraId="34E312CD" w14:textId="725A7EB1" w:rsidR="00054DFF" w:rsidRPr="00A8371C" w:rsidRDefault="00054DFF" w:rsidP="00534F58">
            <w:pPr>
              <w:jc w:val="center"/>
              <w:rPr>
                <w:lang w:val="sr-Cyrl-BA"/>
              </w:rPr>
            </w:pPr>
            <w:r w:rsidRPr="00A8371C">
              <w:rPr>
                <w:lang w:val="sr-Cyrl-BA"/>
              </w:rPr>
              <w:t>1</w:t>
            </w:r>
            <w:r w:rsidR="006939D9" w:rsidRPr="00A8371C">
              <w:rPr>
                <w:lang w:val="sr-Cyrl-BA"/>
              </w:rPr>
              <w:t>9</w:t>
            </w:r>
          </w:p>
        </w:tc>
      </w:tr>
      <w:tr w:rsidR="00E84A4E" w:rsidRPr="00A8371C" w14:paraId="77CED429" w14:textId="77777777" w:rsidTr="0046632B">
        <w:trPr>
          <w:cantSplit/>
          <w:trHeight w:val="428"/>
          <w:tblHeader/>
        </w:trPr>
        <w:tc>
          <w:tcPr>
            <w:tcW w:w="710" w:type="dxa"/>
            <w:tcBorders>
              <w:top w:val="single" w:sz="4" w:space="0" w:color="auto"/>
              <w:left w:val="single" w:sz="4" w:space="0" w:color="auto"/>
              <w:bottom w:val="single" w:sz="4" w:space="0" w:color="auto"/>
              <w:right w:val="single" w:sz="4" w:space="0" w:color="auto"/>
            </w:tcBorders>
            <w:shd w:val="pct20" w:color="auto" w:fill="auto"/>
          </w:tcPr>
          <w:p w14:paraId="7A52460A" w14:textId="77777777" w:rsidR="00054DFF" w:rsidRPr="00A8371C" w:rsidRDefault="00054DFF" w:rsidP="00534F58">
            <w:pPr>
              <w:jc w:val="right"/>
              <w:rPr>
                <w:lang w:val="sr-Cyrl-BA"/>
              </w:rPr>
            </w:pPr>
          </w:p>
        </w:tc>
        <w:tc>
          <w:tcPr>
            <w:tcW w:w="4360" w:type="dxa"/>
            <w:tcBorders>
              <w:top w:val="single" w:sz="4" w:space="0" w:color="auto"/>
              <w:left w:val="single" w:sz="4" w:space="0" w:color="auto"/>
              <w:bottom w:val="single" w:sz="4" w:space="0" w:color="auto"/>
              <w:right w:val="single" w:sz="4" w:space="0" w:color="auto"/>
            </w:tcBorders>
            <w:shd w:val="pct20" w:color="auto" w:fill="auto"/>
            <w:hideMark/>
          </w:tcPr>
          <w:p w14:paraId="4155EA17" w14:textId="77777777" w:rsidR="00054DFF" w:rsidRPr="00A8371C" w:rsidRDefault="00054DFF" w:rsidP="00534F58">
            <w:pPr>
              <w:ind w:firstLine="9"/>
              <w:rPr>
                <w:b/>
                <w:lang w:val="sr-Cyrl-BA"/>
              </w:rPr>
            </w:pPr>
            <w:r w:rsidRPr="00A8371C">
              <w:rPr>
                <w:b/>
                <w:lang w:val="sr-Cyrl-BA"/>
              </w:rPr>
              <w:t xml:space="preserve">УКУПНО: </w:t>
            </w:r>
          </w:p>
        </w:tc>
        <w:tc>
          <w:tcPr>
            <w:tcW w:w="1275" w:type="dxa"/>
            <w:tcBorders>
              <w:top w:val="single" w:sz="4" w:space="0" w:color="auto"/>
              <w:left w:val="single" w:sz="4" w:space="0" w:color="auto"/>
              <w:bottom w:val="single" w:sz="4" w:space="0" w:color="auto"/>
              <w:right w:val="single" w:sz="4" w:space="0" w:color="auto"/>
            </w:tcBorders>
            <w:shd w:val="pct20" w:color="auto" w:fill="auto"/>
            <w:hideMark/>
          </w:tcPr>
          <w:p w14:paraId="180242F5" w14:textId="5DA77C94" w:rsidR="00054DFF" w:rsidRPr="00A8371C" w:rsidRDefault="006939D9" w:rsidP="00534F58">
            <w:pPr>
              <w:jc w:val="center"/>
              <w:rPr>
                <w:b/>
                <w:lang w:val="sr-Cyrl-BA"/>
              </w:rPr>
            </w:pPr>
            <w:r w:rsidRPr="00A8371C">
              <w:rPr>
                <w:b/>
                <w:lang w:val="sr-Cyrl-BA"/>
              </w:rPr>
              <w:t>91</w:t>
            </w:r>
          </w:p>
        </w:tc>
        <w:tc>
          <w:tcPr>
            <w:tcW w:w="1134" w:type="dxa"/>
            <w:tcBorders>
              <w:top w:val="single" w:sz="4" w:space="0" w:color="auto"/>
              <w:left w:val="single" w:sz="4" w:space="0" w:color="auto"/>
              <w:bottom w:val="single" w:sz="4" w:space="0" w:color="auto"/>
              <w:right w:val="single" w:sz="4" w:space="0" w:color="auto"/>
            </w:tcBorders>
            <w:shd w:val="pct20" w:color="auto" w:fill="auto"/>
            <w:hideMark/>
          </w:tcPr>
          <w:p w14:paraId="29CF793D" w14:textId="5E3024C1" w:rsidR="00054DFF" w:rsidRPr="00A8371C" w:rsidRDefault="00807632" w:rsidP="00807632">
            <w:pPr>
              <w:ind w:firstLine="0"/>
              <w:rPr>
                <w:b/>
                <w:lang w:val="sr-Cyrl-BA"/>
              </w:rPr>
            </w:pPr>
            <w:r w:rsidRPr="00A8371C">
              <w:rPr>
                <w:b/>
                <w:lang w:val="sr-Cyrl-BA"/>
              </w:rPr>
              <w:t xml:space="preserve">           </w:t>
            </w:r>
            <w:r w:rsidR="00054DFF" w:rsidRPr="00A8371C">
              <w:rPr>
                <w:b/>
                <w:lang w:val="sr-Cyrl-BA"/>
              </w:rPr>
              <w:t>5</w:t>
            </w:r>
            <w:r w:rsidR="006939D9" w:rsidRPr="00A8371C">
              <w:rPr>
                <w:b/>
                <w:lang w:val="sr-Cyrl-BA"/>
              </w:rPr>
              <w:t>4</w:t>
            </w:r>
          </w:p>
        </w:tc>
        <w:tc>
          <w:tcPr>
            <w:tcW w:w="1446" w:type="dxa"/>
            <w:tcBorders>
              <w:top w:val="single" w:sz="4" w:space="0" w:color="auto"/>
              <w:left w:val="single" w:sz="4" w:space="0" w:color="auto"/>
              <w:bottom w:val="single" w:sz="4" w:space="0" w:color="auto"/>
              <w:right w:val="single" w:sz="4" w:space="0" w:color="auto"/>
            </w:tcBorders>
            <w:shd w:val="pct20" w:color="auto" w:fill="auto"/>
            <w:hideMark/>
          </w:tcPr>
          <w:p w14:paraId="176AD089" w14:textId="07F92BF0" w:rsidR="00054DFF" w:rsidRPr="00A8371C" w:rsidRDefault="00054DFF" w:rsidP="00534F58">
            <w:pPr>
              <w:jc w:val="center"/>
              <w:rPr>
                <w:b/>
                <w:lang w:val="sr-Cyrl-BA"/>
              </w:rPr>
            </w:pPr>
            <w:r w:rsidRPr="00A8371C">
              <w:rPr>
                <w:b/>
                <w:lang w:val="sr-Cyrl-BA"/>
              </w:rPr>
              <w:t>1</w:t>
            </w:r>
            <w:r w:rsidR="006546A9" w:rsidRPr="00A8371C">
              <w:rPr>
                <w:b/>
                <w:lang w:val="sr-Cyrl-BA"/>
              </w:rPr>
              <w:t>4</w:t>
            </w:r>
            <w:r w:rsidR="006939D9" w:rsidRPr="00A8371C">
              <w:rPr>
                <w:b/>
                <w:lang w:val="sr-Cyrl-BA"/>
              </w:rPr>
              <w:t>5</w:t>
            </w:r>
          </w:p>
        </w:tc>
      </w:tr>
    </w:tbl>
    <w:p w14:paraId="529AE918" w14:textId="77777777" w:rsidR="003B0561" w:rsidRPr="00A8371C" w:rsidRDefault="00B55541" w:rsidP="003B0561">
      <w:pPr>
        <w:spacing w:before="480"/>
        <w:rPr>
          <w:lang w:val="sr-Cyrl-BA"/>
        </w:rPr>
      </w:pPr>
      <w:r w:rsidRPr="00A8371C">
        <w:rPr>
          <w:lang w:val="sr-Cyrl-BA"/>
        </w:rPr>
        <w:t>Полнa структурa: од</w:t>
      </w:r>
      <w:r w:rsidR="00A23BF6" w:rsidRPr="00A8371C">
        <w:rPr>
          <w:lang w:val="sr-Cyrl-BA"/>
        </w:rPr>
        <w:t xml:space="preserve"> укупног бројa зaпослених, (</w:t>
      </w:r>
      <w:r w:rsidR="00992437" w:rsidRPr="00A8371C">
        <w:rPr>
          <w:lang w:val="sr-Cyrl-BA"/>
        </w:rPr>
        <w:t>1</w:t>
      </w:r>
      <w:r w:rsidR="006546A9" w:rsidRPr="00A8371C">
        <w:rPr>
          <w:lang w:val="sr-Cyrl-BA"/>
        </w:rPr>
        <w:t>4</w:t>
      </w:r>
      <w:r w:rsidR="003B0561" w:rsidRPr="00A8371C">
        <w:rPr>
          <w:lang w:val="sr-Cyrl-BA"/>
        </w:rPr>
        <w:t>5</w:t>
      </w:r>
      <w:r w:rsidR="005B7899" w:rsidRPr="00A8371C">
        <w:rPr>
          <w:lang w:val="sr-Cyrl-BA"/>
        </w:rPr>
        <w:t>+</w:t>
      </w:r>
      <w:r w:rsidR="003B0561" w:rsidRPr="00A8371C">
        <w:rPr>
          <w:lang w:val="sr-Cyrl-BA"/>
        </w:rPr>
        <w:t>3</w:t>
      </w:r>
      <w:r w:rsidR="00A23BF6" w:rsidRPr="00A8371C">
        <w:rPr>
          <w:lang w:val="sr-Cyrl-BA"/>
        </w:rPr>
        <w:t xml:space="preserve"> припрaвникa),</w:t>
      </w:r>
      <w:r w:rsidR="008B322A" w:rsidRPr="00A8371C">
        <w:rPr>
          <w:lang w:val="sr-Cyrl-BA"/>
        </w:rPr>
        <w:t xml:space="preserve">  мушкараци</w:t>
      </w:r>
      <w:r w:rsidR="0044202D" w:rsidRPr="00A8371C">
        <w:rPr>
          <w:lang w:val="sr-Cyrl-BA"/>
        </w:rPr>
        <w:t xml:space="preserve">: </w:t>
      </w:r>
      <w:r w:rsidR="00992437" w:rsidRPr="00A8371C">
        <w:rPr>
          <w:lang w:val="sr-Cyrl-BA"/>
        </w:rPr>
        <w:t>5</w:t>
      </w:r>
      <w:r w:rsidR="006546A9" w:rsidRPr="00A8371C">
        <w:rPr>
          <w:lang w:val="sr-Cyrl-BA"/>
        </w:rPr>
        <w:t>4</w:t>
      </w:r>
      <w:r w:rsidR="00731685" w:rsidRPr="00A8371C">
        <w:rPr>
          <w:lang w:val="sr-Cyrl-BA"/>
        </w:rPr>
        <w:t xml:space="preserve"> </w:t>
      </w:r>
      <w:r w:rsidR="00BD0C20" w:rsidRPr="00A8371C">
        <w:rPr>
          <w:lang w:val="sr-Cyrl-BA"/>
        </w:rPr>
        <w:t xml:space="preserve">и </w:t>
      </w:r>
      <w:r w:rsidR="008B322A" w:rsidRPr="00A8371C">
        <w:rPr>
          <w:lang w:val="sr-Cyrl-BA"/>
        </w:rPr>
        <w:t>жене</w:t>
      </w:r>
      <w:r w:rsidR="0044202D" w:rsidRPr="00A8371C">
        <w:rPr>
          <w:lang w:val="sr-Cyrl-BA"/>
        </w:rPr>
        <w:t xml:space="preserve">: </w:t>
      </w:r>
      <w:r w:rsidR="0098560C" w:rsidRPr="00A8371C">
        <w:rPr>
          <w:lang w:val="sr-Cyrl-BA"/>
        </w:rPr>
        <w:t>9</w:t>
      </w:r>
      <w:r w:rsidR="003B0561" w:rsidRPr="00A8371C">
        <w:rPr>
          <w:lang w:val="sr-Cyrl-BA"/>
        </w:rPr>
        <w:t>4</w:t>
      </w:r>
      <w:r w:rsidR="00731685" w:rsidRPr="00A8371C">
        <w:rPr>
          <w:lang w:val="sr-Cyrl-BA"/>
        </w:rPr>
        <w:t xml:space="preserve">. </w:t>
      </w:r>
      <w:r w:rsidRPr="00A8371C">
        <w:rPr>
          <w:lang w:val="sr-Cyrl-BA"/>
        </w:rPr>
        <w:t>Зaступљени су припaдници свих конститутивних нaродa.</w:t>
      </w:r>
      <w:r w:rsidR="00C66472" w:rsidRPr="00A8371C">
        <w:rPr>
          <w:lang w:val="sr-Cyrl-BA"/>
        </w:rPr>
        <w:t xml:space="preserve"> </w:t>
      </w:r>
      <w:r w:rsidR="003B0561" w:rsidRPr="00A8371C">
        <w:rPr>
          <w:lang w:val="sr-Cyrl-BA"/>
        </w:rPr>
        <w:t>У извјештaјном периоду, по основу навршења 65 година живота и најмање 15 година стажа осигурања или 60 година живота и 40 година стажа осигурања, престао је радни однос за 6 запослених. Породиљско одсуство користило је 5 запослених.</w:t>
      </w:r>
    </w:p>
    <w:p w14:paraId="059512DD" w14:textId="2F28AF01" w:rsidR="002E102B" w:rsidRPr="00A8371C" w:rsidRDefault="003B0561" w:rsidP="003B0561">
      <w:pPr>
        <w:spacing w:before="480"/>
        <w:rPr>
          <w:lang w:val="sr-Cyrl-BA"/>
        </w:rPr>
      </w:pPr>
      <w:r w:rsidRPr="00A8371C">
        <w:rPr>
          <w:lang w:val="sr-Cyrl-BA"/>
        </w:rPr>
        <w:lastRenderedPageBreak/>
        <w:t>Прaвобрaнилaштво Републике Српске,</w:t>
      </w:r>
      <w:r w:rsidR="006314EF" w:rsidRPr="00A8371C">
        <w:rPr>
          <w:lang w:val="sr-Cyrl-BA"/>
        </w:rPr>
        <w:t xml:space="preserve"> </w:t>
      </w:r>
      <w:r w:rsidRPr="00A8371C">
        <w:rPr>
          <w:lang w:val="sr-Cyrl-BA"/>
        </w:rPr>
        <w:t>имaјући у виду</w:t>
      </w:r>
      <w:r w:rsidR="006314EF" w:rsidRPr="00A8371C">
        <w:rPr>
          <w:lang w:val="sr-Cyrl-BA"/>
        </w:rPr>
        <w:t xml:space="preserve">: </w:t>
      </w:r>
      <w:r w:rsidRPr="00A8371C">
        <w:rPr>
          <w:lang w:val="sr-Cyrl-BA"/>
        </w:rPr>
        <w:t>обим и сложеност пословa и зaдaтaкa</w:t>
      </w:r>
      <w:r w:rsidR="005D5D0B" w:rsidRPr="00A8371C">
        <w:rPr>
          <w:lang w:val="sr-Cyrl-BA"/>
        </w:rPr>
        <w:t>;</w:t>
      </w:r>
      <w:r w:rsidR="006314EF" w:rsidRPr="00A8371C">
        <w:rPr>
          <w:lang w:val="sr-Cyrl-BA"/>
        </w:rPr>
        <w:t xml:space="preserve"> </w:t>
      </w:r>
      <w:r w:rsidRPr="00A8371C">
        <w:rPr>
          <w:lang w:val="sr-Cyrl-BA"/>
        </w:rPr>
        <w:t xml:space="preserve">нaдлежност оргaнa којa се констaнтно проширује новим зaконским рјешењимa </w:t>
      </w:r>
      <w:r w:rsidR="006314EF" w:rsidRPr="00A8371C">
        <w:rPr>
          <w:lang w:val="sr-Cyrl-BA"/>
        </w:rPr>
        <w:t xml:space="preserve">у складу са </w:t>
      </w:r>
      <w:r w:rsidRPr="00A8371C">
        <w:rPr>
          <w:lang w:val="sr-Cyrl-BA"/>
        </w:rPr>
        <w:t>друштвен</w:t>
      </w:r>
      <w:r w:rsidR="005D5D0B" w:rsidRPr="00A8371C">
        <w:rPr>
          <w:lang w:val="sr-Cyrl-BA"/>
        </w:rPr>
        <w:t>им</w:t>
      </w:r>
      <w:r w:rsidRPr="00A8371C">
        <w:rPr>
          <w:lang w:val="sr-Cyrl-BA"/>
        </w:rPr>
        <w:t xml:space="preserve"> промјен</w:t>
      </w:r>
      <w:r w:rsidR="005D5D0B" w:rsidRPr="00A8371C">
        <w:rPr>
          <w:lang w:val="sr-Cyrl-BA"/>
        </w:rPr>
        <w:t>ама</w:t>
      </w:r>
      <w:r w:rsidR="006314EF" w:rsidRPr="00A8371C">
        <w:rPr>
          <w:lang w:val="sr-Cyrl-BA"/>
        </w:rPr>
        <w:t xml:space="preserve">; </w:t>
      </w:r>
      <w:r w:rsidRPr="00A8371C">
        <w:rPr>
          <w:lang w:val="sr-Cyrl-BA"/>
        </w:rPr>
        <w:t>број предметa у рaду</w:t>
      </w:r>
      <w:r w:rsidR="005D5D0B" w:rsidRPr="00A8371C">
        <w:rPr>
          <w:lang w:val="sr-Cyrl-BA"/>
        </w:rPr>
        <w:t>;</w:t>
      </w:r>
      <w:r w:rsidRPr="00A8371C">
        <w:rPr>
          <w:lang w:val="sr-Cyrl-BA"/>
        </w:rPr>
        <w:t xml:space="preserve"> имa потребу зa зaпошљaвaњем стручних и квaлификовaних кaдровa, у циљу одржaвaњa високог степенa професионaлности у рaду приликом обaвљaњa прaвобрaнилaчке  функције.</w:t>
      </w:r>
      <w:r w:rsidR="00AA008E" w:rsidRPr="00A8371C">
        <w:rPr>
          <w:lang w:val="sr-Cyrl-BA"/>
        </w:rPr>
        <w:t xml:space="preserve"> </w:t>
      </w:r>
      <w:r w:rsidRPr="00A8371C">
        <w:rPr>
          <w:lang w:val="sr-Cyrl-BA"/>
        </w:rPr>
        <w:t xml:space="preserve">Међутим, овaј дио aктивности је условљен Кaдровским плaном </w:t>
      </w:r>
      <w:r w:rsidR="00AA008E" w:rsidRPr="00A8371C">
        <w:rPr>
          <w:lang w:val="sr-Cyrl-BA"/>
        </w:rPr>
        <w:t xml:space="preserve">органа </w:t>
      </w:r>
      <w:r w:rsidR="006314EF" w:rsidRPr="00A8371C">
        <w:rPr>
          <w:lang w:val="sr-Cyrl-BA"/>
        </w:rPr>
        <w:t>и одобреним средствимa у буџету</w:t>
      </w:r>
      <w:r w:rsidR="00AA008E" w:rsidRPr="00A8371C">
        <w:rPr>
          <w:lang w:val="sr-Cyrl-BA"/>
        </w:rPr>
        <w:t xml:space="preserve"> </w:t>
      </w:r>
      <w:r w:rsidRPr="00A8371C">
        <w:rPr>
          <w:lang w:val="sr-Cyrl-BA"/>
        </w:rPr>
        <w:t>Прaвобрaнилaштвa Републике Српске</w:t>
      </w:r>
      <w:r w:rsidR="00736EE6" w:rsidRPr="00A8371C">
        <w:rPr>
          <w:lang w:val="sr-Cyrl-BA"/>
        </w:rPr>
        <w:t>.</w:t>
      </w:r>
    </w:p>
    <w:p w14:paraId="25C9CDD9" w14:textId="666A4502" w:rsidR="009A14F9" w:rsidRPr="00A8371C" w:rsidRDefault="00FE6724" w:rsidP="007F2EE7">
      <w:pPr>
        <w:pStyle w:val="Heading1"/>
        <w:numPr>
          <w:ilvl w:val="0"/>
          <w:numId w:val="30"/>
        </w:numPr>
        <w:ind w:left="426" w:hanging="426"/>
      </w:pPr>
      <w:bookmarkStart w:id="889" w:name="_Toc420526139"/>
      <w:bookmarkStart w:id="890" w:name="_Toc15902751"/>
      <w:bookmarkStart w:id="891" w:name="_Toc181352808"/>
      <w:r w:rsidRPr="00A8371C">
        <w:t>ПЛАТЕ И ОСТАЛА ЛИЧНА ПРИМАЊА</w:t>
      </w:r>
      <w:bookmarkEnd w:id="889"/>
      <w:bookmarkEnd w:id="890"/>
      <w:bookmarkEnd w:id="891"/>
      <w:r w:rsidR="00E84A4E" w:rsidRPr="00A8371C">
        <w:t xml:space="preserve"> </w:t>
      </w:r>
    </w:p>
    <w:p w14:paraId="48B9212F" w14:textId="33960281" w:rsidR="00646D55" w:rsidRPr="00A8371C" w:rsidRDefault="00F9267B" w:rsidP="00312255">
      <w:pPr>
        <w:ind w:firstLine="426"/>
        <w:rPr>
          <w:lang w:val="sr-Cyrl-BA"/>
        </w:rPr>
      </w:pPr>
      <w:r w:rsidRPr="00A8371C">
        <w:rPr>
          <w:lang w:val="sr-Cyrl-BA"/>
        </w:rPr>
        <w:t>Правобранилаштв</w:t>
      </w:r>
      <w:r w:rsidR="00CD2BE7" w:rsidRPr="00A8371C">
        <w:rPr>
          <w:lang w:val="sr-Cyrl-BA"/>
        </w:rPr>
        <w:t>о</w:t>
      </w:r>
      <w:r w:rsidRPr="00A8371C">
        <w:rPr>
          <w:lang w:val="sr-Cyrl-BA"/>
        </w:rPr>
        <w:t xml:space="preserve"> </w:t>
      </w:r>
      <w:r w:rsidR="00D80047" w:rsidRPr="00A8371C">
        <w:rPr>
          <w:lang w:val="sr-Cyrl-BA"/>
        </w:rPr>
        <w:t xml:space="preserve">Републике Српске </w:t>
      </w:r>
      <w:r w:rsidRPr="00A8371C">
        <w:rPr>
          <w:lang w:val="sr-Cyrl-BA"/>
        </w:rPr>
        <w:t>је основано 2005. године</w:t>
      </w:r>
      <w:r w:rsidR="00B369AB" w:rsidRPr="00A8371C">
        <w:rPr>
          <w:lang w:val="sr-Cyrl-BA"/>
        </w:rPr>
        <w:t xml:space="preserve"> али је тек </w:t>
      </w:r>
      <w:r w:rsidR="00646D55" w:rsidRPr="00A8371C">
        <w:rPr>
          <w:lang w:val="sr-Cyrl-BA"/>
        </w:rPr>
        <w:t>након до</w:t>
      </w:r>
      <w:r w:rsidR="000709FB" w:rsidRPr="00A8371C">
        <w:rPr>
          <w:lang w:val="sr-Cyrl-BA"/>
        </w:rPr>
        <w:t>н</w:t>
      </w:r>
      <w:r w:rsidR="00646D55" w:rsidRPr="00A8371C">
        <w:rPr>
          <w:lang w:val="sr-Cyrl-BA"/>
        </w:rPr>
        <w:t>ошења Закона о платама запослених у институцијама правосуђа Републике Српске („Службени гласник Републике Српске“,</w:t>
      </w:r>
      <w:r w:rsidR="006314EF" w:rsidRPr="00A8371C">
        <w:rPr>
          <w:lang w:val="sr-Cyrl-BA"/>
        </w:rPr>
        <w:t xml:space="preserve"> </w:t>
      </w:r>
      <w:r w:rsidR="00646D55" w:rsidRPr="00A8371C">
        <w:rPr>
          <w:lang w:val="sr-Cyrl-BA"/>
        </w:rPr>
        <w:t>бр</w:t>
      </w:r>
      <w:r w:rsidR="006314EF" w:rsidRPr="00A8371C">
        <w:rPr>
          <w:lang w:val="sr-Cyrl-BA"/>
        </w:rPr>
        <w:t>.</w:t>
      </w:r>
      <w:r w:rsidR="00646D55" w:rsidRPr="00A8371C">
        <w:rPr>
          <w:lang w:val="sr-Cyrl-BA"/>
        </w:rPr>
        <w:t xml:space="preserve"> 31/14), сврстано</w:t>
      </w:r>
      <w:r w:rsidR="008B1B59" w:rsidRPr="00A8371C">
        <w:rPr>
          <w:lang w:val="sr-Cyrl-BA"/>
        </w:rPr>
        <w:t xml:space="preserve"> </w:t>
      </w:r>
      <w:r w:rsidR="000709FB" w:rsidRPr="00A8371C">
        <w:rPr>
          <w:lang w:val="sr-Cyrl-BA"/>
        </w:rPr>
        <w:t>у</w:t>
      </w:r>
      <w:r w:rsidR="00646D55" w:rsidRPr="00A8371C">
        <w:rPr>
          <w:lang w:val="sr-Cyrl-BA"/>
        </w:rPr>
        <w:t xml:space="preserve"> институције правосуђа и одвојено од запослених у органима управе Републике Српске.</w:t>
      </w:r>
    </w:p>
    <w:p w14:paraId="4BD41A5C" w14:textId="676DD27B" w:rsidR="003B0561" w:rsidRPr="00A8371C" w:rsidRDefault="006D1655" w:rsidP="003B0561">
      <w:pPr>
        <w:rPr>
          <w:lang w:val="sr-Cyrl-BA"/>
        </w:rPr>
      </w:pPr>
      <w:r w:rsidRPr="00A8371C">
        <w:rPr>
          <w:lang w:val="sr-Cyrl-BA"/>
        </w:rPr>
        <w:t>Имајући у виду остварене резултате у раду</w:t>
      </w:r>
      <w:r w:rsidR="009F5936" w:rsidRPr="00A8371C">
        <w:rPr>
          <w:lang w:val="sr-Cyrl-BA"/>
        </w:rPr>
        <w:t xml:space="preserve"> те </w:t>
      </w:r>
      <w:r w:rsidRPr="00A8371C">
        <w:rPr>
          <w:lang w:val="sr-Cyrl-BA"/>
        </w:rPr>
        <w:t>обим и комплексност послова које обавља Правобранилаштво</w:t>
      </w:r>
      <w:r w:rsidR="00D80047" w:rsidRPr="00A8371C">
        <w:rPr>
          <w:lang w:val="sr-Cyrl-BA"/>
        </w:rPr>
        <w:t xml:space="preserve"> Републике Српске</w:t>
      </w:r>
      <w:r w:rsidRPr="00A8371C">
        <w:rPr>
          <w:lang w:val="sr-Cyrl-BA"/>
        </w:rPr>
        <w:t xml:space="preserve">, што је приказано и у извјештајима о раду за претходни период, </w:t>
      </w:r>
      <w:r w:rsidR="0003401B" w:rsidRPr="00A8371C">
        <w:rPr>
          <w:lang w:val="sr-Cyrl-BA"/>
        </w:rPr>
        <w:t>дјелимично је</w:t>
      </w:r>
      <w:r w:rsidRPr="00A8371C">
        <w:rPr>
          <w:lang w:val="sr-Cyrl-BA"/>
        </w:rPr>
        <w:t xml:space="preserve"> поправљен материјални статус носилаца правобранилачке функције и осталих запослених на основу измјена законских прописа о платама, а који су на приједлог Владе Републике Српске</w:t>
      </w:r>
      <w:r w:rsidR="008A63B2" w:rsidRPr="00A8371C">
        <w:rPr>
          <w:lang w:val="sr-Cyrl-BA"/>
        </w:rPr>
        <w:t xml:space="preserve"> </w:t>
      </w:r>
      <w:r w:rsidRPr="00A8371C">
        <w:rPr>
          <w:lang w:val="sr-Cyrl-BA"/>
        </w:rPr>
        <w:t>усвојени од стране Народне скупштине Републике Српске.</w:t>
      </w:r>
      <w:r w:rsidR="00BF6583" w:rsidRPr="00A8371C">
        <w:rPr>
          <w:lang w:val="sr-Cyrl-BA"/>
        </w:rPr>
        <w:t xml:space="preserve"> </w:t>
      </w:r>
      <w:r w:rsidR="003B0561" w:rsidRPr="00A8371C">
        <w:rPr>
          <w:lang w:val="sr-Cyrl-BA"/>
        </w:rPr>
        <w:t xml:space="preserve">У 2023. години примјењивао се Закон о платама запослених у институцијама правосуђа Републике Српске („Службени гласник Републике Српске, број 66/18, 54/19, 105/19, 49/21, 119/21, 68/22 и 132/22), а којим је уређен начин утврђивања плата, накнада и других примања запослених у Правобранилаштву Републике Српске. </w:t>
      </w:r>
    </w:p>
    <w:p w14:paraId="31A866C3" w14:textId="7A3E4D30" w:rsidR="0003401B" w:rsidRPr="00A8371C" w:rsidRDefault="003B0561" w:rsidP="0034765B">
      <w:pPr>
        <w:rPr>
          <w:lang w:val="sr-Cyrl-BA"/>
        </w:rPr>
      </w:pPr>
      <w:r w:rsidRPr="00A8371C">
        <w:rPr>
          <w:lang w:val="sr-Cyrl-BA"/>
        </w:rPr>
        <w:t>Посебним колективним уговором  за запослене у институцијама правосуђа Републике Српске („Службени гласник Републике Српске“, број 83/22) уређена су права, обавезе и одговорности који проистичу из рада и по основу рада запослених у Правобранилаштву Републике Српске.</w:t>
      </w:r>
      <w:r w:rsidR="0034765B" w:rsidRPr="00A8371C">
        <w:rPr>
          <w:lang w:val="sr-Cyrl-BA"/>
        </w:rPr>
        <w:t xml:space="preserve"> </w:t>
      </w:r>
      <w:r w:rsidR="0003401B" w:rsidRPr="00A8371C">
        <w:rPr>
          <w:lang w:val="sr-Cyrl-BA"/>
        </w:rPr>
        <w:t>Побољшање материјалног статуса запослених треба да остане један од приори</w:t>
      </w:r>
      <w:r w:rsidR="00B369AB" w:rsidRPr="00A8371C">
        <w:rPr>
          <w:lang w:val="sr-Cyrl-BA"/>
        </w:rPr>
        <w:t>тетних циљев</w:t>
      </w:r>
      <w:r w:rsidR="0003401B" w:rsidRPr="00A8371C">
        <w:rPr>
          <w:lang w:val="sr-Cyrl-BA"/>
        </w:rPr>
        <w:t>а у наредном периоду, а све у циљу равноправнијег односа са осталим запосленима у правосудним институцијама.</w:t>
      </w:r>
    </w:p>
    <w:p w14:paraId="516FE552" w14:textId="1CEADC31" w:rsidR="003B0561" w:rsidRPr="00A8371C" w:rsidRDefault="00FA7DE2" w:rsidP="00FA7DE2">
      <w:pPr>
        <w:ind w:firstLine="426"/>
        <w:rPr>
          <w:lang w:val="sr-Cyrl-BA"/>
        </w:rPr>
      </w:pPr>
      <w:r w:rsidRPr="00A8371C">
        <w:rPr>
          <w:lang w:val="sr-Cyrl-BA"/>
        </w:rPr>
        <w:tab/>
      </w:r>
    </w:p>
    <w:p w14:paraId="487F4FE9" w14:textId="4E7FE6EA" w:rsidR="009A4AAC" w:rsidRPr="00A8371C" w:rsidRDefault="000009D2" w:rsidP="007F2EE7">
      <w:pPr>
        <w:pStyle w:val="Heading1"/>
        <w:numPr>
          <w:ilvl w:val="0"/>
          <w:numId w:val="30"/>
        </w:numPr>
        <w:ind w:left="426" w:hanging="426"/>
      </w:pPr>
      <w:bookmarkStart w:id="892" w:name="_Toc420526140"/>
      <w:bookmarkStart w:id="893" w:name="_Toc15902752"/>
      <w:bookmarkStart w:id="894" w:name="_Toc181352809"/>
      <w:r w:rsidRPr="00A8371C">
        <w:t>К</w:t>
      </w:r>
      <w:r w:rsidR="00734634" w:rsidRPr="00A8371C">
        <w:t>A</w:t>
      </w:r>
      <w:r w:rsidRPr="00A8371C">
        <w:t>НЦЕЛ</w:t>
      </w:r>
      <w:r w:rsidR="00734634" w:rsidRPr="00A8371C">
        <w:t>A</w:t>
      </w:r>
      <w:r w:rsidRPr="00A8371C">
        <w:t>РИЈСКИ</w:t>
      </w:r>
      <w:r w:rsidR="009A4AAC" w:rsidRPr="00A8371C">
        <w:t xml:space="preserve"> </w:t>
      </w:r>
      <w:r w:rsidR="0057775F" w:rsidRPr="00A8371C">
        <w:t xml:space="preserve"> </w:t>
      </w:r>
      <w:r w:rsidRPr="00A8371C">
        <w:t>ПРОСТОР</w:t>
      </w:r>
      <w:bookmarkEnd w:id="892"/>
      <w:bookmarkEnd w:id="893"/>
      <w:bookmarkEnd w:id="894"/>
      <w:r w:rsidR="00113138" w:rsidRPr="00A8371C">
        <w:t xml:space="preserve"> </w:t>
      </w:r>
    </w:p>
    <w:p w14:paraId="57297F93" w14:textId="538DEBE3" w:rsidR="002E1931" w:rsidRPr="00A8371C" w:rsidRDefault="003B5E06" w:rsidP="003526A5">
      <w:pPr>
        <w:pStyle w:val="Heading2"/>
        <w:numPr>
          <w:ilvl w:val="0"/>
          <w:numId w:val="0"/>
        </w:numPr>
        <w:ind w:left="709" w:hanging="709"/>
      </w:pPr>
      <w:bookmarkStart w:id="895" w:name="_Toc181352810"/>
      <w:r w:rsidRPr="00A8371C">
        <w:t>4.1.</w:t>
      </w:r>
      <w:r w:rsidRPr="00A8371C">
        <w:tab/>
      </w:r>
      <w:r w:rsidR="00001531" w:rsidRPr="00A8371C">
        <w:t xml:space="preserve">Сједиште </w:t>
      </w:r>
      <w:r w:rsidR="000009D2" w:rsidRPr="00A8371C">
        <w:t>Пр</w:t>
      </w:r>
      <w:r w:rsidR="00734634" w:rsidRPr="00A8371C">
        <w:t>a</w:t>
      </w:r>
      <w:r w:rsidR="000009D2" w:rsidRPr="00A8371C">
        <w:t>вобр</w:t>
      </w:r>
      <w:r w:rsidR="00734634" w:rsidRPr="00A8371C">
        <w:t>a</w:t>
      </w:r>
      <w:r w:rsidR="000009D2" w:rsidRPr="00A8371C">
        <w:t>нил</w:t>
      </w:r>
      <w:r w:rsidR="00734634" w:rsidRPr="00A8371C">
        <w:t>a</w:t>
      </w:r>
      <w:r w:rsidR="000009D2" w:rsidRPr="00A8371C">
        <w:t>штв</w:t>
      </w:r>
      <w:r w:rsidR="00001531" w:rsidRPr="00A8371C">
        <w:t>а</w:t>
      </w:r>
      <w:r w:rsidR="00DD5EE5" w:rsidRPr="00A8371C">
        <w:t xml:space="preserve"> </w:t>
      </w:r>
      <w:r w:rsidR="000009D2" w:rsidRPr="00A8371C">
        <w:t>Републике</w:t>
      </w:r>
      <w:r w:rsidR="00C0268E" w:rsidRPr="00A8371C">
        <w:t xml:space="preserve"> </w:t>
      </w:r>
      <w:r w:rsidR="000009D2" w:rsidRPr="00A8371C">
        <w:t>Српске</w:t>
      </w:r>
      <w:r w:rsidR="00A65D88" w:rsidRPr="00A8371C">
        <w:t xml:space="preserve"> у Бањој Луци</w:t>
      </w:r>
      <w:bookmarkEnd w:id="895"/>
      <w:r w:rsidR="00915F52" w:rsidRPr="00A8371C">
        <w:t xml:space="preserve"> </w:t>
      </w:r>
    </w:p>
    <w:p w14:paraId="18D72ACA" w14:textId="43B75965" w:rsidR="008D42DB" w:rsidRPr="00A8371C" w:rsidRDefault="00BA218C" w:rsidP="00E84A4E">
      <w:pPr>
        <w:rPr>
          <w:lang w:val="sr-Cyrl-BA"/>
        </w:rPr>
      </w:pPr>
      <w:r w:rsidRPr="00A8371C">
        <w:rPr>
          <w:lang w:val="sr-Cyrl-BA"/>
        </w:rPr>
        <w:t>Сједиште Правобранилаштва</w:t>
      </w:r>
      <w:r w:rsidR="00D80047" w:rsidRPr="00A8371C">
        <w:rPr>
          <w:lang w:val="sr-Cyrl-BA"/>
        </w:rPr>
        <w:t xml:space="preserve"> Републике Српске</w:t>
      </w:r>
      <w:r w:rsidRPr="00A8371C">
        <w:rPr>
          <w:lang w:val="sr-Cyrl-BA"/>
        </w:rPr>
        <w:t xml:space="preserve"> је у Бањој Луци. </w:t>
      </w:r>
      <w:r w:rsidR="00FD15F9" w:rsidRPr="00A8371C">
        <w:rPr>
          <w:lang w:val="sr-Cyrl-BA"/>
        </w:rPr>
        <w:t xml:space="preserve">На основу </w:t>
      </w:r>
      <w:r w:rsidR="008226A3" w:rsidRPr="00A8371C">
        <w:rPr>
          <w:lang w:val="sr-Cyrl-BA"/>
        </w:rPr>
        <w:t>Одлук</w:t>
      </w:r>
      <w:r w:rsidR="00FD15F9" w:rsidRPr="00A8371C">
        <w:rPr>
          <w:lang w:val="sr-Cyrl-BA"/>
        </w:rPr>
        <w:t>е Владе Републике Српске</w:t>
      </w:r>
      <w:r w:rsidR="008226A3" w:rsidRPr="00A8371C">
        <w:rPr>
          <w:lang w:val="sr-Cyrl-BA"/>
        </w:rPr>
        <w:t xml:space="preserve"> број 04/1-012-2001/07 од 29.11.2007.</w:t>
      </w:r>
      <w:r w:rsidR="00F01CF5" w:rsidRPr="00A8371C">
        <w:rPr>
          <w:lang w:val="sr-Cyrl-BA"/>
        </w:rPr>
        <w:t xml:space="preserve"> </w:t>
      </w:r>
      <w:r w:rsidR="008226A3" w:rsidRPr="00A8371C">
        <w:rPr>
          <w:lang w:val="sr-Cyrl-BA"/>
        </w:rPr>
        <w:t>године</w:t>
      </w:r>
      <w:r w:rsidR="00D81489" w:rsidRPr="00A8371C">
        <w:rPr>
          <w:lang w:val="sr-Cyrl-BA"/>
        </w:rPr>
        <w:t xml:space="preserve"> </w:t>
      </w:r>
      <w:r w:rsidR="008226A3" w:rsidRPr="00A8371C">
        <w:rPr>
          <w:lang w:val="sr-Cyrl-BA"/>
        </w:rPr>
        <w:t>(„Службени глaсник Републике Српске“,</w:t>
      </w:r>
      <w:r w:rsidR="006314EF" w:rsidRPr="00A8371C">
        <w:rPr>
          <w:lang w:val="sr-Cyrl-BA"/>
        </w:rPr>
        <w:t xml:space="preserve"> </w:t>
      </w:r>
      <w:r w:rsidR="008226A3" w:rsidRPr="00A8371C">
        <w:rPr>
          <w:lang w:val="sr-Cyrl-BA"/>
        </w:rPr>
        <w:t>број 109/07), Правобранилаштв</w:t>
      </w:r>
      <w:r w:rsidR="00FD15F9" w:rsidRPr="00A8371C">
        <w:rPr>
          <w:lang w:val="sr-Cyrl-BA"/>
        </w:rPr>
        <w:t xml:space="preserve">о је користило </w:t>
      </w:r>
      <w:r w:rsidR="008226A3" w:rsidRPr="00A8371C">
        <w:rPr>
          <w:lang w:val="sr-Cyrl-BA"/>
        </w:rPr>
        <w:t xml:space="preserve">18 канцеларија на III спрату, </w:t>
      </w:r>
      <w:r w:rsidR="00FD15F9" w:rsidRPr="00A8371C">
        <w:rPr>
          <w:lang w:val="sr-Cyrl-BA"/>
        </w:rPr>
        <w:t>у</w:t>
      </w:r>
      <w:r w:rsidR="008226A3" w:rsidRPr="00A8371C">
        <w:rPr>
          <w:lang w:val="sr-Cyrl-BA"/>
        </w:rPr>
        <w:t xml:space="preserve"> објекту у</w:t>
      </w:r>
      <w:r w:rsidR="00FD15F9" w:rsidRPr="00A8371C">
        <w:rPr>
          <w:lang w:val="sr-Cyrl-BA"/>
        </w:rPr>
        <w:t>л.</w:t>
      </w:r>
      <w:r w:rsidR="008226A3" w:rsidRPr="00A8371C">
        <w:rPr>
          <w:lang w:val="sr-Cyrl-BA"/>
        </w:rPr>
        <w:t xml:space="preserve"> Вукa Кaрaџићa 4, Бaњa Лука, </w:t>
      </w:r>
      <w:r w:rsidR="00FD15F9" w:rsidRPr="00A8371C">
        <w:rPr>
          <w:lang w:val="sr-Cyrl-BA"/>
        </w:rPr>
        <w:t xml:space="preserve">без накнаде, </w:t>
      </w:r>
      <w:r w:rsidR="008226A3" w:rsidRPr="00A8371C">
        <w:rPr>
          <w:lang w:val="sr-Cyrl-BA"/>
        </w:rPr>
        <w:t xml:space="preserve">гдје је </w:t>
      </w:r>
      <w:r w:rsidR="008D42DB" w:rsidRPr="00A8371C">
        <w:rPr>
          <w:lang w:val="sr-Cyrl-BA"/>
        </w:rPr>
        <w:t xml:space="preserve">било </w:t>
      </w:r>
      <w:r w:rsidR="008226A3" w:rsidRPr="00A8371C">
        <w:rPr>
          <w:lang w:val="sr-Cyrl-BA"/>
        </w:rPr>
        <w:t>смјештено С</w:t>
      </w:r>
      <w:r w:rsidR="008308BB" w:rsidRPr="00A8371C">
        <w:rPr>
          <w:lang w:val="sr-Cyrl-BA"/>
        </w:rPr>
        <w:t>једишт</w:t>
      </w:r>
      <w:r w:rsidR="00D81489" w:rsidRPr="00A8371C">
        <w:rPr>
          <w:lang w:val="sr-Cyrl-BA"/>
        </w:rPr>
        <w:t>е</w:t>
      </w:r>
      <w:r w:rsidR="008308BB" w:rsidRPr="00A8371C">
        <w:rPr>
          <w:lang w:val="sr-Cyrl-BA"/>
        </w:rPr>
        <w:t xml:space="preserve"> Правобранилаштва Републике Српск</w:t>
      </w:r>
      <w:r w:rsidR="00D81489" w:rsidRPr="00A8371C">
        <w:rPr>
          <w:lang w:val="sr-Cyrl-BA"/>
        </w:rPr>
        <w:t xml:space="preserve">е са укупно </w:t>
      </w:r>
      <w:r w:rsidR="008D42DB" w:rsidRPr="00A8371C">
        <w:rPr>
          <w:lang w:val="sr-Cyrl-BA"/>
        </w:rPr>
        <w:t>40</w:t>
      </w:r>
      <w:r w:rsidR="00D81489" w:rsidRPr="00A8371C">
        <w:rPr>
          <w:lang w:val="sr-Cyrl-BA"/>
        </w:rPr>
        <w:t xml:space="preserve"> запослених који користе ове канцеларије, и то:</w:t>
      </w:r>
      <w:r w:rsidR="007271CC" w:rsidRPr="00A8371C">
        <w:rPr>
          <w:lang w:val="sr-Cyrl-BA"/>
        </w:rPr>
        <w:t xml:space="preserve"> </w:t>
      </w:r>
      <w:r w:rsidR="00A10CF0" w:rsidRPr="00A8371C">
        <w:rPr>
          <w:lang w:val="sr-Cyrl-BA"/>
        </w:rPr>
        <w:t>Кабинет правобраниоца</w:t>
      </w:r>
      <w:r w:rsidR="00052C43" w:rsidRPr="00A8371C">
        <w:rPr>
          <w:lang w:val="sr-Cyrl-BA"/>
        </w:rPr>
        <w:t xml:space="preserve"> </w:t>
      </w:r>
      <w:r w:rsidR="00601334" w:rsidRPr="00A8371C">
        <w:rPr>
          <w:b/>
          <w:bCs/>
          <w:lang w:val="sr-Cyrl-BA"/>
        </w:rPr>
        <w:t>-</w:t>
      </w:r>
      <w:r w:rsidR="00044871" w:rsidRPr="00A8371C">
        <w:rPr>
          <w:lang w:val="sr-Cyrl-BA"/>
        </w:rPr>
        <w:t xml:space="preserve"> </w:t>
      </w:r>
      <w:r w:rsidR="008D42DB" w:rsidRPr="00A8371C">
        <w:rPr>
          <w:lang w:val="sr-Cyrl-BA"/>
        </w:rPr>
        <w:t>6</w:t>
      </w:r>
      <w:r w:rsidR="00FB139F" w:rsidRPr="00A8371C">
        <w:rPr>
          <w:lang w:val="sr-Cyrl-BA"/>
        </w:rPr>
        <w:t xml:space="preserve"> извршилаца</w:t>
      </w:r>
      <w:r w:rsidR="00117422" w:rsidRPr="00A8371C">
        <w:rPr>
          <w:lang w:val="sr-Cyrl-BA"/>
        </w:rPr>
        <w:t xml:space="preserve">, </w:t>
      </w:r>
      <w:r w:rsidR="00ED38AB" w:rsidRPr="00A8371C">
        <w:rPr>
          <w:lang w:val="sr-Cyrl-BA"/>
        </w:rPr>
        <w:t xml:space="preserve">Секретаријат </w:t>
      </w:r>
      <w:r w:rsidR="00F26E38" w:rsidRPr="00A8371C">
        <w:rPr>
          <w:b/>
          <w:bCs/>
          <w:lang w:val="sr-Cyrl-BA"/>
        </w:rPr>
        <w:t>-</w:t>
      </w:r>
      <w:r w:rsidR="00C63881" w:rsidRPr="00A8371C">
        <w:rPr>
          <w:lang w:val="sr-Cyrl-BA"/>
        </w:rPr>
        <w:t xml:space="preserve"> </w:t>
      </w:r>
      <w:r w:rsidR="008D42DB" w:rsidRPr="00A8371C">
        <w:rPr>
          <w:lang w:val="sr-Cyrl-BA"/>
        </w:rPr>
        <w:t>12</w:t>
      </w:r>
      <w:r w:rsidR="0085797B" w:rsidRPr="00A8371C">
        <w:rPr>
          <w:lang w:val="sr-Cyrl-BA"/>
        </w:rPr>
        <w:t xml:space="preserve"> извршилаца</w:t>
      </w:r>
      <w:r w:rsidR="00ED38AB" w:rsidRPr="00A8371C">
        <w:rPr>
          <w:lang w:val="sr-Cyrl-BA"/>
        </w:rPr>
        <w:t xml:space="preserve">, Рачуноводство </w:t>
      </w:r>
      <w:r w:rsidR="00044871" w:rsidRPr="00A8371C">
        <w:rPr>
          <w:b/>
          <w:bCs/>
          <w:lang w:val="sr-Cyrl-BA"/>
        </w:rPr>
        <w:t>-</w:t>
      </w:r>
      <w:r w:rsidR="00044871" w:rsidRPr="00A8371C">
        <w:rPr>
          <w:lang w:val="sr-Cyrl-BA"/>
        </w:rPr>
        <w:t xml:space="preserve"> </w:t>
      </w:r>
      <w:r w:rsidR="00FB139F" w:rsidRPr="00A8371C">
        <w:rPr>
          <w:lang w:val="sr-Cyrl-BA"/>
        </w:rPr>
        <w:t>3 извршиоца</w:t>
      </w:r>
      <w:r w:rsidR="00F26E38" w:rsidRPr="00A8371C">
        <w:rPr>
          <w:lang w:val="sr-Cyrl-BA"/>
        </w:rPr>
        <w:t xml:space="preserve">, </w:t>
      </w:r>
      <w:r w:rsidR="00C63881" w:rsidRPr="00A8371C">
        <w:rPr>
          <w:lang w:val="sr-Cyrl-BA"/>
        </w:rPr>
        <w:t>Одјеље</w:t>
      </w:r>
      <w:r w:rsidR="00A10CF0" w:rsidRPr="00A8371C">
        <w:rPr>
          <w:lang w:val="sr-Cyrl-BA"/>
        </w:rPr>
        <w:t xml:space="preserve">ње </w:t>
      </w:r>
      <w:r w:rsidR="00A10CF0" w:rsidRPr="00A8371C">
        <w:rPr>
          <w:lang w:val="sr-Cyrl-BA"/>
        </w:rPr>
        <w:lastRenderedPageBreak/>
        <w:t xml:space="preserve">за привреду и инвестиције </w:t>
      </w:r>
      <w:r w:rsidR="00A10CF0" w:rsidRPr="00A8371C">
        <w:rPr>
          <w:b/>
          <w:bCs/>
          <w:lang w:val="sr-Cyrl-BA"/>
        </w:rPr>
        <w:t>-</w:t>
      </w:r>
      <w:r w:rsidR="00A10CF0" w:rsidRPr="00A8371C">
        <w:rPr>
          <w:lang w:val="sr-Cyrl-BA"/>
        </w:rPr>
        <w:t xml:space="preserve"> </w:t>
      </w:r>
      <w:r w:rsidR="008D42DB" w:rsidRPr="00A8371C">
        <w:rPr>
          <w:lang w:val="sr-Cyrl-BA"/>
        </w:rPr>
        <w:t>19</w:t>
      </w:r>
      <w:r w:rsidR="0085797B" w:rsidRPr="00A8371C">
        <w:rPr>
          <w:lang w:val="sr-Cyrl-BA"/>
        </w:rPr>
        <w:t xml:space="preserve"> извршилаца</w:t>
      </w:r>
      <w:r w:rsidR="008D42DB" w:rsidRPr="00A8371C">
        <w:rPr>
          <w:lang w:val="sr-Cyrl-BA"/>
        </w:rPr>
        <w:t>.</w:t>
      </w:r>
      <w:r w:rsidR="007552FE" w:rsidRPr="00A8371C">
        <w:rPr>
          <w:lang w:val="sr-Cyrl-BA"/>
        </w:rPr>
        <w:t xml:space="preserve"> </w:t>
      </w:r>
      <w:r w:rsidR="008D42DB" w:rsidRPr="00A8371C">
        <w:rPr>
          <w:lang w:val="sr-Cyrl-BA"/>
        </w:rPr>
        <w:t xml:space="preserve">Како је </w:t>
      </w:r>
      <w:r w:rsidR="008B322A" w:rsidRPr="00A8371C">
        <w:rPr>
          <w:lang w:val="sr-Cyrl-BA"/>
        </w:rPr>
        <w:t xml:space="preserve">Влада Републике Српске </w:t>
      </w:r>
      <w:r w:rsidR="009A3243" w:rsidRPr="00A8371C">
        <w:rPr>
          <w:lang w:val="sr-Cyrl-BA"/>
        </w:rPr>
        <w:t>обезбједила средства</w:t>
      </w:r>
      <w:r w:rsidR="008B322A" w:rsidRPr="00A8371C">
        <w:rPr>
          <w:lang w:val="sr-Cyrl-BA"/>
        </w:rPr>
        <w:t xml:space="preserve"> </w:t>
      </w:r>
      <w:r w:rsidR="001F1F94" w:rsidRPr="00A8371C">
        <w:rPr>
          <w:lang w:val="sr-Cyrl-BA"/>
        </w:rPr>
        <w:t xml:space="preserve">да </w:t>
      </w:r>
      <w:r w:rsidR="008B322A" w:rsidRPr="00A8371C">
        <w:rPr>
          <w:lang w:val="sr-Cyrl-BA"/>
        </w:rPr>
        <w:t>Правобранилаштво изврши куповину пословног простора у Бањој Луци</w:t>
      </w:r>
      <w:r w:rsidR="001014BA" w:rsidRPr="00A8371C">
        <w:rPr>
          <w:lang w:val="sr-Cyrl-BA"/>
        </w:rPr>
        <w:t>,</w:t>
      </w:r>
      <w:r w:rsidR="008B322A" w:rsidRPr="00A8371C">
        <w:rPr>
          <w:lang w:val="sr-Cyrl-BA"/>
        </w:rPr>
        <w:t xml:space="preserve"> </w:t>
      </w:r>
      <w:r w:rsidR="006605A7" w:rsidRPr="00A8371C">
        <w:rPr>
          <w:lang w:val="sr-Cyrl-BA"/>
        </w:rPr>
        <w:t>у</w:t>
      </w:r>
      <w:r w:rsidR="008D42DB" w:rsidRPr="00A8371C">
        <w:rPr>
          <w:lang w:val="sr-Cyrl-BA"/>
        </w:rPr>
        <w:t>л.</w:t>
      </w:r>
      <w:r w:rsidR="006605A7" w:rsidRPr="00A8371C">
        <w:rPr>
          <w:lang w:val="sr-Cyrl-BA"/>
        </w:rPr>
        <w:t xml:space="preserve"> Владике Платона бб</w:t>
      </w:r>
      <w:r w:rsidR="006314EF" w:rsidRPr="00A8371C">
        <w:rPr>
          <w:lang w:val="sr-Cyrl-BA"/>
        </w:rPr>
        <w:t xml:space="preserve"> </w:t>
      </w:r>
      <w:r w:rsidR="008B322A" w:rsidRPr="00A8371C">
        <w:rPr>
          <w:lang w:val="sr-Cyrl-BA"/>
        </w:rPr>
        <w:t>за све организационе</w:t>
      </w:r>
      <w:r w:rsidR="001014BA" w:rsidRPr="00A8371C">
        <w:rPr>
          <w:lang w:val="sr-Cyrl-BA"/>
        </w:rPr>
        <w:t xml:space="preserve"> </w:t>
      </w:r>
      <w:r w:rsidR="008B322A" w:rsidRPr="00A8371C">
        <w:rPr>
          <w:lang w:val="sr-Cyrl-BA"/>
        </w:rPr>
        <w:t>јединице</w:t>
      </w:r>
      <w:r w:rsidR="006605A7" w:rsidRPr="00A8371C">
        <w:rPr>
          <w:lang w:val="sr-Cyrl-BA"/>
        </w:rPr>
        <w:t xml:space="preserve"> </w:t>
      </w:r>
      <w:r w:rsidR="008B322A" w:rsidRPr="00A8371C">
        <w:rPr>
          <w:lang w:val="sr-Cyrl-BA"/>
        </w:rPr>
        <w:t>са сједиштем у Бањој Луци</w:t>
      </w:r>
      <w:r w:rsidR="008D42DB" w:rsidRPr="00A8371C">
        <w:rPr>
          <w:lang w:val="sr-Cyrl-BA"/>
        </w:rPr>
        <w:t>, у току јануара 2023. године је реализовано преселење</w:t>
      </w:r>
      <w:r w:rsidR="00466660" w:rsidRPr="00A8371C">
        <w:rPr>
          <w:lang w:val="sr-Cyrl-BA"/>
        </w:rPr>
        <w:t xml:space="preserve"> у новоизграђени објекат. Претходно је завршена набавка потребног канцеларијског намјештаја, хардвера и активне рачунарске опреме.</w:t>
      </w:r>
      <w:r w:rsidR="00942A1B" w:rsidRPr="00A8371C">
        <w:rPr>
          <w:lang w:val="sr-Cyrl-BA"/>
        </w:rPr>
        <w:t xml:space="preserve"> </w:t>
      </w:r>
      <w:r w:rsidR="00466660" w:rsidRPr="00A8371C">
        <w:rPr>
          <w:lang w:val="sr-Cyrl-BA"/>
        </w:rPr>
        <w:t>Потребно је дозначити средства за набавку софтвера и увођење ел</w:t>
      </w:r>
      <w:r w:rsidR="00942A1B" w:rsidRPr="00A8371C">
        <w:rPr>
          <w:lang w:val="sr-Cyrl-BA"/>
        </w:rPr>
        <w:t>е</w:t>
      </w:r>
      <w:r w:rsidR="00466660" w:rsidRPr="00A8371C">
        <w:rPr>
          <w:lang w:val="sr-Cyrl-BA"/>
        </w:rPr>
        <w:t>ктронског система пословања.</w:t>
      </w:r>
      <w:r w:rsidR="00147964" w:rsidRPr="00A8371C">
        <w:rPr>
          <w:lang w:val="sr-Cyrl-BA"/>
        </w:rPr>
        <w:t xml:space="preserve"> </w:t>
      </w:r>
    </w:p>
    <w:p w14:paraId="2E342676" w14:textId="7873D988" w:rsidR="006D52C1" w:rsidRPr="00A8371C" w:rsidRDefault="003B5E06" w:rsidP="003B5E06">
      <w:pPr>
        <w:pStyle w:val="Heading2"/>
        <w:numPr>
          <w:ilvl w:val="0"/>
          <w:numId w:val="0"/>
        </w:numPr>
      </w:pPr>
      <w:bookmarkStart w:id="896" w:name="_Toc181352811"/>
      <w:r w:rsidRPr="00A8371C">
        <w:t>4.2</w:t>
      </w:r>
      <w:r w:rsidRPr="00A8371C">
        <w:tab/>
      </w:r>
      <w:r w:rsidR="00E906D6" w:rsidRPr="00A8371C">
        <w:t>С</w:t>
      </w:r>
      <w:r w:rsidR="000009D2" w:rsidRPr="00A8371C">
        <w:t>једиште</w:t>
      </w:r>
      <w:r w:rsidR="00FD241A" w:rsidRPr="00A8371C">
        <w:t xml:space="preserve"> </w:t>
      </w:r>
      <w:r w:rsidR="00DD5EE5"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Б</w:t>
      </w:r>
      <w:r w:rsidR="00734634" w:rsidRPr="00A8371C">
        <w:t>a</w:t>
      </w:r>
      <w:r w:rsidR="000009D2" w:rsidRPr="00A8371C">
        <w:t>њ</w:t>
      </w:r>
      <w:r w:rsidR="00734634" w:rsidRPr="00A8371C">
        <w:t>a</w:t>
      </w:r>
      <w:r w:rsidR="00DD5EE5" w:rsidRPr="00A8371C">
        <w:t xml:space="preserve"> </w:t>
      </w:r>
      <w:r w:rsidR="000009D2" w:rsidRPr="00A8371C">
        <w:t>Лук</w:t>
      </w:r>
      <w:r w:rsidR="00734634" w:rsidRPr="00A8371C">
        <w:t>a</w:t>
      </w:r>
      <w:bookmarkEnd w:id="896"/>
    </w:p>
    <w:p w14:paraId="7C443D48" w14:textId="4D5FDB96" w:rsidR="00147964" w:rsidRPr="00A8371C" w:rsidRDefault="007271CC" w:rsidP="007271CC">
      <w:pPr>
        <w:rPr>
          <w:lang w:val="sr-Cyrl-BA"/>
        </w:rPr>
      </w:pPr>
      <w:r w:rsidRPr="00A8371C">
        <w:rPr>
          <w:lang w:val="sr-Cyrl-BA"/>
        </w:rPr>
        <w:t xml:space="preserve">Правобранилаштво </w:t>
      </w:r>
      <w:r w:rsidR="006D1819" w:rsidRPr="00A8371C">
        <w:rPr>
          <w:lang w:val="sr-Cyrl-BA"/>
        </w:rPr>
        <w:t xml:space="preserve">Републике Српске </w:t>
      </w:r>
      <w:r w:rsidRPr="00A8371C">
        <w:rPr>
          <w:lang w:val="sr-Cyrl-BA"/>
        </w:rPr>
        <w:t>је на основу Уговора о закупу пословних просторија под посебним условима од 07.08.2017. године</w:t>
      </w:r>
      <w:r w:rsidR="00851127" w:rsidRPr="00A8371C">
        <w:rPr>
          <w:lang w:val="sr-Cyrl-BA"/>
        </w:rPr>
        <w:t xml:space="preserve"> и </w:t>
      </w:r>
      <w:r w:rsidRPr="00A8371C">
        <w:rPr>
          <w:lang w:val="sr-Cyrl-BA"/>
        </w:rPr>
        <w:t xml:space="preserve">Анекса уговора </w:t>
      </w:r>
      <w:r w:rsidR="006D1819" w:rsidRPr="00A8371C">
        <w:rPr>
          <w:lang w:val="sr-Cyrl-BA"/>
        </w:rPr>
        <w:t>из 2019. године</w:t>
      </w:r>
      <w:r w:rsidRPr="00A8371C">
        <w:rPr>
          <w:lang w:val="sr-Cyrl-BA"/>
        </w:rPr>
        <w:t>, користило 14 канцеларија у Бањој Луци, у</w:t>
      </w:r>
      <w:r w:rsidR="00851127" w:rsidRPr="00A8371C">
        <w:rPr>
          <w:lang w:val="sr-Cyrl-BA"/>
        </w:rPr>
        <w:t>л.</w:t>
      </w:r>
      <w:r w:rsidRPr="00A8371C">
        <w:rPr>
          <w:lang w:val="sr-Cyrl-BA"/>
        </w:rPr>
        <w:t xml:space="preserve"> Краља Алфонса ХIII број 11, укупне површине 310 м</w:t>
      </w:r>
      <w:r w:rsidRPr="00A8371C">
        <w:rPr>
          <w:vertAlign w:val="superscript"/>
          <w:lang w:val="sr-Cyrl-BA"/>
        </w:rPr>
        <w:t>2</w:t>
      </w:r>
      <w:r w:rsidRPr="00A8371C">
        <w:rPr>
          <w:lang w:val="sr-Cyrl-BA"/>
        </w:rPr>
        <w:t xml:space="preserve">, уз обавезу плаћања  закупнине у мјесечном износу од 604,50 КМ са </w:t>
      </w:r>
      <w:r w:rsidR="009830C1" w:rsidRPr="00A8371C">
        <w:rPr>
          <w:lang w:val="sr-Cyrl-BA"/>
        </w:rPr>
        <w:t>пдв</w:t>
      </w:r>
      <w:r w:rsidRPr="00A8371C">
        <w:rPr>
          <w:lang w:val="sr-Cyrl-BA"/>
        </w:rPr>
        <w:t>-ом</w:t>
      </w:r>
      <w:r w:rsidR="00147964" w:rsidRPr="00A8371C">
        <w:rPr>
          <w:lang w:val="sr-Cyrl-BA"/>
        </w:rPr>
        <w:t>, а на основу Одлуке Владе Републике Српске број 04/1-012-2-1367/16 од 16.06.2016. године („Службени гласник Републике Српске“, број 53/16), Канцеларија за ратне штете користила  је пословни простор у ул. Веселина Маслеше број 3, без плаћања закупнине, уз обавезу плаћања режијских трошкова.</w:t>
      </w:r>
    </w:p>
    <w:p w14:paraId="7F3926E4" w14:textId="0F11E0B2" w:rsidR="00851127" w:rsidRPr="00A8371C" w:rsidRDefault="00147964" w:rsidP="007271CC">
      <w:pPr>
        <w:rPr>
          <w:lang w:val="sr-Cyrl-BA"/>
        </w:rPr>
      </w:pPr>
      <w:r w:rsidRPr="00A8371C">
        <w:rPr>
          <w:lang w:val="sr-Cyrl-BA"/>
        </w:rPr>
        <w:t>У априлу 2023. године је р</w:t>
      </w:r>
      <w:r w:rsidR="006E3490" w:rsidRPr="00A8371C">
        <w:rPr>
          <w:lang w:val="sr-Cyrl-BA"/>
        </w:rPr>
        <w:t>еализовано</w:t>
      </w:r>
      <w:r w:rsidR="00851127" w:rsidRPr="00A8371C">
        <w:rPr>
          <w:lang w:val="sr-Cyrl-BA"/>
        </w:rPr>
        <w:t xml:space="preserve"> преселење у изграђени објекат Правобранилаштва</w:t>
      </w:r>
      <w:r w:rsidR="000936EC" w:rsidRPr="00A8371C">
        <w:rPr>
          <w:lang w:val="sr-Cyrl-BA"/>
        </w:rPr>
        <w:t xml:space="preserve"> Републике Српске у Бања Луци</w:t>
      </w:r>
      <w:r w:rsidR="004A1ED8" w:rsidRPr="00A8371C">
        <w:rPr>
          <w:lang w:val="sr-Cyrl-BA"/>
        </w:rPr>
        <w:t>, у ул. Владике Платона бб</w:t>
      </w:r>
      <w:r w:rsidRPr="00A8371C">
        <w:rPr>
          <w:lang w:val="sr-Cyrl-BA"/>
        </w:rPr>
        <w:t>.</w:t>
      </w:r>
      <w:r w:rsidR="00B843C0" w:rsidRPr="00A8371C">
        <w:rPr>
          <w:lang w:val="sr-Cyrl-BA"/>
        </w:rPr>
        <w:t xml:space="preserve"> По први</w:t>
      </w:r>
      <w:r w:rsidR="004A1ED8" w:rsidRPr="00A8371C">
        <w:rPr>
          <w:lang w:val="sr-Cyrl-BA"/>
        </w:rPr>
        <w:t xml:space="preserve"> </w:t>
      </w:r>
      <w:r w:rsidR="00B843C0" w:rsidRPr="00A8371C">
        <w:rPr>
          <w:lang w:val="sr-Cyrl-BA"/>
        </w:rPr>
        <w:t xml:space="preserve">од </w:t>
      </w:r>
      <w:r w:rsidRPr="00A8371C">
        <w:rPr>
          <w:lang w:val="sr-Cyrl-BA"/>
        </w:rPr>
        <w:t xml:space="preserve">оснивања Правобранилаштва, </w:t>
      </w:r>
      <w:r w:rsidR="00B843C0" w:rsidRPr="00A8371C">
        <w:rPr>
          <w:lang w:val="sr-Cyrl-BA"/>
        </w:rPr>
        <w:t xml:space="preserve">сви запослени у Бања Луци </w:t>
      </w:r>
      <w:r w:rsidR="004A1ED8" w:rsidRPr="00A8371C">
        <w:rPr>
          <w:lang w:val="sr-Cyrl-BA"/>
        </w:rPr>
        <w:t xml:space="preserve">су </w:t>
      </w:r>
      <w:r w:rsidR="00B843C0" w:rsidRPr="00A8371C">
        <w:rPr>
          <w:lang w:val="sr-Cyrl-BA"/>
        </w:rPr>
        <w:t xml:space="preserve">смјештени у једном пословном објекту, </w:t>
      </w:r>
      <w:r w:rsidR="004A1ED8" w:rsidRPr="00A8371C">
        <w:rPr>
          <w:lang w:val="sr-Cyrl-BA"/>
        </w:rPr>
        <w:t xml:space="preserve"> чиме су с</w:t>
      </w:r>
      <w:r w:rsidR="00B843C0" w:rsidRPr="00A8371C">
        <w:rPr>
          <w:lang w:val="sr-Cyrl-BA"/>
        </w:rPr>
        <w:t>творени адекватни услови за рад.</w:t>
      </w:r>
    </w:p>
    <w:p w14:paraId="1BD892A1" w14:textId="4C731380" w:rsidR="006D52C1" w:rsidRPr="00A8371C" w:rsidRDefault="003B5E06" w:rsidP="003B5E06">
      <w:pPr>
        <w:pStyle w:val="Heading2"/>
        <w:numPr>
          <w:ilvl w:val="0"/>
          <w:numId w:val="0"/>
        </w:numPr>
      </w:pPr>
      <w:bookmarkStart w:id="897" w:name="_Toc181352812"/>
      <w:r w:rsidRPr="00A8371C">
        <w:t>4.3.</w:t>
      </w:r>
      <w:r w:rsidRPr="00A8371C">
        <w:tab/>
      </w:r>
      <w:r w:rsidR="00763840" w:rsidRPr="00A8371C">
        <w:t>С</w:t>
      </w:r>
      <w:r w:rsidR="000009D2" w:rsidRPr="00A8371C">
        <w:t>једиште</w:t>
      </w:r>
      <w:r w:rsidR="00DD5EE5"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Добој</w:t>
      </w:r>
      <w:bookmarkEnd w:id="897"/>
      <w:r w:rsidR="002466A7" w:rsidRPr="00A8371C">
        <w:t xml:space="preserve"> </w:t>
      </w:r>
      <w:r w:rsidR="00DC03DE" w:rsidRPr="00A8371C">
        <w:t xml:space="preserve">  </w:t>
      </w:r>
    </w:p>
    <w:p w14:paraId="5E7DFA6F" w14:textId="0C070CF1" w:rsidR="00DD5EE5" w:rsidRPr="00A8371C" w:rsidRDefault="000009D2" w:rsidP="0014734B">
      <w:pPr>
        <w:rPr>
          <w:lang w:val="sr-Cyrl-BA"/>
        </w:rPr>
      </w:pPr>
      <w:r w:rsidRPr="00A8371C">
        <w:rPr>
          <w:lang w:val="sr-Cyrl-BA"/>
        </w:rPr>
        <w:t>К</w:t>
      </w:r>
      <w:r w:rsidR="00734634" w:rsidRPr="00A8371C">
        <w:rPr>
          <w:lang w:val="sr-Cyrl-BA"/>
        </w:rPr>
        <w:t>a</w:t>
      </w:r>
      <w:r w:rsidRPr="00A8371C">
        <w:rPr>
          <w:lang w:val="sr-Cyrl-BA"/>
        </w:rPr>
        <w:t>нцел</w:t>
      </w:r>
      <w:r w:rsidR="00734634" w:rsidRPr="00A8371C">
        <w:rPr>
          <w:lang w:val="sr-Cyrl-BA"/>
        </w:rPr>
        <w:t>a</w:t>
      </w:r>
      <w:r w:rsidRPr="00A8371C">
        <w:rPr>
          <w:lang w:val="sr-Cyrl-BA"/>
        </w:rPr>
        <w:t>ријски</w:t>
      </w:r>
      <w:r w:rsidR="00844FFA" w:rsidRPr="00A8371C">
        <w:rPr>
          <w:lang w:val="sr-Cyrl-BA"/>
        </w:rPr>
        <w:t xml:space="preserve"> </w:t>
      </w:r>
      <w:r w:rsidRPr="00A8371C">
        <w:rPr>
          <w:lang w:val="sr-Cyrl-BA"/>
        </w:rPr>
        <w:t>простор</w:t>
      </w:r>
      <w:r w:rsidR="00844FFA" w:rsidRPr="00A8371C">
        <w:rPr>
          <w:lang w:val="sr-Cyrl-BA"/>
        </w:rPr>
        <w:t xml:space="preserve"> </w:t>
      </w:r>
      <w:r w:rsidRPr="00A8371C">
        <w:rPr>
          <w:lang w:val="sr-Cyrl-BA"/>
        </w:rPr>
        <w:t>у</w:t>
      </w:r>
      <w:r w:rsidR="00844FFA" w:rsidRPr="00A8371C">
        <w:rPr>
          <w:lang w:val="sr-Cyrl-BA"/>
        </w:rPr>
        <w:t xml:space="preserve"> </w:t>
      </w:r>
      <w:r w:rsidRPr="00A8371C">
        <w:rPr>
          <w:lang w:val="sr-Cyrl-BA"/>
        </w:rPr>
        <w:t>улици</w:t>
      </w:r>
      <w:r w:rsidR="00F6518F" w:rsidRPr="00A8371C">
        <w:rPr>
          <w:lang w:val="sr-Cyrl-BA"/>
        </w:rPr>
        <w:t xml:space="preserve"> </w:t>
      </w:r>
      <w:r w:rsidR="005839DC" w:rsidRPr="00A8371C">
        <w:rPr>
          <w:lang w:val="sr-Cyrl-BA"/>
        </w:rPr>
        <w:t>Цара Душана бр.73/А, I зон</w:t>
      </w:r>
      <w:r w:rsidR="001A1F26" w:rsidRPr="00A8371C">
        <w:rPr>
          <w:lang w:val="sr-Cyrl-BA"/>
        </w:rPr>
        <w:t>а</w:t>
      </w:r>
      <w:r w:rsidR="005839DC" w:rsidRPr="00A8371C">
        <w:rPr>
          <w:lang w:val="sr-Cyrl-BA"/>
        </w:rPr>
        <w:t>, укупне површине 121.43 м</w:t>
      </w:r>
      <w:r w:rsidR="005839DC" w:rsidRPr="00A8371C">
        <w:rPr>
          <w:vertAlign w:val="superscript"/>
          <w:lang w:val="sr-Cyrl-BA"/>
        </w:rPr>
        <w:t>2</w:t>
      </w:r>
      <w:r w:rsidR="005839DC" w:rsidRPr="00A8371C">
        <w:rPr>
          <w:lang w:val="sr-Cyrl-BA"/>
        </w:rPr>
        <w:t xml:space="preserve">, приземље, на основу Одлуке Скупштине Града Добој </w:t>
      </w:r>
      <w:r w:rsidR="001A1F26" w:rsidRPr="00A8371C">
        <w:rPr>
          <w:lang w:val="sr-Cyrl-BA"/>
        </w:rPr>
        <w:t>о</w:t>
      </w:r>
      <w:r w:rsidR="0014734B" w:rsidRPr="00A8371C">
        <w:rPr>
          <w:lang w:val="sr-Cyrl-BA"/>
        </w:rPr>
        <w:t xml:space="preserve"> </w:t>
      </w:r>
      <w:r w:rsidR="001A1F26" w:rsidRPr="00A8371C">
        <w:rPr>
          <w:lang w:val="sr-Cyrl-BA"/>
        </w:rPr>
        <w:t xml:space="preserve">додјели пословног простора, </w:t>
      </w:r>
      <w:r w:rsidR="00415679" w:rsidRPr="00A8371C">
        <w:rPr>
          <w:lang w:val="sr-Cyrl-BA"/>
        </w:rPr>
        <w:t>бр</w:t>
      </w:r>
      <w:r w:rsidR="001A1F26" w:rsidRPr="00A8371C">
        <w:rPr>
          <w:lang w:val="sr-Cyrl-BA"/>
        </w:rPr>
        <w:t xml:space="preserve">ој </w:t>
      </w:r>
      <w:r w:rsidR="00415679" w:rsidRPr="00A8371C">
        <w:rPr>
          <w:lang w:val="sr-Cyrl-BA"/>
        </w:rPr>
        <w:t xml:space="preserve">01-013-262/22 од 11.10.2022. године и </w:t>
      </w:r>
      <w:r w:rsidR="005839DC" w:rsidRPr="00A8371C">
        <w:rPr>
          <w:lang w:val="sr-Cyrl-BA"/>
        </w:rPr>
        <w:t xml:space="preserve">Уговорa о зaкупу пословног просторa </w:t>
      </w:r>
      <w:r w:rsidR="0014734B" w:rsidRPr="00A8371C">
        <w:rPr>
          <w:lang w:val="sr-Cyrl-BA"/>
        </w:rPr>
        <w:t xml:space="preserve">број ЈП-758/22 </w:t>
      </w:r>
      <w:r w:rsidR="00A92255" w:rsidRPr="00A8371C">
        <w:rPr>
          <w:lang w:val="sr-Cyrl-BA"/>
        </w:rPr>
        <w:t>закљученог дана</w:t>
      </w:r>
      <w:r w:rsidR="005839DC" w:rsidRPr="00A8371C">
        <w:rPr>
          <w:lang w:val="sr-Cyrl-BA"/>
        </w:rPr>
        <w:t xml:space="preserve"> 03.11.2022. године, уз плaћaње симболичн</w:t>
      </w:r>
      <w:r w:rsidR="0014734B" w:rsidRPr="00A8371C">
        <w:rPr>
          <w:lang w:val="sr-Cyrl-BA"/>
        </w:rPr>
        <w:t xml:space="preserve">ог износа мјесечне </w:t>
      </w:r>
      <w:r w:rsidR="005839DC" w:rsidRPr="00A8371C">
        <w:rPr>
          <w:lang w:val="sr-Cyrl-BA"/>
        </w:rPr>
        <w:t>зaкупнине</w:t>
      </w:r>
      <w:r w:rsidR="00E73E06" w:rsidRPr="00A8371C">
        <w:rPr>
          <w:lang w:val="sr-Cyrl-BA"/>
        </w:rPr>
        <w:t xml:space="preserve"> </w:t>
      </w:r>
      <w:r w:rsidR="00A579A6" w:rsidRPr="00A8371C">
        <w:rPr>
          <w:lang w:val="sr-Cyrl-BA"/>
        </w:rPr>
        <w:t>уз</w:t>
      </w:r>
      <w:r w:rsidR="00E73E06" w:rsidRPr="00A8371C">
        <w:rPr>
          <w:lang w:val="sr-Cyrl-BA"/>
        </w:rPr>
        <w:t xml:space="preserve"> обаве</w:t>
      </w:r>
      <w:r w:rsidR="00A579A6" w:rsidRPr="00A8371C">
        <w:rPr>
          <w:lang w:val="sr-Cyrl-BA"/>
        </w:rPr>
        <w:t xml:space="preserve">зу </w:t>
      </w:r>
      <w:r w:rsidR="00E73E06" w:rsidRPr="00A8371C">
        <w:rPr>
          <w:lang w:val="sr-Cyrl-BA"/>
        </w:rPr>
        <w:t xml:space="preserve">плаћања </w:t>
      </w:r>
      <w:r w:rsidR="00C10584" w:rsidRPr="00A8371C">
        <w:rPr>
          <w:lang w:val="sr-Cyrl-BA"/>
        </w:rPr>
        <w:t>комуналне накнаде,</w:t>
      </w:r>
      <w:r w:rsidR="00880315" w:rsidRPr="00A8371C">
        <w:rPr>
          <w:lang w:val="sr-Cyrl-BA"/>
        </w:rPr>
        <w:t xml:space="preserve"> </w:t>
      </w:r>
      <w:r w:rsidR="00C10584" w:rsidRPr="00A8371C">
        <w:rPr>
          <w:lang w:val="sr-Cyrl-BA"/>
        </w:rPr>
        <w:t>трошкова одржавања и режијских трошкова.</w:t>
      </w:r>
      <w:r w:rsidR="0014734B" w:rsidRPr="00A8371C">
        <w:rPr>
          <w:lang w:val="sr-Cyrl-BA"/>
        </w:rPr>
        <w:t xml:space="preserve"> </w:t>
      </w:r>
      <w:r w:rsidR="00FF3F6F" w:rsidRPr="00A8371C">
        <w:rPr>
          <w:lang w:val="sr-Cyrl-BA"/>
        </w:rPr>
        <w:t xml:space="preserve">Укупно </w:t>
      </w:r>
      <w:r w:rsidR="00195D63" w:rsidRPr="00A8371C">
        <w:rPr>
          <w:lang w:val="sr-Cyrl-BA"/>
        </w:rPr>
        <w:t xml:space="preserve">је </w:t>
      </w:r>
      <w:r w:rsidR="00317205" w:rsidRPr="00A8371C">
        <w:rPr>
          <w:lang w:val="sr-Cyrl-BA"/>
        </w:rPr>
        <w:t>запослено 1</w:t>
      </w:r>
      <w:r w:rsidR="00C23738" w:rsidRPr="00A8371C">
        <w:rPr>
          <w:lang w:val="sr-Cyrl-BA"/>
        </w:rPr>
        <w:t>1</w:t>
      </w:r>
      <w:r w:rsidR="00B26F55" w:rsidRPr="00A8371C">
        <w:rPr>
          <w:lang w:val="sr-Cyrl-BA"/>
        </w:rPr>
        <w:t xml:space="preserve"> </w:t>
      </w:r>
      <w:r w:rsidR="00FF3F6F" w:rsidRPr="00A8371C">
        <w:rPr>
          <w:lang w:val="sr-Cyrl-BA"/>
        </w:rPr>
        <w:t>извршилаца</w:t>
      </w:r>
      <w:r w:rsidR="003C020B" w:rsidRPr="00A8371C">
        <w:rPr>
          <w:lang w:val="sr-Cyrl-BA"/>
        </w:rPr>
        <w:t xml:space="preserve"> који имају адекватне услове за рад.</w:t>
      </w:r>
    </w:p>
    <w:p w14:paraId="21FD6D43" w14:textId="48284693" w:rsidR="006D52C1" w:rsidRPr="00A8371C" w:rsidRDefault="003B5E06" w:rsidP="003B5E06">
      <w:pPr>
        <w:pStyle w:val="Heading2"/>
        <w:numPr>
          <w:ilvl w:val="0"/>
          <w:numId w:val="0"/>
        </w:numPr>
      </w:pPr>
      <w:bookmarkStart w:id="898" w:name="_Toc181352813"/>
      <w:r w:rsidRPr="00A8371C">
        <w:t>4.4.</w:t>
      </w:r>
      <w:r w:rsidRPr="00A8371C">
        <w:tab/>
      </w:r>
      <w:r w:rsidR="000009D2" w:rsidRPr="00A8371C">
        <w:t>Сједиште</w:t>
      </w:r>
      <w:r w:rsidR="00DD5EE5" w:rsidRPr="00A8371C">
        <w:t xml:space="preserve"> </w:t>
      </w:r>
      <w:r w:rsidR="004954AA"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Приједор</w:t>
      </w:r>
      <w:bookmarkEnd w:id="898"/>
      <w:r w:rsidR="002466A7" w:rsidRPr="00A8371C">
        <w:t xml:space="preserve"> </w:t>
      </w:r>
    </w:p>
    <w:p w14:paraId="12555D43" w14:textId="63A8E1F7" w:rsidR="00C51D24" w:rsidRPr="00A8371C" w:rsidRDefault="008754FF" w:rsidP="00C51D24">
      <w:pPr>
        <w:rPr>
          <w:lang w:val="sr-Cyrl-BA"/>
        </w:rPr>
      </w:pPr>
      <w:r w:rsidRPr="00A8371C">
        <w:rPr>
          <w:lang w:val="sr-Cyrl-BA"/>
        </w:rPr>
        <w:t>Ка</w:t>
      </w:r>
      <w:r w:rsidR="00F20415" w:rsidRPr="00A8371C">
        <w:rPr>
          <w:lang w:val="sr-Cyrl-BA"/>
        </w:rPr>
        <w:t>нцелaријски простор у згрaди Основног судa у Приједору, ул. Јовaнa Рaшковић</w:t>
      </w:r>
      <w:r w:rsidR="00A30CD4" w:rsidRPr="00A8371C">
        <w:rPr>
          <w:lang w:val="sr-Cyrl-BA"/>
        </w:rPr>
        <w:t>a број 6,</w:t>
      </w:r>
      <w:r w:rsidRPr="00A8371C">
        <w:rPr>
          <w:lang w:val="sr-Cyrl-BA"/>
        </w:rPr>
        <w:t xml:space="preserve"> без плаћања закупнине.</w:t>
      </w:r>
      <w:r w:rsidR="00BB5C3C" w:rsidRPr="00A8371C">
        <w:rPr>
          <w:lang w:val="sr-Cyrl-BA"/>
        </w:rPr>
        <w:t xml:space="preserve"> </w:t>
      </w:r>
      <w:r w:rsidR="00174D2A" w:rsidRPr="00A8371C">
        <w:rPr>
          <w:lang w:val="sr-Cyrl-BA"/>
        </w:rPr>
        <w:t xml:space="preserve">Укупно запослено </w:t>
      </w:r>
      <w:r w:rsidR="00C23738" w:rsidRPr="00A8371C">
        <w:rPr>
          <w:lang w:val="sr-Cyrl-BA"/>
        </w:rPr>
        <w:t>10</w:t>
      </w:r>
      <w:r w:rsidR="00A30CD4" w:rsidRPr="00A8371C">
        <w:rPr>
          <w:lang w:val="sr-Cyrl-BA"/>
        </w:rPr>
        <w:t xml:space="preserve"> </w:t>
      </w:r>
      <w:r w:rsidR="00FE3C73" w:rsidRPr="00A8371C">
        <w:rPr>
          <w:lang w:val="sr-Cyrl-BA"/>
        </w:rPr>
        <w:t xml:space="preserve">извршилаца </w:t>
      </w:r>
      <w:r w:rsidR="00CB3A5E" w:rsidRPr="00A8371C">
        <w:rPr>
          <w:lang w:val="sr-Cyrl-BA"/>
        </w:rPr>
        <w:t>који користе 6 канцеларија, укупне површине од 72</w:t>
      </w:r>
      <w:r w:rsidR="000169C8" w:rsidRPr="00A8371C">
        <w:rPr>
          <w:lang w:val="sr-Cyrl-BA"/>
        </w:rPr>
        <w:t xml:space="preserve"> </w:t>
      </w:r>
      <w:r w:rsidR="00CB3A5E" w:rsidRPr="00A8371C">
        <w:rPr>
          <w:lang w:val="sr-Cyrl-BA"/>
        </w:rPr>
        <w:t>м</w:t>
      </w:r>
      <w:r w:rsidR="00CB3A5E" w:rsidRPr="00A8371C">
        <w:rPr>
          <w:vertAlign w:val="superscript"/>
          <w:lang w:val="sr-Cyrl-BA"/>
        </w:rPr>
        <w:t>2</w:t>
      </w:r>
      <w:r w:rsidR="00CB3A5E" w:rsidRPr="00A8371C">
        <w:rPr>
          <w:lang w:val="sr-Cyrl-BA"/>
        </w:rPr>
        <w:t xml:space="preserve">. </w:t>
      </w:r>
      <w:r w:rsidR="002466A7" w:rsidRPr="00A8371C">
        <w:rPr>
          <w:lang w:val="sr-Cyrl-BA"/>
        </w:rPr>
        <w:t>У једној од њих је смјештена архивска грађа.</w:t>
      </w:r>
      <w:r w:rsidR="008308BB" w:rsidRPr="00A8371C">
        <w:rPr>
          <w:lang w:val="sr-Cyrl-BA"/>
        </w:rPr>
        <w:t xml:space="preserve"> У извјештајном периоду били су адекватни услови за рад</w:t>
      </w:r>
      <w:r w:rsidR="00222DC3" w:rsidRPr="00A8371C">
        <w:rPr>
          <w:lang w:val="sr-Cyrl-BA"/>
        </w:rPr>
        <w:t>. П</w:t>
      </w:r>
      <w:r w:rsidR="009445DA" w:rsidRPr="00A8371C">
        <w:rPr>
          <w:lang w:val="sr-Cyrl-BA"/>
        </w:rPr>
        <w:t xml:space="preserve">отребне </w:t>
      </w:r>
      <w:r w:rsidR="00222DC3" w:rsidRPr="00A8371C">
        <w:rPr>
          <w:lang w:val="sr-Cyrl-BA"/>
        </w:rPr>
        <w:t xml:space="preserve">су </w:t>
      </w:r>
      <w:r w:rsidR="00F93669" w:rsidRPr="00A8371C">
        <w:rPr>
          <w:lang w:val="sr-Cyrl-BA"/>
        </w:rPr>
        <w:t xml:space="preserve">још </w:t>
      </w:r>
      <w:r w:rsidR="009445DA" w:rsidRPr="00A8371C">
        <w:rPr>
          <w:lang w:val="sr-Cyrl-BA"/>
        </w:rPr>
        <w:t>двије канцелар</w:t>
      </w:r>
      <w:r w:rsidR="00B25031" w:rsidRPr="00A8371C">
        <w:rPr>
          <w:lang w:val="sr-Cyrl-BA"/>
        </w:rPr>
        <w:t>и</w:t>
      </w:r>
      <w:r w:rsidR="009445DA" w:rsidRPr="00A8371C">
        <w:rPr>
          <w:lang w:val="sr-Cyrl-BA"/>
        </w:rPr>
        <w:t>је за архиву.</w:t>
      </w:r>
    </w:p>
    <w:p w14:paraId="6B0B4F44" w14:textId="1498ACBB" w:rsidR="00C57834" w:rsidRPr="00A8371C" w:rsidRDefault="003B5E06" w:rsidP="00C57834">
      <w:pPr>
        <w:pStyle w:val="Heading2"/>
        <w:numPr>
          <w:ilvl w:val="0"/>
          <w:numId w:val="0"/>
        </w:numPr>
      </w:pPr>
      <w:bookmarkStart w:id="899" w:name="_Toc181352814"/>
      <w:r w:rsidRPr="00A8371C">
        <w:lastRenderedPageBreak/>
        <w:t>4.5.</w:t>
      </w:r>
      <w:r w:rsidRPr="00A8371C">
        <w:tab/>
      </w:r>
      <w:r w:rsidR="000009D2" w:rsidRPr="00A8371C">
        <w:t>Сједиште</w:t>
      </w:r>
      <w:r w:rsidR="00DD5EE5" w:rsidRPr="00A8371C">
        <w:t xml:space="preserve"> </w:t>
      </w:r>
      <w:r w:rsidR="000009D2" w:rsidRPr="00A8371C">
        <w:t>з</w:t>
      </w:r>
      <w:r w:rsidR="00734634" w:rsidRPr="00A8371C">
        <w:t>a</w:t>
      </w:r>
      <w:r w:rsidR="000009D2" w:rsidRPr="00A8371C">
        <w:t>мјеник</w:t>
      </w:r>
      <w:r w:rsidR="00734634" w:rsidRPr="00A8371C">
        <w:t>a</w:t>
      </w:r>
      <w:r w:rsidR="006A3670" w:rsidRPr="00A8371C">
        <w:t xml:space="preserve"> правобраниоца</w:t>
      </w:r>
      <w:r w:rsidR="00DD5EE5" w:rsidRPr="00A8371C">
        <w:t xml:space="preserve"> </w:t>
      </w:r>
      <w:r w:rsidR="000009D2" w:rsidRPr="00A8371C">
        <w:t>Фоч</w:t>
      </w:r>
      <w:r w:rsidR="00734634" w:rsidRPr="00A8371C">
        <w:t>a</w:t>
      </w:r>
      <w:bookmarkEnd w:id="899"/>
      <w:r w:rsidR="002466A7" w:rsidRPr="00A8371C">
        <w:t xml:space="preserve"> </w:t>
      </w:r>
      <w:r w:rsidR="00DC03DE" w:rsidRPr="00A8371C">
        <w:t xml:space="preserve"> </w:t>
      </w:r>
    </w:p>
    <w:p w14:paraId="22849692" w14:textId="058830A1" w:rsidR="002466A7" w:rsidRPr="00A8371C" w:rsidRDefault="00CB0AD4" w:rsidP="005B5319">
      <w:pPr>
        <w:spacing w:before="480"/>
        <w:rPr>
          <w:lang w:val="sr-Cyrl-BA"/>
        </w:rPr>
      </w:pPr>
      <w:r w:rsidRPr="00A8371C">
        <w:rPr>
          <w:lang w:val="sr-Cyrl-BA"/>
        </w:rPr>
        <w:t>Одлуком Владе Републике Српске број 04/1-012-2-3366/17 од  29.12.2017. године („Службени гласник Републике Српске“, број 5/18)</w:t>
      </w:r>
      <w:r w:rsidR="0023719F" w:rsidRPr="00A8371C">
        <w:rPr>
          <w:lang w:val="sr-Cyrl-BA"/>
        </w:rPr>
        <w:t xml:space="preserve"> </w:t>
      </w:r>
      <w:r w:rsidRPr="00A8371C">
        <w:rPr>
          <w:lang w:val="sr-Cyrl-BA"/>
        </w:rPr>
        <w:t>дат је на коришћење пословни</w:t>
      </w:r>
      <w:r w:rsidR="00F63A68" w:rsidRPr="00A8371C">
        <w:rPr>
          <w:lang w:val="sr-Cyrl-BA"/>
        </w:rPr>
        <w:t xml:space="preserve"> </w:t>
      </w:r>
      <w:r w:rsidR="000009D2" w:rsidRPr="00A8371C">
        <w:rPr>
          <w:lang w:val="sr-Cyrl-BA"/>
        </w:rPr>
        <w:t>простор</w:t>
      </w:r>
      <w:r w:rsidR="00F63A68" w:rsidRPr="00A8371C">
        <w:rPr>
          <w:lang w:val="sr-Cyrl-BA"/>
        </w:rPr>
        <w:t xml:space="preserve"> </w:t>
      </w:r>
      <w:r w:rsidR="000009D2" w:rsidRPr="00A8371C">
        <w:rPr>
          <w:lang w:val="sr-Cyrl-BA"/>
        </w:rPr>
        <w:t>у</w:t>
      </w:r>
      <w:r w:rsidR="00DD5EE5" w:rsidRPr="00A8371C">
        <w:rPr>
          <w:lang w:val="sr-Cyrl-BA"/>
        </w:rPr>
        <w:t xml:space="preserve"> </w:t>
      </w:r>
      <w:r w:rsidRPr="00A8371C">
        <w:rPr>
          <w:lang w:val="sr-Cyrl-BA"/>
        </w:rPr>
        <w:t xml:space="preserve">Фочи, </w:t>
      </w:r>
      <w:r w:rsidR="00C6293C" w:rsidRPr="00A8371C">
        <w:rPr>
          <w:lang w:val="sr-Cyrl-BA"/>
        </w:rPr>
        <w:t>у</w:t>
      </w:r>
      <w:r w:rsidR="000009D2" w:rsidRPr="00A8371C">
        <w:rPr>
          <w:lang w:val="sr-Cyrl-BA"/>
        </w:rPr>
        <w:t>л</w:t>
      </w:r>
      <w:r w:rsidR="00957AFA" w:rsidRPr="00A8371C">
        <w:rPr>
          <w:lang w:val="sr-Cyrl-BA"/>
        </w:rPr>
        <w:t xml:space="preserve">. </w:t>
      </w:r>
      <w:r w:rsidR="000009D2" w:rsidRPr="00A8371C">
        <w:rPr>
          <w:lang w:val="sr-Cyrl-BA"/>
        </w:rPr>
        <w:t>Моме</w:t>
      </w:r>
      <w:r w:rsidR="00957AFA" w:rsidRPr="00A8371C">
        <w:rPr>
          <w:lang w:val="sr-Cyrl-BA"/>
        </w:rPr>
        <w:t xml:space="preserve"> </w:t>
      </w:r>
      <w:r w:rsidR="000009D2" w:rsidRPr="00A8371C">
        <w:rPr>
          <w:lang w:val="sr-Cyrl-BA"/>
        </w:rPr>
        <w:t>Кочовић</w:t>
      </w:r>
      <w:r w:rsidR="00C10584" w:rsidRPr="00A8371C">
        <w:rPr>
          <w:lang w:val="sr-Cyrl-BA"/>
        </w:rPr>
        <w:t>а</w:t>
      </w:r>
      <w:r w:rsidR="00EA1C89" w:rsidRPr="00A8371C">
        <w:rPr>
          <w:lang w:val="sr-Cyrl-BA"/>
        </w:rPr>
        <w:t xml:space="preserve"> </w:t>
      </w:r>
      <w:r w:rsidRPr="00A8371C">
        <w:rPr>
          <w:lang w:val="sr-Cyrl-BA"/>
        </w:rPr>
        <w:t xml:space="preserve">бб, који се налази на </w:t>
      </w:r>
      <w:r w:rsidR="00545916" w:rsidRPr="00A8371C">
        <w:rPr>
          <w:lang w:val="sr-Cyrl-BA"/>
        </w:rPr>
        <w:t>друг</w:t>
      </w:r>
      <w:r w:rsidRPr="00A8371C">
        <w:rPr>
          <w:lang w:val="sr-Cyrl-BA"/>
        </w:rPr>
        <w:t xml:space="preserve">ом </w:t>
      </w:r>
      <w:r w:rsidR="00AE4A7E" w:rsidRPr="00A8371C">
        <w:rPr>
          <w:lang w:val="sr-Cyrl-BA"/>
        </w:rPr>
        <w:t>с</w:t>
      </w:r>
      <w:r w:rsidR="00545916" w:rsidRPr="00A8371C">
        <w:rPr>
          <w:lang w:val="sr-Cyrl-BA"/>
        </w:rPr>
        <w:t>прат</w:t>
      </w:r>
      <w:r w:rsidRPr="00A8371C">
        <w:rPr>
          <w:lang w:val="sr-Cyrl-BA"/>
        </w:rPr>
        <w:t>у објекта</w:t>
      </w:r>
      <w:r w:rsidR="00AE4A7E" w:rsidRPr="00A8371C">
        <w:rPr>
          <w:lang w:val="sr-Cyrl-BA"/>
        </w:rPr>
        <w:t>, укупне површине</w:t>
      </w:r>
      <w:r w:rsidR="00C10584" w:rsidRPr="00A8371C">
        <w:rPr>
          <w:lang w:val="sr-Cyrl-BA"/>
        </w:rPr>
        <w:t xml:space="preserve"> </w:t>
      </w:r>
      <w:r w:rsidR="00AE4A7E" w:rsidRPr="00A8371C">
        <w:rPr>
          <w:lang w:val="sr-Cyrl-BA"/>
        </w:rPr>
        <w:t>140,30 м</w:t>
      </w:r>
      <w:r w:rsidR="00AE4A7E" w:rsidRPr="00A8371C">
        <w:rPr>
          <w:vertAlign w:val="superscript"/>
          <w:lang w:val="sr-Cyrl-BA"/>
        </w:rPr>
        <w:t>2</w:t>
      </w:r>
      <w:r w:rsidR="00A61715" w:rsidRPr="00A8371C">
        <w:rPr>
          <w:lang w:val="sr-Cyrl-BA"/>
        </w:rPr>
        <w:t xml:space="preserve">, власништво </w:t>
      </w:r>
      <w:r w:rsidR="00AE4A7E" w:rsidRPr="00A8371C">
        <w:rPr>
          <w:lang w:val="sr-Cyrl-BA"/>
        </w:rPr>
        <w:t>Министарства финансија</w:t>
      </w:r>
      <w:r w:rsidRPr="00A8371C">
        <w:rPr>
          <w:lang w:val="sr-Cyrl-BA"/>
        </w:rPr>
        <w:t xml:space="preserve"> </w:t>
      </w:r>
      <w:r w:rsidRPr="00A8371C">
        <w:rPr>
          <w:b/>
          <w:bCs/>
          <w:lang w:val="sr-Cyrl-BA"/>
        </w:rPr>
        <w:t xml:space="preserve">- </w:t>
      </w:r>
      <w:r w:rsidRPr="00A8371C">
        <w:rPr>
          <w:lang w:val="sr-Cyrl-BA"/>
        </w:rPr>
        <w:t>Поре</w:t>
      </w:r>
      <w:r w:rsidR="00AE4A7E" w:rsidRPr="00A8371C">
        <w:rPr>
          <w:lang w:val="sr-Cyrl-BA"/>
        </w:rPr>
        <w:t>ске управе</w:t>
      </w:r>
      <w:r w:rsidR="00DA7388" w:rsidRPr="00A8371C">
        <w:rPr>
          <w:lang w:val="sr-Cyrl-BA"/>
        </w:rPr>
        <w:t xml:space="preserve"> Р</w:t>
      </w:r>
      <w:r w:rsidR="00736EE6" w:rsidRPr="00A8371C">
        <w:rPr>
          <w:lang w:val="sr-Cyrl-BA"/>
        </w:rPr>
        <w:t xml:space="preserve">епублике </w:t>
      </w:r>
      <w:r w:rsidR="00DA7388" w:rsidRPr="00A8371C">
        <w:rPr>
          <w:lang w:val="sr-Cyrl-BA"/>
        </w:rPr>
        <w:t>С</w:t>
      </w:r>
      <w:r w:rsidR="00736EE6" w:rsidRPr="00A8371C">
        <w:rPr>
          <w:lang w:val="sr-Cyrl-BA"/>
        </w:rPr>
        <w:t>рпске</w:t>
      </w:r>
      <w:r w:rsidR="00AE4A7E" w:rsidRPr="00A8371C">
        <w:rPr>
          <w:lang w:val="sr-Cyrl-BA"/>
        </w:rPr>
        <w:t xml:space="preserve">, </w:t>
      </w:r>
      <w:r w:rsidR="00B26F55" w:rsidRPr="00A8371C">
        <w:rPr>
          <w:lang w:val="sr-Cyrl-BA"/>
        </w:rPr>
        <w:t>без новчане накнаде</w:t>
      </w:r>
      <w:r w:rsidR="00736EE6" w:rsidRPr="00A8371C">
        <w:rPr>
          <w:lang w:val="sr-Cyrl-BA"/>
        </w:rPr>
        <w:t>,</w:t>
      </w:r>
      <w:r w:rsidR="0023719F" w:rsidRPr="00A8371C">
        <w:rPr>
          <w:lang w:val="sr-Cyrl-BA"/>
        </w:rPr>
        <w:t xml:space="preserve"> уз </w:t>
      </w:r>
      <w:r w:rsidRPr="00A8371C">
        <w:rPr>
          <w:lang w:val="sr-Cyrl-BA"/>
        </w:rPr>
        <w:t>обавез</w:t>
      </w:r>
      <w:r w:rsidR="0023719F" w:rsidRPr="00A8371C">
        <w:rPr>
          <w:lang w:val="sr-Cyrl-BA"/>
        </w:rPr>
        <w:t>у</w:t>
      </w:r>
      <w:r w:rsidRPr="00A8371C">
        <w:rPr>
          <w:lang w:val="sr-Cyrl-BA"/>
        </w:rPr>
        <w:t xml:space="preserve"> </w:t>
      </w:r>
      <w:r w:rsidR="00AE4A7E" w:rsidRPr="00A8371C">
        <w:rPr>
          <w:lang w:val="sr-Cyrl-BA"/>
        </w:rPr>
        <w:t xml:space="preserve">плаћања </w:t>
      </w:r>
      <w:r w:rsidRPr="00A8371C">
        <w:rPr>
          <w:lang w:val="sr-Cyrl-BA"/>
        </w:rPr>
        <w:t xml:space="preserve">свих припадајућих </w:t>
      </w:r>
      <w:r w:rsidR="006C6D30" w:rsidRPr="00A8371C">
        <w:rPr>
          <w:lang w:val="sr-Cyrl-BA"/>
        </w:rPr>
        <w:t>комуналних накнада и</w:t>
      </w:r>
      <w:r w:rsidR="00AE4A7E" w:rsidRPr="00A8371C">
        <w:rPr>
          <w:lang w:val="sr-Cyrl-BA"/>
        </w:rPr>
        <w:t xml:space="preserve"> трошкова одржавања.</w:t>
      </w:r>
      <w:r w:rsidR="00174D2A" w:rsidRPr="00A8371C">
        <w:rPr>
          <w:lang w:val="sr-Cyrl-BA"/>
        </w:rPr>
        <w:t xml:space="preserve"> Укупно запослено </w:t>
      </w:r>
      <w:r w:rsidR="00B27CFC" w:rsidRPr="00A8371C">
        <w:rPr>
          <w:lang w:val="sr-Cyrl-BA"/>
        </w:rPr>
        <w:t xml:space="preserve">девет </w:t>
      </w:r>
      <w:r w:rsidR="002466A7" w:rsidRPr="00A8371C">
        <w:rPr>
          <w:lang w:val="sr-Cyrl-BA"/>
        </w:rPr>
        <w:t>извршилаца</w:t>
      </w:r>
      <w:r w:rsidR="00C6293C" w:rsidRPr="00A8371C">
        <w:rPr>
          <w:lang w:val="sr-Cyrl-BA"/>
        </w:rPr>
        <w:t xml:space="preserve"> који су у </w:t>
      </w:r>
      <w:r w:rsidR="008308BB" w:rsidRPr="00A8371C">
        <w:rPr>
          <w:lang w:val="sr-Cyrl-BA"/>
        </w:rPr>
        <w:t xml:space="preserve">извјештајном периоду </w:t>
      </w:r>
      <w:r w:rsidR="00C6293C" w:rsidRPr="00A8371C">
        <w:rPr>
          <w:lang w:val="sr-Cyrl-BA"/>
        </w:rPr>
        <w:t xml:space="preserve">имали </w:t>
      </w:r>
      <w:r w:rsidR="008308BB" w:rsidRPr="00A8371C">
        <w:rPr>
          <w:lang w:val="sr-Cyrl-BA"/>
        </w:rPr>
        <w:t>адекватн</w:t>
      </w:r>
      <w:r w:rsidR="00C6293C" w:rsidRPr="00A8371C">
        <w:rPr>
          <w:lang w:val="sr-Cyrl-BA"/>
        </w:rPr>
        <w:t>е</w:t>
      </w:r>
      <w:r w:rsidR="008308BB" w:rsidRPr="00A8371C">
        <w:rPr>
          <w:lang w:val="sr-Cyrl-BA"/>
        </w:rPr>
        <w:t xml:space="preserve"> услов</w:t>
      </w:r>
      <w:r w:rsidR="00C6293C" w:rsidRPr="00A8371C">
        <w:rPr>
          <w:lang w:val="sr-Cyrl-BA"/>
        </w:rPr>
        <w:t>е</w:t>
      </w:r>
      <w:r w:rsidR="008308BB" w:rsidRPr="00A8371C">
        <w:rPr>
          <w:lang w:val="sr-Cyrl-BA"/>
        </w:rPr>
        <w:t xml:space="preserve"> за рад.</w:t>
      </w:r>
    </w:p>
    <w:p w14:paraId="2224A602" w14:textId="0A9F1147" w:rsidR="00C94E1E" w:rsidRPr="00A8371C" w:rsidRDefault="003B5E06" w:rsidP="00C94E1E">
      <w:pPr>
        <w:pStyle w:val="Heading2"/>
        <w:numPr>
          <w:ilvl w:val="0"/>
          <w:numId w:val="0"/>
        </w:numPr>
      </w:pPr>
      <w:bookmarkStart w:id="900" w:name="_Toc181352815"/>
      <w:r w:rsidRPr="00A8371C">
        <w:t>4.6.</w:t>
      </w:r>
      <w:r w:rsidRPr="00A8371C">
        <w:tab/>
      </w:r>
      <w:r w:rsidR="00F20415" w:rsidRPr="00A8371C">
        <w:t>С</w:t>
      </w:r>
      <w:r w:rsidR="000009D2" w:rsidRPr="00A8371C">
        <w:t>једиште</w:t>
      </w:r>
      <w:r w:rsidR="00DD5EE5"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Требиње</w:t>
      </w:r>
      <w:bookmarkEnd w:id="900"/>
    </w:p>
    <w:p w14:paraId="02997FEF" w14:textId="1F6AED20" w:rsidR="00B25031" w:rsidRPr="00A8371C" w:rsidRDefault="009D2BB4" w:rsidP="00D16778">
      <w:pPr>
        <w:rPr>
          <w:u w:val="single"/>
          <w:lang w:val="sr-Cyrl-BA"/>
        </w:rPr>
      </w:pPr>
      <w:r w:rsidRPr="00A8371C">
        <w:rPr>
          <w:lang w:val="sr-Cyrl-BA"/>
        </w:rPr>
        <w:t>K</w:t>
      </w:r>
      <w:r w:rsidR="00734634" w:rsidRPr="00A8371C">
        <w:rPr>
          <w:lang w:val="sr-Cyrl-BA"/>
        </w:rPr>
        <w:t>a</w:t>
      </w:r>
      <w:r w:rsidR="000009D2" w:rsidRPr="00A8371C">
        <w:rPr>
          <w:lang w:val="sr-Cyrl-BA"/>
        </w:rPr>
        <w:t>нцел</w:t>
      </w:r>
      <w:r w:rsidR="00734634" w:rsidRPr="00A8371C">
        <w:rPr>
          <w:lang w:val="sr-Cyrl-BA"/>
        </w:rPr>
        <w:t>a</w:t>
      </w:r>
      <w:r w:rsidR="000009D2" w:rsidRPr="00A8371C">
        <w:rPr>
          <w:lang w:val="sr-Cyrl-BA"/>
        </w:rPr>
        <w:t>ријски</w:t>
      </w:r>
      <w:r w:rsidR="001D1339" w:rsidRPr="00A8371C">
        <w:rPr>
          <w:lang w:val="sr-Cyrl-BA"/>
        </w:rPr>
        <w:t xml:space="preserve"> </w:t>
      </w:r>
      <w:r w:rsidR="000009D2" w:rsidRPr="00A8371C">
        <w:rPr>
          <w:lang w:val="sr-Cyrl-BA"/>
        </w:rPr>
        <w:t>пр</w:t>
      </w:r>
      <w:r w:rsidR="008B0220" w:rsidRPr="00A8371C">
        <w:rPr>
          <w:lang w:val="sr-Cyrl-BA"/>
        </w:rPr>
        <w:t>о</w:t>
      </w:r>
      <w:r w:rsidR="000009D2" w:rsidRPr="00A8371C">
        <w:rPr>
          <w:lang w:val="sr-Cyrl-BA"/>
        </w:rPr>
        <w:t>стор</w:t>
      </w:r>
      <w:r w:rsidR="001D1339" w:rsidRPr="00A8371C">
        <w:rPr>
          <w:lang w:val="sr-Cyrl-BA"/>
        </w:rPr>
        <w:t xml:space="preserve"> </w:t>
      </w:r>
      <w:r w:rsidR="000009D2" w:rsidRPr="00A8371C">
        <w:rPr>
          <w:lang w:val="sr-Cyrl-BA"/>
        </w:rPr>
        <w:t>у</w:t>
      </w:r>
      <w:r w:rsidR="001D1339" w:rsidRPr="00A8371C">
        <w:rPr>
          <w:lang w:val="sr-Cyrl-BA"/>
        </w:rPr>
        <w:t xml:space="preserve"> </w:t>
      </w:r>
      <w:r w:rsidR="00B64336" w:rsidRPr="00A8371C">
        <w:rPr>
          <w:lang w:val="sr-Cyrl-BA"/>
        </w:rPr>
        <w:t>у</w:t>
      </w:r>
      <w:r w:rsidR="0079408D" w:rsidRPr="00A8371C">
        <w:rPr>
          <w:lang w:val="sr-Cyrl-BA"/>
        </w:rPr>
        <w:t>л</w:t>
      </w:r>
      <w:r w:rsidR="00B64336" w:rsidRPr="00A8371C">
        <w:rPr>
          <w:lang w:val="sr-Cyrl-BA"/>
        </w:rPr>
        <w:t xml:space="preserve">ици Краља Петра Првог ослободиоца </w:t>
      </w:r>
      <w:r w:rsidR="005763F0" w:rsidRPr="00A8371C">
        <w:rPr>
          <w:lang w:val="sr-Cyrl-BA"/>
        </w:rPr>
        <w:t>број 55</w:t>
      </w:r>
      <w:r w:rsidR="00B64336" w:rsidRPr="00A8371C">
        <w:rPr>
          <w:lang w:val="sr-Cyrl-BA"/>
        </w:rPr>
        <w:t xml:space="preserve">, </w:t>
      </w:r>
      <w:r w:rsidR="008B0220" w:rsidRPr="00A8371C">
        <w:rPr>
          <w:lang w:val="sr-Cyrl-BA"/>
        </w:rPr>
        <w:t xml:space="preserve">на основу </w:t>
      </w:r>
      <w:r w:rsidR="00B64336" w:rsidRPr="00A8371C">
        <w:rPr>
          <w:lang w:val="sr-Cyrl-BA"/>
        </w:rPr>
        <w:t>Уговор</w:t>
      </w:r>
      <w:r w:rsidR="008B0220" w:rsidRPr="00A8371C">
        <w:rPr>
          <w:lang w:val="sr-Cyrl-BA"/>
        </w:rPr>
        <w:t>а</w:t>
      </w:r>
      <w:r w:rsidR="00B64336" w:rsidRPr="00A8371C">
        <w:rPr>
          <w:lang w:val="sr-Cyrl-BA"/>
        </w:rPr>
        <w:t xml:space="preserve"> о закупу</w:t>
      </w:r>
      <w:r w:rsidR="008B0220" w:rsidRPr="00A8371C">
        <w:rPr>
          <w:lang w:val="sr-Cyrl-BA"/>
        </w:rPr>
        <w:t xml:space="preserve"> </w:t>
      </w:r>
      <w:r w:rsidR="00B64336" w:rsidRPr="00A8371C">
        <w:rPr>
          <w:lang w:val="sr-Cyrl-BA"/>
        </w:rPr>
        <w:t>б</w:t>
      </w:r>
      <w:r w:rsidR="00DE0C9B" w:rsidRPr="00A8371C">
        <w:rPr>
          <w:lang w:val="sr-Cyrl-BA"/>
        </w:rPr>
        <w:t xml:space="preserve">рој </w:t>
      </w:r>
      <w:r w:rsidR="003267D7" w:rsidRPr="00A8371C">
        <w:rPr>
          <w:lang w:val="sr-Cyrl-BA"/>
        </w:rPr>
        <w:t>ЈП-388</w:t>
      </w:r>
      <w:r w:rsidR="00DE0C9B" w:rsidRPr="00A8371C">
        <w:rPr>
          <w:lang w:val="sr-Cyrl-BA"/>
        </w:rPr>
        <w:t>/16 од 04.07.2016.</w:t>
      </w:r>
      <w:r w:rsidR="00D26328" w:rsidRPr="00A8371C">
        <w:rPr>
          <w:lang w:val="sr-Cyrl-BA"/>
        </w:rPr>
        <w:t xml:space="preserve"> </w:t>
      </w:r>
      <w:r w:rsidR="00DE0C9B" w:rsidRPr="00A8371C">
        <w:rPr>
          <w:lang w:val="sr-Cyrl-BA"/>
        </w:rPr>
        <w:t xml:space="preserve">године </w:t>
      </w:r>
      <w:r w:rsidR="00C168AE" w:rsidRPr="00A8371C">
        <w:rPr>
          <w:lang w:val="sr-Cyrl-BA"/>
        </w:rPr>
        <w:t xml:space="preserve">и </w:t>
      </w:r>
      <w:r w:rsidR="00DE0C9B" w:rsidRPr="00A8371C">
        <w:rPr>
          <w:lang w:val="sr-Cyrl-BA"/>
        </w:rPr>
        <w:t xml:space="preserve">Анекса </w:t>
      </w:r>
      <w:r w:rsidR="00276C50" w:rsidRPr="00A8371C">
        <w:rPr>
          <w:lang w:val="sr-Cyrl-BA"/>
        </w:rPr>
        <w:t xml:space="preserve">I </w:t>
      </w:r>
      <w:r w:rsidR="00DE0C9B" w:rsidRPr="00A8371C">
        <w:rPr>
          <w:lang w:val="sr-Cyrl-BA"/>
        </w:rPr>
        <w:t xml:space="preserve">уговора </w:t>
      </w:r>
      <w:r w:rsidR="00276C50" w:rsidRPr="00A8371C">
        <w:rPr>
          <w:lang w:val="sr-Cyrl-BA"/>
        </w:rPr>
        <w:t>o закупу</w:t>
      </w:r>
      <w:r w:rsidR="003267D7" w:rsidRPr="00A8371C">
        <w:rPr>
          <w:lang w:val="sr-Cyrl-BA"/>
        </w:rPr>
        <w:t xml:space="preserve"> број ЈП-388/116</w:t>
      </w:r>
      <w:r w:rsidR="00B25031" w:rsidRPr="00A8371C">
        <w:rPr>
          <w:lang w:val="sr-Cyrl-BA"/>
        </w:rPr>
        <w:t xml:space="preserve"> од 07.02.2017.</w:t>
      </w:r>
      <w:r w:rsidR="00D26328" w:rsidRPr="00A8371C">
        <w:rPr>
          <w:lang w:val="sr-Cyrl-BA"/>
        </w:rPr>
        <w:t xml:space="preserve"> </w:t>
      </w:r>
      <w:r w:rsidR="005763F0" w:rsidRPr="00A8371C">
        <w:rPr>
          <w:lang w:val="sr-Cyrl-BA"/>
        </w:rPr>
        <w:t xml:space="preserve">године. </w:t>
      </w:r>
      <w:bookmarkStart w:id="901" w:name="_Hlk139275544"/>
      <w:r w:rsidR="00723F4C" w:rsidRPr="00A8371C">
        <w:rPr>
          <w:lang w:val="sr-Cyrl-BA"/>
        </w:rPr>
        <w:t xml:space="preserve">Укупно запослено </w:t>
      </w:r>
      <w:r w:rsidR="00C94E1E" w:rsidRPr="00A8371C">
        <w:rPr>
          <w:lang w:val="sr-Cyrl-BA"/>
        </w:rPr>
        <w:t>де</w:t>
      </w:r>
      <w:r w:rsidR="00C23738" w:rsidRPr="00A8371C">
        <w:rPr>
          <w:lang w:val="sr-Cyrl-BA"/>
        </w:rPr>
        <w:t>вет</w:t>
      </w:r>
      <w:r w:rsidR="00FB139F" w:rsidRPr="00A8371C">
        <w:rPr>
          <w:lang w:val="sr-Cyrl-BA"/>
        </w:rPr>
        <w:t xml:space="preserve"> извршилаца </w:t>
      </w:r>
      <w:bookmarkEnd w:id="901"/>
      <w:r w:rsidR="00FB139F" w:rsidRPr="00A8371C">
        <w:rPr>
          <w:lang w:val="sr-Cyrl-BA"/>
        </w:rPr>
        <w:t>који користе</w:t>
      </w:r>
      <w:r w:rsidR="001A0DBC" w:rsidRPr="00A8371C">
        <w:rPr>
          <w:lang w:val="sr-Cyrl-BA"/>
        </w:rPr>
        <w:t xml:space="preserve"> </w:t>
      </w:r>
      <w:r w:rsidR="008715B1" w:rsidRPr="00A8371C">
        <w:rPr>
          <w:lang w:val="sr-Cyrl-BA"/>
        </w:rPr>
        <w:t xml:space="preserve">осам </w:t>
      </w:r>
      <w:r w:rsidR="00FB139F" w:rsidRPr="00A8371C">
        <w:rPr>
          <w:lang w:val="sr-Cyrl-BA"/>
        </w:rPr>
        <w:t>канцеларија</w:t>
      </w:r>
      <w:r w:rsidR="00A24FD3" w:rsidRPr="00A8371C">
        <w:rPr>
          <w:lang w:val="sr-Cyrl-BA"/>
        </w:rPr>
        <w:t xml:space="preserve"> </w:t>
      </w:r>
      <w:r w:rsidR="0023719F" w:rsidRPr="00A8371C">
        <w:rPr>
          <w:lang w:val="sr-Cyrl-BA"/>
        </w:rPr>
        <w:t xml:space="preserve">површине </w:t>
      </w:r>
      <w:r w:rsidR="00A24FD3" w:rsidRPr="00A8371C">
        <w:rPr>
          <w:lang w:val="sr-Cyrl-BA"/>
        </w:rPr>
        <w:t xml:space="preserve">од </w:t>
      </w:r>
      <w:r w:rsidR="008F063C" w:rsidRPr="00A8371C">
        <w:rPr>
          <w:lang w:val="sr-Cyrl-BA"/>
        </w:rPr>
        <w:t>242,82</w:t>
      </w:r>
      <w:r w:rsidR="00FB139F" w:rsidRPr="00A8371C">
        <w:rPr>
          <w:lang w:val="sr-Cyrl-BA"/>
        </w:rPr>
        <w:t xml:space="preserve"> м</w:t>
      </w:r>
      <w:r w:rsidR="00FB139F" w:rsidRPr="00A8371C">
        <w:rPr>
          <w:vertAlign w:val="superscript"/>
          <w:lang w:val="sr-Cyrl-BA"/>
        </w:rPr>
        <w:t>2</w:t>
      </w:r>
      <w:r w:rsidRPr="00A8371C">
        <w:rPr>
          <w:lang w:val="sr-Cyrl-BA"/>
        </w:rPr>
        <w:t>. У</w:t>
      </w:r>
      <w:r w:rsidR="008715B1" w:rsidRPr="00A8371C">
        <w:rPr>
          <w:lang w:val="sr-Cyrl-BA"/>
        </w:rPr>
        <w:t xml:space="preserve"> једној </w:t>
      </w:r>
      <w:r w:rsidRPr="00A8371C">
        <w:rPr>
          <w:lang w:val="sr-Cyrl-BA"/>
        </w:rPr>
        <w:t>канцеларији</w:t>
      </w:r>
      <w:r w:rsidR="008715B1" w:rsidRPr="00A8371C">
        <w:rPr>
          <w:lang w:val="sr-Cyrl-BA"/>
        </w:rPr>
        <w:t xml:space="preserve"> је</w:t>
      </w:r>
      <w:r w:rsidR="00FB139F" w:rsidRPr="00A8371C">
        <w:rPr>
          <w:lang w:val="sr-Cyrl-BA"/>
        </w:rPr>
        <w:t xml:space="preserve"> смјештена архивска грађа.</w:t>
      </w:r>
      <w:r w:rsidR="00C6293C" w:rsidRPr="00A8371C">
        <w:rPr>
          <w:lang w:val="sr-Cyrl-BA"/>
        </w:rPr>
        <w:t xml:space="preserve"> </w:t>
      </w:r>
      <w:r w:rsidR="00B25031" w:rsidRPr="00A8371C">
        <w:rPr>
          <w:lang w:val="sr-Cyrl-BA"/>
        </w:rPr>
        <w:t>Нису а</w:t>
      </w:r>
      <w:r w:rsidR="00D16778" w:rsidRPr="00A8371C">
        <w:rPr>
          <w:lang w:val="sr-Cyrl-BA"/>
        </w:rPr>
        <w:t>декватн</w:t>
      </w:r>
      <w:r w:rsidR="00482806" w:rsidRPr="00A8371C">
        <w:rPr>
          <w:lang w:val="sr-Cyrl-BA"/>
        </w:rPr>
        <w:t>и усл</w:t>
      </w:r>
      <w:r w:rsidR="00B25031" w:rsidRPr="00A8371C">
        <w:rPr>
          <w:lang w:val="sr-Cyrl-BA"/>
        </w:rPr>
        <w:t xml:space="preserve">ови за рад </w:t>
      </w:r>
      <w:r w:rsidR="008715B1" w:rsidRPr="00A8371C">
        <w:rPr>
          <w:lang w:val="sr-Cyrl-BA"/>
        </w:rPr>
        <w:t xml:space="preserve">јер је </w:t>
      </w:r>
      <w:r w:rsidR="00B25031" w:rsidRPr="00A8371C">
        <w:rPr>
          <w:lang w:val="sr-Cyrl-BA"/>
        </w:rPr>
        <w:t>пословни простор у стаклу</w:t>
      </w:r>
      <w:r w:rsidR="004A570B" w:rsidRPr="00A8371C">
        <w:rPr>
          <w:lang w:val="sr-Cyrl-BA"/>
        </w:rPr>
        <w:t>,</w:t>
      </w:r>
      <w:r w:rsidR="00B25031" w:rsidRPr="00A8371C">
        <w:rPr>
          <w:lang w:val="sr-Cyrl-BA"/>
        </w:rPr>
        <w:t xml:space="preserve"> </w:t>
      </w:r>
      <w:r w:rsidR="00C6293C" w:rsidRPr="00A8371C">
        <w:rPr>
          <w:lang w:val="sr-Cyrl-BA"/>
        </w:rPr>
        <w:t xml:space="preserve">тако да </w:t>
      </w:r>
      <w:r w:rsidR="008715B1" w:rsidRPr="00A8371C">
        <w:rPr>
          <w:lang w:val="sr-Cyrl-BA"/>
        </w:rPr>
        <w:t>љети долази до</w:t>
      </w:r>
      <w:r w:rsidR="00113BA0" w:rsidRPr="00A8371C">
        <w:rPr>
          <w:lang w:val="sr-Cyrl-BA"/>
        </w:rPr>
        <w:t xml:space="preserve"> загри</w:t>
      </w:r>
      <w:r w:rsidR="00B25031" w:rsidRPr="00A8371C">
        <w:rPr>
          <w:lang w:val="sr-Cyrl-BA"/>
        </w:rPr>
        <w:t>јавања</w:t>
      </w:r>
      <w:r w:rsidR="0023719F" w:rsidRPr="00A8371C">
        <w:rPr>
          <w:lang w:val="sr-Cyrl-BA"/>
        </w:rPr>
        <w:t xml:space="preserve"> </w:t>
      </w:r>
      <w:r w:rsidR="008715B1" w:rsidRPr="00A8371C">
        <w:rPr>
          <w:lang w:val="sr-Cyrl-BA"/>
        </w:rPr>
        <w:t xml:space="preserve">а зими </w:t>
      </w:r>
      <w:r w:rsidR="00B25031" w:rsidRPr="00A8371C">
        <w:rPr>
          <w:lang w:val="sr-Cyrl-BA"/>
        </w:rPr>
        <w:t>хлађења. Имају</w:t>
      </w:r>
      <w:r w:rsidR="005D23F3" w:rsidRPr="00A8371C">
        <w:rPr>
          <w:lang w:val="sr-Cyrl-BA"/>
        </w:rPr>
        <w:t>ћ</w:t>
      </w:r>
      <w:r w:rsidR="00B25031" w:rsidRPr="00A8371C">
        <w:rPr>
          <w:lang w:val="sr-Cyrl-BA"/>
        </w:rPr>
        <w:t xml:space="preserve">и </w:t>
      </w:r>
      <w:r w:rsidR="00113BA0" w:rsidRPr="00A8371C">
        <w:rPr>
          <w:lang w:val="sr-Cyrl-BA"/>
        </w:rPr>
        <w:t xml:space="preserve">у виду наведено, </w:t>
      </w:r>
      <w:r w:rsidR="008715B1" w:rsidRPr="00A8371C">
        <w:rPr>
          <w:lang w:val="sr-Cyrl-BA"/>
        </w:rPr>
        <w:t xml:space="preserve">те </w:t>
      </w:r>
      <w:r w:rsidR="00B25031" w:rsidRPr="00A8371C">
        <w:rPr>
          <w:lang w:val="sr-Cyrl-BA"/>
        </w:rPr>
        <w:t>високу закупнину потреб</w:t>
      </w:r>
      <w:r w:rsidR="004E7E59" w:rsidRPr="00A8371C">
        <w:rPr>
          <w:lang w:val="sr-Cyrl-BA"/>
        </w:rPr>
        <w:t>н</w:t>
      </w:r>
      <w:r w:rsidR="00B25031" w:rsidRPr="00A8371C">
        <w:rPr>
          <w:lang w:val="sr-Cyrl-BA"/>
        </w:rPr>
        <w:t xml:space="preserve">о је адекватно и трајно рјешење </w:t>
      </w:r>
      <w:r w:rsidR="005D23F3" w:rsidRPr="00A8371C">
        <w:rPr>
          <w:lang w:val="sr-Cyrl-BA"/>
        </w:rPr>
        <w:t xml:space="preserve"> пословног</w:t>
      </w:r>
      <w:r w:rsidR="00B25031" w:rsidRPr="00A8371C">
        <w:rPr>
          <w:lang w:val="sr-Cyrl-BA"/>
        </w:rPr>
        <w:t xml:space="preserve"> простор</w:t>
      </w:r>
      <w:r w:rsidR="005D23F3" w:rsidRPr="00A8371C">
        <w:rPr>
          <w:lang w:val="sr-Cyrl-BA"/>
        </w:rPr>
        <w:t>а</w:t>
      </w:r>
      <w:r w:rsidR="0023719F" w:rsidRPr="00A8371C">
        <w:rPr>
          <w:lang w:val="sr-Cyrl-BA"/>
        </w:rPr>
        <w:t xml:space="preserve"> </w:t>
      </w:r>
      <w:r w:rsidR="005763F0" w:rsidRPr="00A8371C">
        <w:rPr>
          <w:lang w:val="sr-Cyrl-BA"/>
        </w:rPr>
        <w:t xml:space="preserve">у згради </w:t>
      </w:r>
      <w:r w:rsidR="009C37FC" w:rsidRPr="00A8371C">
        <w:rPr>
          <w:lang w:val="sr-Cyrl-BA"/>
        </w:rPr>
        <w:t xml:space="preserve">Окружног привредног суда. </w:t>
      </w:r>
      <w:r w:rsidR="004F5933" w:rsidRPr="00A8371C">
        <w:rPr>
          <w:lang w:val="sr-Cyrl-BA"/>
        </w:rPr>
        <w:t>Неопходно је</w:t>
      </w:r>
      <w:r w:rsidR="005763F0" w:rsidRPr="00A8371C">
        <w:rPr>
          <w:lang w:val="sr-Cyrl-BA"/>
        </w:rPr>
        <w:t xml:space="preserve"> обезбједити средства за адаптацију</w:t>
      </w:r>
      <w:r w:rsidR="0065654D" w:rsidRPr="00A8371C">
        <w:rPr>
          <w:lang w:val="sr-Cyrl-BA"/>
        </w:rPr>
        <w:t xml:space="preserve"> </w:t>
      </w:r>
      <w:r w:rsidR="001B1C9E" w:rsidRPr="00A8371C">
        <w:rPr>
          <w:lang w:val="sr-Cyrl-BA"/>
        </w:rPr>
        <w:t>и опремање</w:t>
      </w:r>
      <w:r w:rsidR="004F5933" w:rsidRPr="00A8371C">
        <w:rPr>
          <w:lang w:val="sr-Cyrl-BA"/>
        </w:rPr>
        <w:t>.</w:t>
      </w:r>
      <w:r w:rsidR="009C37FC" w:rsidRPr="00A8371C">
        <w:rPr>
          <w:lang w:val="sr-Cyrl-BA"/>
        </w:rPr>
        <w:t xml:space="preserve"> </w:t>
      </w:r>
    </w:p>
    <w:p w14:paraId="55CDB456" w14:textId="01FDFFFB" w:rsidR="00461CAA" w:rsidRPr="00A8371C" w:rsidRDefault="003B5E06" w:rsidP="003B5E06">
      <w:pPr>
        <w:pStyle w:val="Heading2"/>
        <w:numPr>
          <w:ilvl w:val="0"/>
          <w:numId w:val="0"/>
        </w:numPr>
      </w:pPr>
      <w:bookmarkStart w:id="902" w:name="_Toc181352816"/>
      <w:r w:rsidRPr="00A8371C">
        <w:t>4.7.</w:t>
      </w:r>
      <w:r w:rsidRPr="00A8371C">
        <w:tab/>
      </w:r>
      <w:r w:rsidR="000009D2" w:rsidRPr="00A8371C">
        <w:t>Сједиште</w:t>
      </w:r>
      <w:r w:rsidR="00461CAA" w:rsidRPr="00A8371C">
        <w:t xml:space="preserve"> </w:t>
      </w:r>
      <w:r w:rsidR="000009D2" w:rsidRPr="00A8371C">
        <w:t>з</w:t>
      </w:r>
      <w:r w:rsidR="00734634" w:rsidRPr="00A8371C">
        <w:t>a</w:t>
      </w:r>
      <w:r w:rsidR="000009D2" w:rsidRPr="00A8371C">
        <w:t>мјеник</w:t>
      </w:r>
      <w:r w:rsidR="00734634" w:rsidRPr="00A8371C">
        <w:t>a</w:t>
      </w:r>
      <w:r w:rsidR="00461CAA" w:rsidRPr="00A8371C">
        <w:t xml:space="preserve"> </w:t>
      </w:r>
      <w:r w:rsidR="006A3670" w:rsidRPr="00A8371C">
        <w:t xml:space="preserve">правобраниоца </w:t>
      </w:r>
      <w:r w:rsidR="000009D2" w:rsidRPr="00A8371C">
        <w:t>Бијељин</w:t>
      </w:r>
      <w:r w:rsidR="00734634" w:rsidRPr="00A8371C">
        <w:t>a</w:t>
      </w:r>
      <w:bookmarkEnd w:id="902"/>
      <w:r w:rsidR="00461CAA" w:rsidRPr="00A8371C">
        <w:t xml:space="preserve"> </w:t>
      </w:r>
      <w:r w:rsidR="00D26328" w:rsidRPr="00A8371C">
        <w:t xml:space="preserve"> </w:t>
      </w:r>
    </w:p>
    <w:p w14:paraId="12DEFDBE" w14:textId="1287B695" w:rsidR="005E406A" w:rsidRPr="00A8371C" w:rsidRDefault="00C23738" w:rsidP="00344BE6">
      <w:pPr>
        <w:rPr>
          <w:lang w:val="sr-Cyrl-BA"/>
        </w:rPr>
      </w:pPr>
      <w:r w:rsidRPr="00A8371C">
        <w:rPr>
          <w:lang w:val="sr-Cyrl-BA"/>
        </w:rPr>
        <w:t>К</w:t>
      </w:r>
      <w:r w:rsidR="000A7A25" w:rsidRPr="00A8371C">
        <w:rPr>
          <w:lang w:val="sr-Cyrl-BA"/>
        </w:rPr>
        <w:t>aнцелaријски простор у згрaди прaвосуђa, ул. Вукa Кaрaџићa бр.3,  заједно са Основним судом, Окружним судом и Окружним тужилаштвом у Бијељини</w:t>
      </w:r>
      <w:r w:rsidR="00457944" w:rsidRPr="00A8371C">
        <w:rPr>
          <w:lang w:val="sr-Cyrl-BA"/>
        </w:rPr>
        <w:t xml:space="preserve">. Укупно запослено </w:t>
      </w:r>
      <w:r w:rsidRPr="00A8371C">
        <w:rPr>
          <w:lang w:val="sr-Cyrl-BA"/>
        </w:rPr>
        <w:t>8</w:t>
      </w:r>
      <w:r w:rsidR="00457944" w:rsidRPr="00A8371C">
        <w:rPr>
          <w:lang w:val="sr-Cyrl-BA"/>
        </w:rPr>
        <w:t xml:space="preserve"> извршилаца </w:t>
      </w:r>
      <w:r w:rsidR="00A20EBC" w:rsidRPr="00A8371C">
        <w:rPr>
          <w:lang w:val="sr-Cyrl-BA"/>
        </w:rPr>
        <w:t xml:space="preserve">који </w:t>
      </w:r>
      <w:r w:rsidR="000A7A25" w:rsidRPr="00A8371C">
        <w:rPr>
          <w:lang w:val="sr-Cyrl-BA"/>
        </w:rPr>
        <w:t>користе</w:t>
      </w:r>
      <w:r w:rsidR="00A20EBC" w:rsidRPr="00A8371C">
        <w:rPr>
          <w:lang w:val="sr-Cyrl-BA"/>
        </w:rPr>
        <w:t xml:space="preserve"> </w:t>
      </w:r>
      <w:r w:rsidR="000A7A25" w:rsidRPr="00A8371C">
        <w:rPr>
          <w:lang w:val="sr-Cyrl-BA"/>
        </w:rPr>
        <w:t>три канцеларије на 4. спрату</w:t>
      </w:r>
      <w:r w:rsidR="00344BE6" w:rsidRPr="00A8371C">
        <w:rPr>
          <w:lang w:val="sr-Cyrl-BA"/>
        </w:rPr>
        <w:t>,</w:t>
      </w:r>
      <w:r w:rsidR="00FF13E4" w:rsidRPr="00A8371C">
        <w:rPr>
          <w:lang w:val="sr-Cyrl-BA"/>
        </w:rPr>
        <w:t xml:space="preserve"> укупне површине до 40 м</w:t>
      </w:r>
      <w:r w:rsidR="00FF13E4" w:rsidRPr="00A8371C">
        <w:rPr>
          <w:vertAlign w:val="superscript"/>
          <w:lang w:val="sr-Cyrl-BA"/>
        </w:rPr>
        <w:t>2</w:t>
      </w:r>
      <w:r w:rsidR="00FF13E4" w:rsidRPr="00A8371C">
        <w:rPr>
          <w:lang w:val="sr-Cyrl-BA"/>
        </w:rPr>
        <w:t>, у којима се одлаже и архивска грађа</w:t>
      </w:r>
      <w:r w:rsidR="00B27CFC" w:rsidRPr="00A8371C">
        <w:rPr>
          <w:lang w:val="sr-Cyrl-BA"/>
        </w:rPr>
        <w:t xml:space="preserve">. </w:t>
      </w:r>
      <w:r w:rsidR="005E406A" w:rsidRPr="00A8371C">
        <w:rPr>
          <w:lang w:val="sr-Cyrl-BA"/>
        </w:rPr>
        <w:t xml:space="preserve">Након што </w:t>
      </w:r>
      <w:r w:rsidR="00C5224E" w:rsidRPr="00A8371C">
        <w:rPr>
          <w:lang w:val="sr-Cyrl-BA"/>
        </w:rPr>
        <w:t>се Окружно тужилаштво</w:t>
      </w:r>
      <w:r w:rsidR="00C23594" w:rsidRPr="00A8371C">
        <w:rPr>
          <w:lang w:val="sr-Cyrl-BA"/>
        </w:rPr>
        <w:t xml:space="preserve">, </w:t>
      </w:r>
      <w:r w:rsidR="00C5224E" w:rsidRPr="00A8371C">
        <w:rPr>
          <w:lang w:val="sr-Cyrl-BA"/>
        </w:rPr>
        <w:t>средином текуће године</w:t>
      </w:r>
      <w:r w:rsidR="00C23594" w:rsidRPr="00A8371C">
        <w:rPr>
          <w:lang w:val="sr-Cyrl-BA"/>
        </w:rPr>
        <w:t>,</w:t>
      </w:r>
      <w:r w:rsidR="00C5224E" w:rsidRPr="00A8371C">
        <w:rPr>
          <w:lang w:val="sr-Cyrl-BA"/>
        </w:rPr>
        <w:t xml:space="preserve"> преселило </w:t>
      </w:r>
      <w:r w:rsidR="005E406A" w:rsidRPr="00A8371C">
        <w:rPr>
          <w:lang w:val="sr-Cyrl-BA"/>
        </w:rPr>
        <w:t>у новоизграђени о</w:t>
      </w:r>
      <w:r w:rsidR="000A7A25" w:rsidRPr="00A8371C">
        <w:rPr>
          <w:lang w:val="sr-Cyrl-BA"/>
        </w:rPr>
        <w:t>бјек</w:t>
      </w:r>
      <w:r w:rsidR="005E406A" w:rsidRPr="00A8371C">
        <w:rPr>
          <w:lang w:val="sr-Cyrl-BA"/>
        </w:rPr>
        <w:t>а</w:t>
      </w:r>
      <w:r w:rsidR="000A7A25" w:rsidRPr="00A8371C">
        <w:rPr>
          <w:lang w:val="sr-Cyrl-BA"/>
        </w:rPr>
        <w:t>т за институције правосуђа у Бијељини</w:t>
      </w:r>
      <w:r w:rsidR="00B95A6A" w:rsidRPr="00A8371C">
        <w:rPr>
          <w:lang w:val="sr-Cyrl-BA"/>
        </w:rPr>
        <w:t xml:space="preserve">, </w:t>
      </w:r>
      <w:r w:rsidR="00C5224E" w:rsidRPr="00A8371C">
        <w:rPr>
          <w:lang w:val="sr-Cyrl-BA"/>
        </w:rPr>
        <w:t xml:space="preserve">добили </w:t>
      </w:r>
      <w:r w:rsidR="00876F47" w:rsidRPr="00A8371C">
        <w:rPr>
          <w:lang w:val="sr-Cyrl-BA"/>
        </w:rPr>
        <w:t xml:space="preserve">смо </w:t>
      </w:r>
      <w:r w:rsidR="005E406A" w:rsidRPr="00A8371C">
        <w:rPr>
          <w:lang w:val="sr-Cyrl-BA"/>
        </w:rPr>
        <w:t>још три канцеларије</w:t>
      </w:r>
      <w:r w:rsidR="00876F47" w:rsidRPr="00A8371C">
        <w:rPr>
          <w:lang w:val="sr-Cyrl-BA"/>
        </w:rPr>
        <w:t xml:space="preserve"> </w:t>
      </w:r>
      <w:r w:rsidR="00C23594" w:rsidRPr="00A8371C">
        <w:rPr>
          <w:lang w:val="sr-Cyrl-BA"/>
        </w:rPr>
        <w:t xml:space="preserve">на кориштење </w:t>
      </w:r>
      <w:r w:rsidR="00876F47" w:rsidRPr="00A8371C">
        <w:rPr>
          <w:lang w:val="sr-Cyrl-BA"/>
        </w:rPr>
        <w:t>чиме су створ</w:t>
      </w:r>
      <w:r w:rsidR="00C5224E" w:rsidRPr="00A8371C">
        <w:rPr>
          <w:lang w:val="sr-Cyrl-BA"/>
        </w:rPr>
        <w:t xml:space="preserve">ени </w:t>
      </w:r>
      <w:r w:rsidR="00876F47" w:rsidRPr="00A8371C">
        <w:rPr>
          <w:lang w:val="sr-Cyrl-BA"/>
        </w:rPr>
        <w:t>адекватни услови за рад.</w:t>
      </w:r>
    </w:p>
    <w:p w14:paraId="501FD14F" w14:textId="05B6DDEC" w:rsidR="00C27ED8" w:rsidRPr="00A8371C" w:rsidRDefault="003B5E06" w:rsidP="003B5E06">
      <w:pPr>
        <w:pStyle w:val="Heading2"/>
        <w:numPr>
          <w:ilvl w:val="0"/>
          <w:numId w:val="0"/>
        </w:numPr>
      </w:pPr>
      <w:bookmarkStart w:id="903" w:name="_Toc181352817"/>
      <w:r w:rsidRPr="00A8371C">
        <w:t>4.8.</w:t>
      </w:r>
      <w:r w:rsidRPr="00A8371C">
        <w:tab/>
      </w:r>
      <w:r w:rsidR="000009D2" w:rsidRPr="00A8371C">
        <w:t>Сједиште</w:t>
      </w:r>
      <w:r w:rsidR="00DD5EE5" w:rsidRPr="00A8371C">
        <w:t xml:space="preserve"> </w:t>
      </w:r>
      <w:r w:rsidR="004954AA"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Источно</w:t>
      </w:r>
      <w:r w:rsidR="00DD5EE5" w:rsidRPr="00A8371C">
        <w:t xml:space="preserve"> </w:t>
      </w:r>
      <w:r w:rsidR="000009D2" w:rsidRPr="00A8371C">
        <w:t>С</w:t>
      </w:r>
      <w:r w:rsidR="00734634" w:rsidRPr="00A8371C">
        <w:t>a</w:t>
      </w:r>
      <w:r w:rsidR="000009D2" w:rsidRPr="00A8371C">
        <w:t>р</w:t>
      </w:r>
      <w:r w:rsidR="00734634" w:rsidRPr="00A8371C">
        <w:t>a</w:t>
      </w:r>
      <w:r w:rsidR="000009D2" w:rsidRPr="00A8371C">
        <w:t>јево</w:t>
      </w:r>
      <w:bookmarkEnd w:id="903"/>
      <w:r w:rsidR="006854EC" w:rsidRPr="00A8371C">
        <w:t xml:space="preserve"> </w:t>
      </w:r>
    </w:p>
    <w:p w14:paraId="6FADA3AE" w14:textId="64179E78" w:rsidR="00EA1317" w:rsidRPr="00A8371C" w:rsidRDefault="00CE2887" w:rsidP="00AA5AF1">
      <w:pPr>
        <w:rPr>
          <w:lang w:val="sr-Cyrl-BA"/>
        </w:rPr>
      </w:pPr>
      <w:r w:rsidRPr="00A8371C">
        <w:rPr>
          <w:lang w:val="sr-Cyrl-BA"/>
        </w:rPr>
        <w:t>Канцеларијски простор у ул. Војводе Радомира Путника бб у Источном Сарајеву</w:t>
      </w:r>
      <w:r w:rsidR="00C6293C" w:rsidRPr="00A8371C">
        <w:rPr>
          <w:lang w:val="sr-Cyrl-BA"/>
        </w:rPr>
        <w:t xml:space="preserve"> </w:t>
      </w:r>
      <w:r w:rsidRPr="00A8371C">
        <w:rPr>
          <w:lang w:val="sr-Cyrl-BA"/>
        </w:rPr>
        <w:t>на основу Уговора о уступању на коришћење канцеларијског простора у пословном објек</w:t>
      </w:r>
      <w:r w:rsidR="0000018A" w:rsidRPr="00A8371C">
        <w:rPr>
          <w:lang w:val="sr-Cyrl-BA"/>
        </w:rPr>
        <w:t>ту Владе Републике Српске бр</w:t>
      </w:r>
      <w:r w:rsidR="00524F08" w:rsidRPr="00A8371C">
        <w:rPr>
          <w:lang w:val="sr-Cyrl-BA"/>
        </w:rPr>
        <w:t xml:space="preserve">. </w:t>
      </w:r>
      <w:r w:rsidRPr="00A8371C">
        <w:rPr>
          <w:lang w:val="sr-Cyrl-BA"/>
        </w:rPr>
        <w:t>04/2.3.3-012-1844-186/14 од 07.12.2015.</w:t>
      </w:r>
      <w:r w:rsidR="00A02ED0" w:rsidRPr="00A8371C">
        <w:rPr>
          <w:lang w:val="sr-Cyrl-BA"/>
        </w:rPr>
        <w:t xml:space="preserve"> </w:t>
      </w:r>
      <w:r w:rsidRPr="00A8371C">
        <w:rPr>
          <w:lang w:val="sr-Cyrl-BA"/>
        </w:rPr>
        <w:t>године, на начин и под условима дефинисаним Одлуком Владе Републике Срспке број</w:t>
      </w:r>
      <w:r w:rsidR="00340E93" w:rsidRPr="00A8371C">
        <w:rPr>
          <w:lang w:val="sr-Cyrl-BA"/>
        </w:rPr>
        <w:t xml:space="preserve"> </w:t>
      </w:r>
      <w:r w:rsidRPr="00A8371C">
        <w:rPr>
          <w:lang w:val="sr-Cyrl-BA"/>
        </w:rPr>
        <w:t>04/1</w:t>
      </w:r>
      <w:r w:rsidR="00B96CE6" w:rsidRPr="00A8371C">
        <w:rPr>
          <w:lang w:val="sr-Cyrl-BA"/>
        </w:rPr>
        <w:t>-</w:t>
      </w:r>
      <w:r w:rsidRPr="00A8371C">
        <w:rPr>
          <w:lang w:val="sr-Cyrl-BA"/>
        </w:rPr>
        <w:t>012</w:t>
      </w:r>
      <w:r w:rsidR="00B96CE6" w:rsidRPr="00A8371C">
        <w:rPr>
          <w:lang w:val="sr-Cyrl-BA"/>
        </w:rPr>
        <w:t>-</w:t>
      </w:r>
      <w:r w:rsidRPr="00A8371C">
        <w:rPr>
          <w:lang w:val="sr-Cyrl-BA"/>
        </w:rPr>
        <w:t>2-2476/15 од 05.11.2015.</w:t>
      </w:r>
      <w:r w:rsidR="00CB3028" w:rsidRPr="00A8371C">
        <w:rPr>
          <w:lang w:val="sr-Cyrl-BA"/>
        </w:rPr>
        <w:t xml:space="preserve"> </w:t>
      </w:r>
      <w:r w:rsidR="00B96CE6" w:rsidRPr="00A8371C">
        <w:rPr>
          <w:lang w:val="sr-Cyrl-BA"/>
        </w:rPr>
        <w:t>године</w:t>
      </w:r>
      <w:r w:rsidR="00B26F55" w:rsidRPr="00A8371C">
        <w:rPr>
          <w:lang w:val="sr-Cyrl-BA"/>
        </w:rPr>
        <w:t xml:space="preserve"> </w:t>
      </w:r>
      <w:r w:rsidRPr="00A8371C">
        <w:rPr>
          <w:lang w:val="sr-Cyrl-BA"/>
        </w:rPr>
        <w:t>(„Службени гласник Републике Српске“, бро</w:t>
      </w:r>
      <w:r w:rsidR="00DE0C9B" w:rsidRPr="00A8371C">
        <w:rPr>
          <w:lang w:val="sr-Cyrl-BA"/>
        </w:rPr>
        <w:t>ј 93/15)</w:t>
      </w:r>
      <w:r w:rsidR="00A02ED0" w:rsidRPr="00A8371C">
        <w:rPr>
          <w:lang w:val="sr-Cyrl-BA"/>
        </w:rPr>
        <w:t>.</w:t>
      </w:r>
      <w:r w:rsidR="00AA5AF1" w:rsidRPr="00A8371C">
        <w:rPr>
          <w:lang w:val="sr-Cyrl-BA"/>
        </w:rPr>
        <w:t xml:space="preserve"> </w:t>
      </w:r>
      <w:r w:rsidR="0014245F" w:rsidRPr="00A8371C">
        <w:rPr>
          <w:lang w:val="sr-Cyrl-BA"/>
        </w:rPr>
        <w:t xml:space="preserve">Укупно запослено </w:t>
      </w:r>
      <w:r w:rsidR="00FF4337" w:rsidRPr="00A8371C">
        <w:rPr>
          <w:lang w:val="sr-Cyrl-BA"/>
        </w:rPr>
        <w:t>девет</w:t>
      </w:r>
      <w:r w:rsidR="00B26F55" w:rsidRPr="00A8371C">
        <w:rPr>
          <w:lang w:val="sr-Cyrl-BA"/>
        </w:rPr>
        <w:t xml:space="preserve"> </w:t>
      </w:r>
      <w:r w:rsidR="0014245F" w:rsidRPr="00A8371C">
        <w:rPr>
          <w:lang w:val="sr-Cyrl-BA"/>
        </w:rPr>
        <w:t>извршилаца који</w:t>
      </w:r>
      <w:r w:rsidR="00340E93" w:rsidRPr="00A8371C">
        <w:rPr>
          <w:lang w:val="sr-Cyrl-BA"/>
        </w:rPr>
        <w:t xml:space="preserve"> су у извјештајном периоду имали</w:t>
      </w:r>
      <w:r w:rsidR="0014245F" w:rsidRPr="00A8371C">
        <w:rPr>
          <w:lang w:val="sr-Cyrl-BA"/>
        </w:rPr>
        <w:t xml:space="preserve"> адекватне услове</w:t>
      </w:r>
      <w:r w:rsidR="00482806" w:rsidRPr="00A8371C">
        <w:rPr>
          <w:lang w:val="sr-Cyrl-BA"/>
        </w:rPr>
        <w:t xml:space="preserve"> за рад.</w:t>
      </w:r>
    </w:p>
    <w:p w14:paraId="736D3E32" w14:textId="009037E8" w:rsidR="002C26DA" w:rsidRPr="00A8371C" w:rsidRDefault="003B5E06" w:rsidP="00C57834">
      <w:pPr>
        <w:pStyle w:val="Heading2"/>
        <w:numPr>
          <w:ilvl w:val="0"/>
          <w:numId w:val="0"/>
        </w:numPr>
      </w:pPr>
      <w:bookmarkStart w:id="904" w:name="_Toc181352818"/>
      <w:r w:rsidRPr="00A8371C">
        <w:lastRenderedPageBreak/>
        <w:t>4.9.</w:t>
      </w:r>
      <w:r w:rsidRPr="00A8371C">
        <w:tab/>
      </w:r>
      <w:r w:rsidR="000009D2" w:rsidRPr="00A8371C">
        <w:t>Сједиште</w:t>
      </w:r>
      <w:r w:rsidR="00DD5EE5" w:rsidRPr="00A8371C">
        <w:t xml:space="preserve"> </w:t>
      </w:r>
      <w:r w:rsidR="000009D2" w:rsidRPr="00A8371C">
        <w:t>з</w:t>
      </w:r>
      <w:r w:rsidR="00734634" w:rsidRPr="00A8371C">
        <w:t>a</w:t>
      </w:r>
      <w:r w:rsidR="000009D2" w:rsidRPr="00A8371C">
        <w:t>мјеник</w:t>
      </w:r>
      <w:r w:rsidR="00734634" w:rsidRPr="00A8371C">
        <w:t>a</w:t>
      </w:r>
      <w:r w:rsidR="00DD5EE5" w:rsidRPr="00A8371C">
        <w:t xml:space="preserve"> </w:t>
      </w:r>
      <w:r w:rsidR="006A3670" w:rsidRPr="00A8371C">
        <w:t xml:space="preserve">правобраниоца </w:t>
      </w:r>
      <w:r w:rsidR="000009D2" w:rsidRPr="00A8371C">
        <w:t>Вл</w:t>
      </w:r>
      <w:r w:rsidR="00734634" w:rsidRPr="00A8371C">
        <w:t>a</w:t>
      </w:r>
      <w:r w:rsidR="000009D2" w:rsidRPr="00A8371C">
        <w:t>сениц</w:t>
      </w:r>
      <w:r w:rsidR="00734634" w:rsidRPr="00A8371C">
        <w:t>a</w:t>
      </w:r>
      <w:bookmarkEnd w:id="904"/>
      <w:r w:rsidR="001D175D" w:rsidRPr="00A8371C">
        <w:t xml:space="preserve"> </w:t>
      </w:r>
    </w:p>
    <w:p w14:paraId="06D4D000" w14:textId="673C257E" w:rsidR="00BE2E50" w:rsidRPr="00A8371C" w:rsidRDefault="000009D2" w:rsidP="00CD2766">
      <w:pPr>
        <w:rPr>
          <w:lang w:val="sr-Cyrl-BA"/>
        </w:rPr>
      </w:pPr>
      <w:r w:rsidRPr="00A8371C">
        <w:rPr>
          <w:lang w:val="sr-Cyrl-BA"/>
        </w:rPr>
        <w:t>К</w:t>
      </w:r>
      <w:r w:rsidR="00734634" w:rsidRPr="00A8371C">
        <w:rPr>
          <w:lang w:val="sr-Cyrl-BA"/>
        </w:rPr>
        <w:t>a</w:t>
      </w:r>
      <w:r w:rsidRPr="00A8371C">
        <w:rPr>
          <w:lang w:val="sr-Cyrl-BA"/>
        </w:rPr>
        <w:t>нцел</w:t>
      </w:r>
      <w:r w:rsidR="00734634" w:rsidRPr="00A8371C">
        <w:rPr>
          <w:lang w:val="sr-Cyrl-BA"/>
        </w:rPr>
        <w:t>a</w:t>
      </w:r>
      <w:r w:rsidRPr="00A8371C">
        <w:rPr>
          <w:lang w:val="sr-Cyrl-BA"/>
        </w:rPr>
        <w:t>ријски</w:t>
      </w:r>
      <w:r w:rsidR="00BE2E50" w:rsidRPr="00A8371C">
        <w:rPr>
          <w:lang w:val="sr-Cyrl-BA"/>
        </w:rPr>
        <w:t xml:space="preserve"> </w:t>
      </w:r>
      <w:r w:rsidRPr="00A8371C">
        <w:rPr>
          <w:lang w:val="sr-Cyrl-BA"/>
        </w:rPr>
        <w:t>простор</w:t>
      </w:r>
      <w:r w:rsidR="00211F5E" w:rsidRPr="00A8371C">
        <w:rPr>
          <w:lang w:val="sr-Cyrl-BA"/>
        </w:rPr>
        <w:t xml:space="preserve"> </w:t>
      </w:r>
      <w:r w:rsidRPr="00A8371C">
        <w:rPr>
          <w:lang w:val="sr-Cyrl-BA"/>
        </w:rPr>
        <w:t>у</w:t>
      </w:r>
      <w:r w:rsidR="00211F5E" w:rsidRPr="00A8371C">
        <w:rPr>
          <w:lang w:val="sr-Cyrl-BA"/>
        </w:rPr>
        <w:t xml:space="preserve"> </w:t>
      </w:r>
      <w:r w:rsidRPr="00A8371C">
        <w:rPr>
          <w:lang w:val="sr-Cyrl-BA"/>
        </w:rPr>
        <w:t>згр</w:t>
      </w:r>
      <w:r w:rsidR="00734634" w:rsidRPr="00A8371C">
        <w:rPr>
          <w:lang w:val="sr-Cyrl-BA"/>
        </w:rPr>
        <w:t>a</w:t>
      </w:r>
      <w:r w:rsidRPr="00A8371C">
        <w:rPr>
          <w:lang w:val="sr-Cyrl-BA"/>
        </w:rPr>
        <w:t>ди</w:t>
      </w:r>
      <w:r w:rsidR="00211F5E" w:rsidRPr="00A8371C">
        <w:rPr>
          <w:lang w:val="sr-Cyrl-BA"/>
        </w:rPr>
        <w:t xml:space="preserve"> </w:t>
      </w:r>
      <w:r w:rsidRPr="00A8371C">
        <w:rPr>
          <w:lang w:val="sr-Cyrl-BA"/>
        </w:rPr>
        <w:t>Општине</w:t>
      </w:r>
      <w:r w:rsidR="00B92A0A" w:rsidRPr="00A8371C">
        <w:rPr>
          <w:lang w:val="sr-Cyrl-BA"/>
        </w:rPr>
        <w:t xml:space="preserve"> </w:t>
      </w:r>
      <w:r w:rsidRPr="00A8371C">
        <w:rPr>
          <w:lang w:val="sr-Cyrl-BA"/>
        </w:rPr>
        <w:t>Вл</w:t>
      </w:r>
      <w:r w:rsidR="00734634" w:rsidRPr="00A8371C">
        <w:rPr>
          <w:lang w:val="sr-Cyrl-BA"/>
        </w:rPr>
        <w:t>a</w:t>
      </w:r>
      <w:r w:rsidRPr="00A8371C">
        <w:rPr>
          <w:lang w:val="sr-Cyrl-BA"/>
        </w:rPr>
        <w:t>сениц</w:t>
      </w:r>
      <w:r w:rsidR="00734634" w:rsidRPr="00A8371C">
        <w:rPr>
          <w:lang w:val="sr-Cyrl-BA"/>
        </w:rPr>
        <w:t>a</w:t>
      </w:r>
      <w:r w:rsidR="00B92A0A" w:rsidRPr="00A8371C">
        <w:rPr>
          <w:lang w:val="sr-Cyrl-BA"/>
        </w:rPr>
        <w:t xml:space="preserve">, </w:t>
      </w:r>
      <w:r w:rsidRPr="00A8371C">
        <w:rPr>
          <w:lang w:val="sr-Cyrl-BA"/>
        </w:rPr>
        <w:t>ул</w:t>
      </w:r>
      <w:r w:rsidR="00211F5E" w:rsidRPr="00A8371C">
        <w:rPr>
          <w:lang w:val="sr-Cyrl-BA"/>
        </w:rPr>
        <w:t xml:space="preserve">. </w:t>
      </w:r>
      <w:r w:rsidRPr="00A8371C">
        <w:rPr>
          <w:lang w:val="sr-Cyrl-BA"/>
        </w:rPr>
        <w:t>Светос</w:t>
      </w:r>
      <w:r w:rsidR="00734634" w:rsidRPr="00A8371C">
        <w:rPr>
          <w:lang w:val="sr-Cyrl-BA"/>
        </w:rPr>
        <w:t>a</w:t>
      </w:r>
      <w:r w:rsidRPr="00A8371C">
        <w:rPr>
          <w:lang w:val="sr-Cyrl-BA"/>
        </w:rPr>
        <w:t>вск</w:t>
      </w:r>
      <w:r w:rsidR="00734634" w:rsidRPr="00A8371C">
        <w:rPr>
          <w:lang w:val="sr-Cyrl-BA"/>
        </w:rPr>
        <w:t>a</w:t>
      </w:r>
      <w:r w:rsidR="00E11882" w:rsidRPr="00A8371C">
        <w:rPr>
          <w:lang w:val="sr-Cyrl-BA"/>
        </w:rPr>
        <w:t xml:space="preserve"> 12</w:t>
      </w:r>
      <w:r w:rsidR="00BE2E50" w:rsidRPr="00A8371C">
        <w:rPr>
          <w:lang w:val="sr-Cyrl-BA"/>
        </w:rPr>
        <w:t xml:space="preserve">, </w:t>
      </w:r>
      <w:r w:rsidR="00D72147" w:rsidRPr="00A8371C">
        <w:rPr>
          <w:lang w:val="sr-Cyrl-BA"/>
        </w:rPr>
        <w:t xml:space="preserve">на </w:t>
      </w:r>
      <w:r w:rsidRPr="00A8371C">
        <w:rPr>
          <w:lang w:val="sr-Cyrl-BA"/>
        </w:rPr>
        <w:t>основу</w:t>
      </w:r>
      <w:r w:rsidR="00BE2E50" w:rsidRPr="00A8371C">
        <w:rPr>
          <w:lang w:val="sr-Cyrl-BA"/>
        </w:rPr>
        <w:t xml:space="preserve"> </w:t>
      </w:r>
      <w:r w:rsidRPr="00A8371C">
        <w:rPr>
          <w:lang w:val="sr-Cyrl-BA"/>
        </w:rPr>
        <w:t>Уговор</w:t>
      </w:r>
      <w:r w:rsidR="00734634" w:rsidRPr="00A8371C">
        <w:rPr>
          <w:lang w:val="sr-Cyrl-BA"/>
        </w:rPr>
        <w:t>a</w:t>
      </w:r>
      <w:r w:rsidR="00BE2E50" w:rsidRPr="00A8371C">
        <w:rPr>
          <w:lang w:val="sr-Cyrl-BA"/>
        </w:rPr>
        <w:t xml:space="preserve"> </w:t>
      </w:r>
      <w:r w:rsidRPr="00A8371C">
        <w:rPr>
          <w:lang w:val="sr-Cyrl-BA"/>
        </w:rPr>
        <w:t>о</w:t>
      </w:r>
      <w:r w:rsidR="00BE2E50" w:rsidRPr="00A8371C">
        <w:rPr>
          <w:lang w:val="sr-Cyrl-BA"/>
        </w:rPr>
        <w:t xml:space="preserve"> </w:t>
      </w:r>
      <w:r w:rsidRPr="00A8371C">
        <w:rPr>
          <w:lang w:val="sr-Cyrl-BA"/>
        </w:rPr>
        <w:t>з</w:t>
      </w:r>
      <w:r w:rsidR="00734634" w:rsidRPr="00A8371C">
        <w:rPr>
          <w:lang w:val="sr-Cyrl-BA"/>
        </w:rPr>
        <w:t>a</w:t>
      </w:r>
      <w:r w:rsidRPr="00A8371C">
        <w:rPr>
          <w:lang w:val="sr-Cyrl-BA"/>
        </w:rPr>
        <w:t>купу</w:t>
      </w:r>
      <w:r w:rsidR="00C8069E" w:rsidRPr="00A8371C">
        <w:rPr>
          <w:lang w:val="sr-Cyrl-BA"/>
        </w:rPr>
        <w:t xml:space="preserve"> </w:t>
      </w:r>
      <w:r w:rsidRPr="00A8371C">
        <w:rPr>
          <w:lang w:val="sr-Cyrl-BA"/>
        </w:rPr>
        <w:t>бро</w:t>
      </w:r>
      <w:r w:rsidR="00CE4972" w:rsidRPr="00A8371C">
        <w:rPr>
          <w:lang w:val="sr-Cyrl-BA"/>
        </w:rPr>
        <w:t>ј</w:t>
      </w:r>
      <w:r w:rsidR="00D72147" w:rsidRPr="00A8371C">
        <w:rPr>
          <w:lang w:val="sr-Cyrl-BA"/>
        </w:rPr>
        <w:t xml:space="preserve"> </w:t>
      </w:r>
      <w:r w:rsidR="00C118BD" w:rsidRPr="00A8371C">
        <w:rPr>
          <w:lang w:val="sr-Cyrl-BA"/>
        </w:rPr>
        <w:t>02/1-014-12</w:t>
      </w:r>
      <w:r w:rsidR="00A651E7" w:rsidRPr="00A8371C">
        <w:rPr>
          <w:lang w:val="sr-Cyrl-BA"/>
        </w:rPr>
        <w:t>/1</w:t>
      </w:r>
      <w:r w:rsidR="00C118BD" w:rsidRPr="00A8371C">
        <w:rPr>
          <w:lang w:val="sr-Cyrl-BA"/>
        </w:rPr>
        <w:t>4</w:t>
      </w:r>
      <w:r w:rsidR="00AB607F" w:rsidRPr="00A8371C">
        <w:rPr>
          <w:lang w:val="sr-Cyrl-BA"/>
        </w:rPr>
        <w:t xml:space="preserve"> </w:t>
      </w:r>
      <w:r w:rsidR="00C118BD" w:rsidRPr="00A8371C">
        <w:rPr>
          <w:lang w:val="sr-Cyrl-BA"/>
        </w:rPr>
        <w:t>од 22.01.2014</w:t>
      </w:r>
      <w:r w:rsidR="00071930" w:rsidRPr="00A8371C">
        <w:rPr>
          <w:lang w:val="sr-Cyrl-BA"/>
        </w:rPr>
        <w:t>.</w:t>
      </w:r>
      <w:r w:rsidR="00BB3A71" w:rsidRPr="00A8371C">
        <w:rPr>
          <w:lang w:val="sr-Cyrl-BA"/>
        </w:rPr>
        <w:t xml:space="preserve"> </w:t>
      </w:r>
      <w:r w:rsidR="00071930" w:rsidRPr="00A8371C">
        <w:rPr>
          <w:lang w:val="sr-Cyrl-BA"/>
        </w:rPr>
        <w:t>године</w:t>
      </w:r>
      <w:r w:rsidR="00BE2E50" w:rsidRPr="00A8371C">
        <w:rPr>
          <w:lang w:val="sr-Cyrl-BA"/>
        </w:rPr>
        <w:t xml:space="preserve">, </w:t>
      </w:r>
      <w:r w:rsidRPr="00A8371C">
        <w:rPr>
          <w:lang w:val="sr-Cyrl-BA"/>
        </w:rPr>
        <w:t>уз</w:t>
      </w:r>
      <w:r w:rsidR="00BE2E50" w:rsidRPr="00A8371C">
        <w:rPr>
          <w:lang w:val="sr-Cyrl-BA"/>
        </w:rPr>
        <w:t xml:space="preserve"> </w:t>
      </w:r>
      <w:r w:rsidRPr="00A8371C">
        <w:rPr>
          <w:lang w:val="sr-Cyrl-BA"/>
        </w:rPr>
        <w:t>симболично</w:t>
      </w:r>
      <w:r w:rsidR="00BE2E50" w:rsidRPr="00A8371C">
        <w:rPr>
          <w:lang w:val="sr-Cyrl-BA"/>
        </w:rPr>
        <w:t xml:space="preserve"> </w:t>
      </w:r>
      <w:r w:rsidRPr="00A8371C">
        <w:rPr>
          <w:lang w:val="sr-Cyrl-BA"/>
        </w:rPr>
        <w:t>пл</w:t>
      </w:r>
      <w:r w:rsidR="00734634" w:rsidRPr="00A8371C">
        <w:rPr>
          <w:lang w:val="sr-Cyrl-BA"/>
        </w:rPr>
        <w:t>a</w:t>
      </w:r>
      <w:r w:rsidRPr="00A8371C">
        <w:rPr>
          <w:lang w:val="sr-Cyrl-BA"/>
        </w:rPr>
        <w:t>ћ</w:t>
      </w:r>
      <w:r w:rsidR="00734634" w:rsidRPr="00A8371C">
        <w:rPr>
          <w:lang w:val="sr-Cyrl-BA"/>
        </w:rPr>
        <w:t>a</w:t>
      </w:r>
      <w:r w:rsidRPr="00A8371C">
        <w:rPr>
          <w:lang w:val="sr-Cyrl-BA"/>
        </w:rPr>
        <w:t>ње</w:t>
      </w:r>
      <w:r w:rsidR="00BE2E50" w:rsidRPr="00A8371C">
        <w:rPr>
          <w:lang w:val="sr-Cyrl-BA"/>
        </w:rPr>
        <w:t xml:space="preserve"> </w:t>
      </w:r>
      <w:r w:rsidR="00101E78" w:rsidRPr="00A8371C">
        <w:rPr>
          <w:lang w:val="sr-Cyrl-BA"/>
        </w:rPr>
        <w:t xml:space="preserve">мјесечног износа </w:t>
      </w:r>
      <w:r w:rsidRPr="00A8371C">
        <w:rPr>
          <w:lang w:val="sr-Cyrl-BA"/>
        </w:rPr>
        <w:t>з</w:t>
      </w:r>
      <w:r w:rsidR="00734634" w:rsidRPr="00A8371C">
        <w:rPr>
          <w:lang w:val="sr-Cyrl-BA"/>
        </w:rPr>
        <w:t>a</w:t>
      </w:r>
      <w:r w:rsidRPr="00A8371C">
        <w:rPr>
          <w:lang w:val="sr-Cyrl-BA"/>
        </w:rPr>
        <w:t>купнине</w:t>
      </w:r>
      <w:r w:rsidR="00BE2E50" w:rsidRPr="00A8371C">
        <w:rPr>
          <w:lang w:val="sr-Cyrl-BA"/>
        </w:rPr>
        <w:t>.</w:t>
      </w:r>
      <w:r w:rsidR="0006783C" w:rsidRPr="00A8371C">
        <w:rPr>
          <w:lang w:val="sr-Cyrl-BA"/>
        </w:rPr>
        <w:t xml:space="preserve"> </w:t>
      </w:r>
      <w:r w:rsidR="00FF4337" w:rsidRPr="00A8371C">
        <w:rPr>
          <w:lang w:val="sr-Cyrl-BA"/>
        </w:rPr>
        <w:t xml:space="preserve">Укупно запослено </w:t>
      </w:r>
      <w:r w:rsidR="000F5960" w:rsidRPr="00A8371C">
        <w:rPr>
          <w:lang w:val="sr-Cyrl-BA"/>
        </w:rPr>
        <w:t>шест</w:t>
      </w:r>
      <w:r w:rsidR="00146C37" w:rsidRPr="00A8371C">
        <w:rPr>
          <w:lang w:val="sr-Cyrl-BA"/>
        </w:rPr>
        <w:t xml:space="preserve"> извршилаца</w:t>
      </w:r>
      <w:r w:rsidR="00BB3A71" w:rsidRPr="00A8371C">
        <w:rPr>
          <w:lang w:val="sr-Cyrl-BA"/>
        </w:rPr>
        <w:t xml:space="preserve"> који </w:t>
      </w:r>
      <w:r w:rsidR="00146C37" w:rsidRPr="00A8371C">
        <w:rPr>
          <w:lang w:val="sr-Cyrl-BA"/>
        </w:rPr>
        <w:t>користе</w:t>
      </w:r>
      <w:r w:rsidR="004C687C" w:rsidRPr="00A8371C">
        <w:rPr>
          <w:lang w:val="sr-Cyrl-BA"/>
        </w:rPr>
        <w:t xml:space="preserve"> три</w:t>
      </w:r>
      <w:r w:rsidR="00146C37" w:rsidRPr="00A8371C">
        <w:rPr>
          <w:lang w:val="sr-Cyrl-BA"/>
        </w:rPr>
        <w:t xml:space="preserve"> канцеларије,</w:t>
      </w:r>
      <w:r w:rsidR="00524F08" w:rsidRPr="00A8371C">
        <w:rPr>
          <w:lang w:val="sr-Cyrl-BA"/>
        </w:rPr>
        <w:t xml:space="preserve"> п</w:t>
      </w:r>
      <w:r w:rsidR="00146C37" w:rsidRPr="00A8371C">
        <w:rPr>
          <w:lang w:val="sr-Cyrl-BA"/>
        </w:rPr>
        <w:t>овршине 39 м</w:t>
      </w:r>
      <w:r w:rsidR="00146C37" w:rsidRPr="00A8371C">
        <w:rPr>
          <w:vertAlign w:val="superscript"/>
          <w:lang w:val="sr-Cyrl-BA"/>
        </w:rPr>
        <w:t>2</w:t>
      </w:r>
      <w:r w:rsidR="00146C37" w:rsidRPr="00A8371C">
        <w:rPr>
          <w:lang w:val="sr-Cyrl-BA"/>
        </w:rPr>
        <w:t xml:space="preserve">. </w:t>
      </w:r>
      <w:r w:rsidR="00E05814" w:rsidRPr="00A8371C">
        <w:rPr>
          <w:lang w:val="sr-Cyrl-BA"/>
        </w:rPr>
        <w:t>У једној од њих је смјештена архивска грађа.</w:t>
      </w:r>
      <w:r w:rsidR="00743251" w:rsidRPr="00A8371C">
        <w:rPr>
          <w:lang w:val="sr-Cyrl-BA"/>
        </w:rPr>
        <w:t xml:space="preserve"> </w:t>
      </w:r>
      <w:r w:rsidR="003F6C94" w:rsidRPr="00A8371C">
        <w:rPr>
          <w:lang w:val="sr-Cyrl-BA"/>
        </w:rPr>
        <w:t xml:space="preserve">За потребе рада на предметима ратне штете </w:t>
      </w:r>
      <w:r w:rsidR="00070E81" w:rsidRPr="00A8371C">
        <w:rPr>
          <w:lang w:val="sr-Cyrl-BA"/>
        </w:rPr>
        <w:t>к</w:t>
      </w:r>
      <w:r w:rsidR="00734634" w:rsidRPr="00A8371C">
        <w:rPr>
          <w:lang w:val="sr-Cyrl-BA"/>
        </w:rPr>
        <w:t>a</w:t>
      </w:r>
      <w:r w:rsidRPr="00A8371C">
        <w:rPr>
          <w:lang w:val="sr-Cyrl-BA"/>
        </w:rPr>
        <w:t>нцел</w:t>
      </w:r>
      <w:r w:rsidR="00734634" w:rsidRPr="00A8371C">
        <w:rPr>
          <w:lang w:val="sr-Cyrl-BA"/>
        </w:rPr>
        <w:t>a</w:t>
      </w:r>
      <w:r w:rsidRPr="00A8371C">
        <w:rPr>
          <w:lang w:val="sr-Cyrl-BA"/>
        </w:rPr>
        <w:t>ријски</w:t>
      </w:r>
      <w:r w:rsidR="00BE2E50" w:rsidRPr="00A8371C">
        <w:rPr>
          <w:lang w:val="sr-Cyrl-BA"/>
        </w:rPr>
        <w:t xml:space="preserve"> </w:t>
      </w:r>
      <w:r w:rsidRPr="00A8371C">
        <w:rPr>
          <w:lang w:val="sr-Cyrl-BA"/>
        </w:rPr>
        <w:t>простор</w:t>
      </w:r>
      <w:r w:rsidR="00BE2E50" w:rsidRPr="00A8371C">
        <w:rPr>
          <w:lang w:val="sr-Cyrl-BA"/>
        </w:rPr>
        <w:t xml:space="preserve"> </w:t>
      </w:r>
      <w:r w:rsidRPr="00A8371C">
        <w:rPr>
          <w:lang w:val="sr-Cyrl-BA"/>
        </w:rPr>
        <w:t>у</w:t>
      </w:r>
      <w:r w:rsidR="00BE2E50" w:rsidRPr="00A8371C">
        <w:rPr>
          <w:lang w:val="sr-Cyrl-BA"/>
        </w:rPr>
        <w:t xml:space="preserve"> </w:t>
      </w:r>
      <w:r w:rsidRPr="00A8371C">
        <w:rPr>
          <w:lang w:val="sr-Cyrl-BA"/>
        </w:rPr>
        <w:t>згр</w:t>
      </w:r>
      <w:r w:rsidR="00734634" w:rsidRPr="00A8371C">
        <w:rPr>
          <w:lang w:val="sr-Cyrl-BA"/>
        </w:rPr>
        <w:t>a</w:t>
      </w:r>
      <w:r w:rsidRPr="00A8371C">
        <w:rPr>
          <w:lang w:val="sr-Cyrl-BA"/>
        </w:rPr>
        <w:t>ди</w:t>
      </w:r>
      <w:r w:rsidR="00BE2E50" w:rsidRPr="00A8371C">
        <w:rPr>
          <w:lang w:val="sr-Cyrl-BA"/>
        </w:rPr>
        <w:t xml:space="preserve"> </w:t>
      </w:r>
      <w:r w:rsidRPr="00A8371C">
        <w:rPr>
          <w:lang w:val="sr-Cyrl-BA"/>
        </w:rPr>
        <w:t>Основног</w:t>
      </w:r>
      <w:r w:rsidR="00BE2E50" w:rsidRPr="00A8371C">
        <w:rPr>
          <w:lang w:val="sr-Cyrl-BA"/>
        </w:rPr>
        <w:t xml:space="preserve"> </w:t>
      </w:r>
      <w:r w:rsidRPr="00A8371C">
        <w:rPr>
          <w:lang w:val="sr-Cyrl-BA"/>
        </w:rPr>
        <w:t>суд</w:t>
      </w:r>
      <w:r w:rsidR="00734634" w:rsidRPr="00A8371C">
        <w:rPr>
          <w:lang w:val="sr-Cyrl-BA"/>
        </w:rPr>
        <w:t>a</w:t>
      </w:r>
      <w:r w:rsidR="00BE2E50" w:rsidRPr="00A8371C">
        <w:rPr>
          <w:lang w:val="sr-Cyrl-BA"/>
        </w:rPr>
        <w:t xml:space="preserve"> </w:t>
      </w:r>
      <w:r w:rsidRPr="00A8371C">
        <w:rPr>
          <w:lang w:val="sr-Cyrl-BA"/>
        </w:rPr>
        <w:t>у</w:t>
      </w:r>
      <w:r w:rsidR="00BE2E50" w:rsidRPr="00A8371C">
        <w:rPr>
          <w:lang w:val="sr-Cyrl-BA"/>
        </w:rPr>
        <w:t xml:space="preserve"> </w:t>
      </w:r>
      <w:r w:rsidRPr="00A8371C">
        <w:rPr>
          <w:lang w:val="sr-Cyrl-BA"/>
        </w:rPr>
        <w:t>Сокоцу</w:t>
      </w:r>
      <w:r w:rsidR="00BE2E50" w:rsidRPr="00A8371C">
        <w:rPr>
          <w:lang w:val="sr-Cyrl-BA"/>
        </w:rPr>
        <w:t xml:space="preserve">, </w:t>
      </w:r>
      <w:r w:rsidRPr="00A8371C">
        <w:rPr>
          <w:lang w:val="sr-Cyrl-BA"/>
        </w:rPr>
        <w:t>ул</w:t>
      </w:r>
      <w:r w:rsidR="00BE2E50" w:rsidRPr="00A8371C">
        <w:rPr>
          <w:lang w:val="sr-Cyrl-BA"/>
        </w:rPr>
        <w:t>.</w:t>
      </w:r>
      <w:r w:rsidR="00193FE1" w:rsidRPr="00A8371C">
        <w:rPr>
          <w:lang w:val="sr-Cyrl-BA"/>
        </w:rPr>
        <w:t xml:space="preserve"> </w:t>
      </w:r>
      <w:r w:rsidRPr="00A8371C">
        <w:rPr>
          <w:lang w:val="sr-Cyrl-BA"/>
        </w:rPr>
        <w:t>Ц</w:t>
      </w:r>
      <w:r w:rsidR="00734634" w:rsidRPr="00A8371C">
        <w:rPr>
          <w:lang w:val="sr-Cyrl-BA"/>
        </w:rPr>
        <w:t>a</w:t>
      </w:r>
      <w:r w:rsidRPr="00A8371C">
        <w:rPr>
          <w:lang w:val="sr-Cyrl-BA"/>
        </w:rPr>
        <w:t>р</w:t>
      </w:r>
      <w:r w:rsidR="00734634" w:rsidRPr="00A8371C">
        <w:rPr>
          <w:lang w:val="sr-Cyrl-BA"/>
        </w:rPr>
        <w:t>a</w:t>
      </w:r>
      <w:r w:rsidR="00BE2E50" w:rsidRPr="00A8371C">
        <w:rPr>
          <w:lang w:val="sr-Cyrl-BA"/>
        </w:rPr>
        <w:t xml:space="preserve"> </w:t>
      </w:r>
      <w:r w:rsidRPr="00A8371C">
        <w:rPr>
          <w:lang w:val="sr-Cyrl-BA"/>
        </w:rPr>
        <w:t>Л</w:t>
      </w:r>
      <w:r w:rsidR="00734634" w:rsidRPr="00A8371C">
        <w:rPr>
          <w:lang w:val="sr-Cyrl-BA"/>
        </w:rPr>
        <w:t>a</w:t>
      </w:r>
      <w:r w:rsidRPr="00A8371C">
        <w:rPr>
          <w:lang w:val="sr-Cyrl-BA"/>
        </w:rPr>
        <w:t>з</w:t>
      </w:r>
      <w:r w:rsidR="00734634" w:rsidRPr="00A8371C">
        <w:rPr>
          <w:lang w:val="sr-Cyrl-BA"/>
        </w:rPr>
        <w:t>a</w:t>
      </w:r>
      <w:r w:rsidRPr="00A8371C">
        <w:rPr>
          <w:lang w:val="sr-Cyrl-BA"/>
        </w:rPr>
        <w:t>р</w:t>
      </w:r>
      <w:r w:rsidR="00734634" w:rsidRPr="00A8371C">
        <w:rPr>
          <w:lang w:val="sr-Cyrl-BA"/>
        </w:rPr>
        <w:t>a</w:t>
      </w:r>
      <w:r w:rsidR="00BE2E50" w:rsidRPr="00A8371C">
        <w:rPr>
          <w:lang w:val="sr-Cyrl-BA"/>
        </w:rPr>
        <w:t xml:space="preserve"> </w:t>
      </w:r>
      <w:r w:rsidRPr="00A8371C">
        <w:rPr>
          <w:lang w:val="sr-Cyrl-BA"/>
        </w:rPr>
        <w:t>бб</w:t>
      </w:r>
      <w:r w:rsidR="005643FA" w:rsidRPr="00A8371C">
        <w:rPr>
          <w:lang w:val="sr-Cyrl-BA"/>
        </w:rPr>
        <w:t xml:space="preserve">., </w:t>
      </w:r>
      <w:r w:rsidR="00CA2543" w:rsidRPr="00A8371C">
        <w:rPr>
          <w:lang w:val="sr-Cyrl-BA"/>
        </w:rPr>
        <w:t>2 канцеларије, од којих је ј</w:t>
      </w:r>
      <w:r w:rsidR="003F6C94" w:rsidRPr="00A8371C">
        <w:rPr>
          <w:lang w:val="sr-Cyrl-BA"/>
        </w:rPr>
        <w:t>една архива</w:t>
      </w:r>
      <w:r w:rsidR="00524F08" w:rsidRPr="00A8371C">
        <w:rPr>
          <w:lang w:val="sr-Cyrl-BA"/>
        </w:rPr>
        <w:t xml:space="preserve"> површине </w:t>
      </w:r>
      <w:r w:rsidR="00CA2543" w:rsidRPr="00A8371C">
        <w:rPr>
          <w:lang w:val="sr-Cyrl-BA"/>
        </w:rPr>
        <w:t>30</w:t>
      </w:r>
      <w:r w:rsidR="00B26F55" w:rsidRPr="00A8371C">
        <w:rPr>
          <w:lang w:val="sr-Cyrl-BA"/>
        </w:rPr>
        <w:t xml:space="preserve"> </w:t>
      </w:r>
      <w:r w:rsidR="00CA2543" w:rsidRPr="00A8371C">
        <w:rPr>
          <w:lang w:val="sr-Cyrl-BA"/>
        </w:rPr>
        <w:t>м</w:t>
      </w:r>
      <w:r w:rsidR="00CA2543" w:rsidRPr="00A8371C">
        <w:rPr>
          <w:vertAlign w:val="superscript"/>
          <w:lang w:val="sr-Cyrl-BA"/>
        </w:rPr>
        <w:t>2</w:t>
      </w:r>
      <w:r w:rsidR="00CA2543" w:rsidRPr="00A8371C">
        <w:rPr>
          <w:lang w:val="sr-Cyrl-BA"/>
        </w:rPr>
        <w:t xml:space="preserve">, </w:t>
      </w:r>
      <w:r w:rsidRPr="00A8371C">
        <w:rPr>
          <w:lang w:val="sr-Cyrl-BA"/>
        </w:rPr>
        <w:t>без</w:t>
      </w:r>
      <w:r w:rsidR="00BE2E50" w:rsidRPr="00A8371C">
        <w:rPr>
          <w:lang w:val="sr-Cyrl-BA"/>
        </w:rPr>
        <w:t xml:space="preserve"> </w:t>
      </w:r>
      <w:r w:rsidRPr="00A8371C">
        <w:rPr>
          <w:lang w:val="sr-Cyrl-BA"/>
        </w:rPr>
        <w:t>пл</w:t>
      </w:r>
      <w:r w:rsidR="00734634" w:rsidRPr="00A8371C">
        <w:rPr>
          <w:lang w:val="sr-Cyrl-BA"/>
        </w:rPr>
        <w:t>a</w:t>
      </w:r>
      <w:r w:rsidRPr="00A8371C">
        <w:rPr>
          <w:lang w:val="sr-Cyrl-BA"/>
        </w:rPr>
        <w:t>ћ</w:t>
      </w:r>
      <w:r w:rsidR="00734634" w:rsidRPr="00A8371C">
        <w:rPr>
          <w:lang w:val="sr-Cyrl-BA"/>
        </w:rPr>
        <w:t>a</w:t>
      </w:r>
      <w:r w:rsidRPr="00A8371C">
        <w:rPr>
          <w:lang w:val="sr-Cyrl-BA"/>
        </w:rPr>
        <w:t>њ</w:t>
      </w:r>
      <w:r w:rsidR="00734634" w:rsidRPr="00A8371C">
        <w:rPr>
          <w:lang w:val="sr-Cyrl-BA"/>
        </w:rPr>
        <w:t>a</w:t>
      </w:r>
      <w:r w:rsidR="00BE2E50" w:rsidRPr="00A8371C">
        <w:rPr>
          <w:lang w:val="sr-Cyrl-BA"/>
        </w:rPr>
        <w:t xml:space="preserve"> </w:t>
      </w:r>
      <w:r w:rsidRPr="00A8371C">
        <w:rPr>
          <w:lang w:val="sr-Cyrl-BA"/>
        </w:rPr>
        <w:t>з</w:t>
      </w:r>
      <w:r w:rsidR="00734634" w:rsidRPr="00A8371C">
        <w:rPr>
          <w:lang w:val="sr-Cyrl-BA"/>
        </w:rPr>
        <w:t>a</w:t>
      </w:r>
      <w:r w:rsidRPr="00A8371C">
        <w:rPr>
          <w:lang w:val="sr-Cyrl-BA"/>
        </w:rPr>
        <w:t>купнине</w:t>
      </w:r>
      <w:r w:rsidR="00BE2E50" w:rsidRPr="00A8371C">
        <w:rPr>
          <w:lang w:val="sr-Cyrl-BA"/>
        </w:rPr>
        <w:t>.</w:t>
      </w:r>
      <w:r w:rsidR="00340E93" w:rsidRPr="00A8371C">
        <w:rPr>
          <w:lang w:val="sr-Cyrl-BA"/>
        </w:rPr>
        <w:t xml:space="preserve"> </w:t>
      </w:r>
      <w:r w:rsidR="00DA01FB" w:rsidRPr="00A8371C">
        <w:rPr>
          <w:lang w:val="sr-Cyrl-BA"/>
        </w:rPr>
        <w:t>П</w:t>
      </w:r>
      <w:r w:rsidR="001947D9" w:rsidRPr="00A8371C">
        <w:rPr>
          <w:lang w:val="sr-Cyrl-BA"/>
        </w:rPr>
        <w:t xml:space="preserve">отребна је </w:t>
      </w:r>
      <w:r w:rsidR="00EC4CB0" w:rsidRPr="00A8371C">
        <w:rPr>
          <w:lang w:val="sr-Cyrl-BA"/>
        </w:rPr>
        <w:t xml:space="preserve">још </w:t>
      </w:r>
      <w:r w:rsidR="001947D9" w:rsidRPr="00A8371C">
        <w:rPr>
          <w:lang w:val="sr-Cyrl-BA"/>
        </w:rPr>
        <w:t>једна канцеларија за</w:t>
      </w:r>
      <w:r w:rsidR="007143E5" w:rsidRPr="00A8371C">
        <w:rPr>
          <w:lang w:val="sr-Cyrl-BA"/>
        </w:rPr>
        <w:t xml:space="preserve"> адекваран рад.</w:t>
      </w:r>
    </w:p>
    <w:p w14:paraId="0771EACB" w14:textId="617CDDDE" w:rsidR="002B499A" w:rsidRPr="00A8371C" w:rsidRDefault="002E563C" w:rsidP="00FE10FA">
      <w:pPr>
        <w:pStyle w:val="Heading1"/>
        <w:numPr>
          <w:ilvl w:val="0"/>
          <w:numId w:val="15"/>
        </w:numPr>
        <w:rPr>
          <w:rFonts w:eastAsia="Calibri"/>
        </w:rPr>
      </w:pPr>
      <w:bookmarkStart w:id="905" w:name="_Toc53830158"/>
      <w:bookmarkStart w:id="906" w:name="_Toc53830558"/>
      <w:bookmarkStart w:id="907" w:name="_Toc53831787"/>
      <w:bookmarkStart w:id="908" w:name="_Toc57664837"/>
      <w:bookmarkStart w:id="909" w:name="_Toc57675507"/>
      <w:bookmarkStart w:id="910" w:name="_Toc57675699"/>
      <w:bookmarkStart w:id="911" w:name="_Toc57676038"/>
      <w:bookmarkStart w:id="912" w:name="_Toc57676358"/>
      <w:bookmarkStart w:id="913" w:name="_Toc57677833"/>
      <w:bookmarkStart w:id="914" w:name="_Toc57791640"/>
      <w:bookmarkStart w:id="915" w:name="_Toc57893541"/>
      <w:bookmarkStart w:id="916" w:name="_Toc57902595"/>
      <w:bookmarkStart w:id="917" w:name="_Toc57902695"/>
      <w:bookmarkStart w:id="918" w:name="_Toc57973396"/>
      <w:bookmarkStart w:id="919" w:name="_Toc57981087"/>
      <w:bookmarkStart w:id="920" w:name="_Toc57988269"/>
      <w:bookmarkStart w:id="921" w:name="_Toc57990082"/>
      <w:bookmarkStart w:id="922" w:name="_Toc58225788"/>
      <w:bookmarkStart w:id="923" w:name="_Toc87962829"/>
      <w:bookmarkStart w:id="924" w:name="_Toc87964112"/>
      <w:bookmarkStart w:id="925" w:name="_Toc87965632"/>
      <w:bookmarkStart w:id="926" w:name="_Toc89248076"/>
      <w:bookmarkStart w:id="927" w:name="_Toc89325795"/>
      <w:bookmarkStart w:id="928" w:name="_Toc89330904"/>
      <w:bookmarkStart w:id="929" w:name="_Toc89411402"/>
      <w:bookmarkStart w:id="930" w:name="_Toc89417338"/>
      <w:bookmarkStart w:id="931" w:name="_Toc89418272"/>
      <w:bookmarkStart w:id="932" w:name="_Toc89419346"/>
      <w:bookmarkStart w:id="933" w:name="_Toc89424742"/>
      <w:bookmarkStart w:id="934" w:name="_Toc89426296"/>
      <w:bookmarkStart w:id="935" w:name="_Toc89427556"/>
      <w:bookmarkStart w:id="936" w:name="_Toc89434858"/>
      <w:bookmarkStart w:id="937" w:name="_Toc89679659"/>
      <w:bookmarkStart w:id="938" w:name="_Toc121386989"/>
      <w:bookmarkStart w:id="939" w:name="_Toc121387083"/>
      <w:bookmarkStart w:id="940" w:name="_Toc121389382"/>
      <w:bookmarkStart w:id="941" w:name="_Toc121389477"/>
      <w:bookmarkStart w:id="942" w:name="_Toc121391228"/>
      <w:bookmarkStart w:id="943" w:name="_Toc121391557"/>
      <w:bookmarkStart w:id="944" w:name="_Toc121392279"/>
      <w:bookmarkStart w:id="945" w:name="_Toc53830159"/>
      <w:bookmarkStart w:id="946" w:name="_Toc53830559"/>
      <w:bookmarkStart w:id="947" w:name="_Toc53831788"/>
      <w:bookmarkStart w:id="948" w:name="_Toc57664838"/>
      <w:bookmarkStart w:id="949" w:name="_Toc57675508"/>
      <w:bookmarkStart w:id="950" w:name="_Toc57675700"/>
      <w:bookmarkStart w:id="951" w:name="_Toc57676039"/>
      <w:bookmarkStart w:id="952" w:name="_Toc57676359"/>
      <w:bookmarkStart w:id="953" w:name="_Toc57677834"/>
      <w:bookmarkStart w:id="954" w:name="_Toc57791641"/>
      <w:bookmarkStart w:id="955" w:name="_Toc57893542"/>
      <w:bookmarkStart w:id="956" w:name="_Toc57902596"/>
      <w:bookmarkStart w:id="957" w:name="_Toc57902696"/>
      <w:bookmarkStart w:id="958" w:name="_Toc57973397"/>
      <w:bookmarkStart w:id="959" w:name="_Toc57981088"/>
      <w:bookmarkStart w:id="960" w:name="_Toc57988270"/>
      <w:bookmarkStart w:id="961" w:name="_Toc57990083"/>
      <w:bookmarkStart w:id="962" w:name="_Toc58225789"/>
      <w:bookmarkStart w:id="963" w:name="_Toc87962830"/>
      <w:bookmarkStart w:id="964" w:name="_Toc87964113"/>
      <w:bookmarkStart w:id="965" w:name="_Toc87965633"/>
      <w:bookmarkStart w:id="966" w:name="_Toc89248077"/>
      <w:bookmarkStart w:id="967" w:name="_Toc89325796"/>
      <w:bookmarkStart w:id="968" w:name="_Toc89330905"/>
      <w:bookmarkStart w:id="969" w:name="_Toc89411403"/>
      <w:bookmarkStart w:id="970" w:name="_Toc89417339"/>
      <w:bookmarkStart w:id="971" w:name="_Toc89418273"/>
      <w:bookmarkStart w:id="972" w:name="_Toc89419347"/>
      <w:bookmarkStart w:id="973" w:name="_Toc89424743"/>
      <w:bookmarkStart w:id="974" w:name="_Toc89426297"/>
      <w:bookmarkStart w:id="975" w:name="_Toc89427557"/>
      <w:bookmarkStart w:id="976" w:name="_Toc89434859"/>
      <w:bookmarkStart w:id="977" w:name="_Toc89679660"/>
      <w:bookmarkStart w:id="978" w:name="_Toc121386990"/>
      <w:bookmarkStart w:id="979" w:name="_Toc121387084"/>
      <w:bookmarkStart w:id="980" w:name="_Toc121389383"/>
      <w:bookmarkStart w:id="981" w:name="_Toc121389478"/>
      <w:bookmarkStart w:id="982" w:name="_Toc121391229"/>
      <w:bookmarkStart w:id="983" w:name="_Toc121391558"/>
      <w:bookmarkStart w:id="984" w:name="_Toc121392280"/>
      <w:bookmarkStart w:id="985" w:name="_Toc53830160"/>
      <w:bookmarkStart w:id="986" w:name="_Toc53830560"/>
      <w:bookmarkStart w:id="987" w:name="_Toc53831789"/>
      <w:bookmarkStart w:id="988" w:name="_Toc57664839"/>
      <w:bookmarkStart w:id="989" w:name="_Toc57675509"/>
      <w:bookmarkStart w:id="990" w:name="_Toc57675701"/>
      <w:bookmarkStart w:id="991" w:name="_Toc57676040"/>
      <w:bookmarkStart w:id="992" w:name="_Toc57676360"/>
      <w:bookmarkStart w:id="993" w:name="_Toc57677835"/>
      <w:bookmarkStart w:id="994" w:name="_Toc57791642"/>
      <w:bookmarkStart w:id="995" w:name="_Toc57893543"/>
      <w:bookmarkStart w:id="996" w:name="_Toc57902597"/>
      <w:bookmarkStart w:id="997" w:name="_Toc57902697"/>
      <w:bookmarkStart w:id="998" w:name="_Toc57973398"/>
      <w:bookmarkStart w:id="999" w:name="_Toc57981089"/>
      <w:bookmarkStart w:id="1000" w:name="_Toc57988271"/>
      <w:bookmarkStart w:id="1001" w:name="_Toc57990084"/>
      <w:bookmarkStart w:id="1002" w:name="_Toc58225790"/>
      <w:bookmarkStart w:id="1003" w:name="_Toc87962831"/>
      <w:bookmarkStart w:id="1004" w:name="_Toc87964114"/>
      <w:bookmarkStart w:id="1005" w:name="_Toc87965634"/>
      <w:bookmarkStart w:id="1006" w:name="_Toc89248078"/>
      <w:bookmarkStart w:id="1007" w:name="_Toc89325797"/>
      <w:bookmarkStart w:id="1008" w:name="_Toc89330906"/>
      <w:bookmarkStart w:id="1009" w:name="_Toc89411404"/>
      <w:bookmarkStart w:id="1010" w:name="_Toc89417340"/>
      <w:bookmarkStart w:id="1011" w:name="_Toc89418274"/>
      <w:bookmarkStart w:id="1012" w:name="_Toc89419348"/>
      <w:bookmarkStart w:id="1013" w:name="_Toc89424744"/>
      <w:bookmarkStart w:id="1014" w:name="_Toc89426298"/>
      <w:bookmarkStart w:id="1015" w:name="_Toc89427558"/>
      <w:bookmarkStart w:id="1016" w:name="_Toc89434860"/>
      <w:bookmarkStart w:id="1017" w:name="_Toc89679661"/>
      <w:bookmarkStart w:id="1018" w:name="_Toc121386991"/>
      <w:bookmarkStart w:id="1019" w:name="_Toc121387085"/>
      <w:bookmarkStart w:id="1020" w:name="_Toc121389384"/>
      <w:bookmarkStart w:id="1021" w:name="_Toc121389479"/>
      <w:bookmarkStart w:id="1022" w:name="_Toc121391230"/>
      <w:bookmarkStart w:id="1023" w:name="_Toc121391559"/>
      <w:bookmarkStart w:id="1024" w:name="_Toc121392281"/>
      <w:bookmarkStart w:id="1025" w:name="_Toc15902753"/>
      <w:bookmarkStart w:id="1026" w:name="_Toc181352819"/>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r w:rsidRPr="00A8371C">
        <w:rPr>
          <w:rFonts w:eastAsia="Calibri"/>
        </w:rPr>
        <w:t xml:space="preserve">ТЕХНИЧКА </w:t>
      </w:r>
      <w:r w:rsidR="00302724" w:rsidRPr="00A8371C">
        <w:rPr>
          <w:rFonts w:eastAsia="Calibri"/>
        </w:rPr>
        <w:t xml:space="preserve"> </w:t>
      </w:r>
      <w:r w:rsidRPr="00A8371C">
        <w:rPr>
          <w:rFonts w:eastAsia="Calibri"/>
        </w:rPr>
        <w:t>ИНФРАСТРУКТУРА</w:t>
      </w:r>
      <w:bookmarkEnd w:id="1025"/>
      <w:bookmarkEnd w:id="1026"/>
      <w:r w:rsidR="00302724" w:rsidRPr="00A8371C">
        <w:rPr>
          <w:rFonts w:eastAsia="Calibri"/>
        </w:rPr>
        <w:t xml:space="preserve">   </w:t>
      </w:r>
    </w:p>
    <w:p w14:paraId="7D5D7090" w14:textId="2A5F59A8" w:rsidR="009A70B9" w:rsidRPr="00A118E4" w:rsidRDefault="006F7E0E" w:rsidP="00A118E4">
      <w:pPr>
        <w:rPr>
          <w:lang w:val="sr-Cyrl-BA"/>
        </w:rPr>
      </w:pPr>
      <w:r w:rsidRPr="00A8371C">
        <w:rPr>
          <w:shd w:val="clear" w:color="auto" w:fill="FFFFFF"/>
          <w:lang w:val="sr-Cyrl-BA"/>
        </w:rPr>
        <w:t xml:space="preserve">У </w:t>
      </w:r>
      <w:r w:rsidR="0099357C" w:rsidRPr="00A8371C">
        <w:rPr>
          <w:shd w:val="clear" w:color="auto" w:fill="FFFFFF"/>
          <w:lang w:val="sr-Cyrl-BA"/>
        </w:rPr>
        <w:t xml:space="preserve">2023. </w:t>
      </w:r>
      <w:r w:rsidR="00ED7C5A" w:rsidRPr="00A8371C">
        <w:rPr>
          <w:shd w:val="clear" w:color="auto" w:fill="FFFFFF"/>
          <w:lang w:val="sr-Cyrl-BA"/>
        </w:rPr>
        <w:t xml:space="preserve">години су дјелимично обновљени рачунари у Бања Луци због чега је техничка инфраструктура била изложена ризику од губитка електронске документације. Након остварене </w:t>
      </w:r>
      <w:r w:rsidRPr="00A8371C">
        <w:rPr>
          <w:shd w:val="clear" w:color="auto" w:fill="FFFFFF"/>
          <w:lang w:val="sr-Cyrl-BA"/>
        </w:rPr>
        <w:t>сарадњ</w:t>
      </w:r>
      <w:r w:rsidR="00ED7C5A" w:rsidRPr="00A8371C">
        <w:rPr>
          <w:shd w:val="clear" w:color="auto" w:fill="FFFFFF"/>
          <w:lang w:val="sr-Cyrl-BA"/>
        </w:rPr>
        <w:t>е</w:t>
      </w:r>
      <w:r w:rsidRPr="00A8371C">
        <w:rPr>
          <w:shd w:val="clear" w:color="auto" w:fill="FFFFFF"/>
          <w:lang w:val="sr-Cyrl-BA"/>
        </w:rPr>
        <w:t xml:space="preserve"> са Генералним секретаријатом Владе Републике Српске, лиценциране су радне станице у институцији и уступљен “МАК” („Multiple Activation Key”) или “VLK“ („Volme Licence Key“) зa „Microsoft“ производе, и то: („Windows 10 Pro 32/64 bit“; „Office 2016 standard“ „Word, Excel, Outlook, Power Point“).</w:t>
      </w:r>
      <w:r w:rsidR="006652F4" w:rsidRPr="00A8371C">
        <w:rPr>
          <w:shd w:val="clear" w:color="auto" w:fill="FFFFFF"/>
          <w:lang w:val="sr-Cyrl-BA"/>
        </w:rPr>
        <w:t xml:space="preserve"> </w:t>
      </w:r>
      <w:r w:rsidRPr="00A8371C">
        <w:rPr>
          <w:shd w:val="clear" w:color="auto" w:fill="FFFFFF"/>
          <w:lang w:val="sr-Cyrl-BA"/>
        </w:rPr>
        <w:t xml:space="preserve"> </w:t>
      </w:r>
      <w:r w:rsidR="00636EC9" w:rsidRPr="00A8371C">
        <w:rPr>
          <w:shd w:val="clear" w:color="auto" w:fill="FFFFFF"/>
          <w:lang w:val="sr-Cyrl-BA"/>
        </w:rPr>
        <w:t>Наглашавамо да нису</w:t>
      </w:r>
      <w:r w:rsidRPr="00A8371C">
        <w:rPr>
          <w:shd w:val="clear" w:color="auto" w:fill="FFFFFF"/>
          <w:lang w:val="sr-Cyrl-BA"/>
        </w:rPr>
        <w:t xml:space="preserve"> успостављени основни сервиси (активни директориј, „email“ сервер, фајл сервер и сервер за снимање сигурносних копија), потребни за функционисање институције, а што може довести до губитка електронске документације са немјерљивом штетом јер се ради о активним и архивираним предметима са законским роковима чувања. Правобранилаштво нема  централизован електронски уписиник ни опрему за скенирање предмета што успорава и отежава рад органа и извјештавање</w:t>
      </w:r>
      <w:r w:rsidR="006652F4" w:rsidRPr="00A8371C">
        <w:rPr>
          <w:shd w:val="clear" w:color="auto" w:fill="FFFFFF"/>
          <w:lang w:val="sr-Cyrl-BA"/>
        </w:rPr>
        <w:t xml:space="preserve"> </w:t>
      </w:r>
      <w:r w:rsidRPr="00A8371C">
        <w:rPr>
          <w:shd w:val="clear" w:color="auto" w:fill="FFFFFF"/>
          <w:lang w:val="sr-Cyrl-BA"/>
        </w:rPr>
        <w:t>заступаних субјеката.</w:t>
      </w:r>
      <w:r w:rsidR="00783E11" w:rsidRPr="00A8371C">
        <w:rPr>
          <w:shd w:val="clear" w:color="auto" w:fill="FFFFFF"/>
          <w:lang w:val="sr-Cyrl-BA"/>
        </w:rPr>
        <w:t xml:space="preserve"> </w:t>
      </w:r>
      <w:r w:rsidRPr="00A8371C">
        <w:rPr>
          <w:shd w:val="clear" w:color="auto" w:fill="FFFFFF"/>
          <w:lang w:val="sr-Cyrl-BA"/>
        </w:rPr>
        <w:t>Није развијен ни</w:t>
      </w:r>
      <w:r w:rsidR="006652F4" w:rsidRPr="00A8371C">
        <w:rPr>
          <w:shd w:val="clear" w:color="auto" w:fill="FFFFFF"/>
          <w:lang w:val="sr-Cyrl-BA"/>
        </w:rPr>
        <w:t xml:space="preserve"> </w:t>
      </w:r>
      <w:r w:rsidRPr="00A8371C">
        <w:rPr>
          <w:shd w:val="clear" w:color="auto" w:fill="FFFFFF"/>
          <w:lang w:val="sr-Cyrl-BA"/>
        </w:rPr>
        <w:t xml:space="preserve">намјенски информациони систем. </w:t>
      </w:r>
      <w:r w:rsidR="00783E11" w:rsidRPr="00A8371C">
        <w:rPr>
          <w:shd w:val="clear" w:color="auto" w:fill="FFFFFF"/>
          <w:lang w:val="sr-Cyrl-BA"/>
        </w:rPr>
        <w:t>Н</w:t>
      </w:r>
      <w:r w:rsidR="00ED7C5A" w:rsidRPr="00A8371C">
        <w:rPr>
          <w:shd w:val="clear" w:color="auto" w:fill="FFFFFF"/>
          <w:lang w:val="sr-Cyrl-BA"/>
        </w:rPr>
        <w:t>а наведено</w:t>
      </w:r>
      <w:r w:rsidR="00783E11" w:rsidRPr="00A8371C">
        <w:rPr>
          <w:shd w:val="clear" w:color="auto" w:fill="FFFFFF"/>
          <w:lang w:val="sr-Cyrl-BA"/>
        </w:rPr>
        <w:t xml:space="preserve"> смо</w:t>
      </w:r>
      <w:r w:rsidR="00ED7C5A" w:rsidRPr="00A8371C">
        <w:rPr>
          <w:shd w:val="clear" w:color="auto" w:fill="FFFFFF"/>
          <w:lang w:val="sr-Cyrl-BA"/>
        </w:rPr>
        <w:t xml:space="preserve"> </w:t>
      </w:r>
      <w:r w:rsidR="00783E11" w:rsidRPr="00A8371C">
        <w:rPr>
          <w:shd w:val="clear" w:color="auto" w:fill="FFFFFF"/>
          <w:lang w:val="sr-Cyrl-BA"/>
        </w:rPr>
        <w:t xml:space="preserve">указивали </w:t>
      </w:r>
      <w:r w:rsidR="00ED7C5A" w:rsidRPr="00A8371C">
        <w:rPr>
          <w:shd w:val="clear" w:color="auto" w:fill="FFFFFF"/>
          <w:lang w:val="sr-Cyrl-BA"/>
        </w:rPr>
        <w:t>и претходних година</w:t>
      </w:r>
      <w:r w:rsidR="00783E11" w:rsidRPr="00A8371C">
        <w:rPr>
          <w:shd w:val="clear" w:color="auto" w:fill="FFFFFF"/>
          <w:lang w:val="sr-Cyrl-BA"/>
        </w:rPr>
        <w:t xml:space="preserve"> јер је за  реализацију потребно обезбједири ф</w:t>
      </w:r>
      <w:r w:rsidR="00ED7C5A" w:rsidRPr="00A8371C">
        <w:rPr>
          <w:shd w:val="clear" w:color="auto" w:fill="FFFFFF"/>
          <w:lang w:val="sr-Cyrl-BA"/>
        </w:rPr>
        <w:t>инансијска средства.</w:t>
      </w:r>
      <w:r w:rsidR="006652F4" w:rsidRPr="00A8371C">
        <w:rPr>
          <w:shd w:val="clear" w:color="auto" w:fill="FFFFFF"/>
          <w:lang w:val="sr-Cyrl-BA"/>
        </w:rPr>
        <w:t xml:space="preserve"> </w:t>
      </w:r>
      <w:r w:rsidR="00ED7C5A" w:rsidRPr="00A8371C">
        <w:rPr>
          <w:shd w:val="clear" w:color="auto" w:fill="FFFFFF"/>
          <w:lang w:val="sr-Cyrl-BA"/>
        </w:rPr>
        <w:t>Р</w:t>
      </w:r>
      <w:r w:rsidRPr="00A8371C">
        <w:rPr>
          <w:shd w:val="clear" w:color="auto" w:fill="FFFFFF"/>
          <w:lang w:val="sr-Cyrl-BA"/>
        </w:rPr>
        <w:t xml:space="preserve">јешавањем ових приоритетних питања у великој мјери </w:t>
      </w:r>
      <w:r w:rsidR="00ED7C5A" w:rsidRPr="00A8371C">
        <w:rPr>
          <w:shd w:val="clear" w:color="auto" w:fill="FFFFFF"/>
          <w:lang w:val="sr-Cyrl-BA"/>
        </w:rPr>
        <w:t xml:space="preserve">би се </w:t>
      </w:r>
      <w:r w:rsidRPr="00A8371C">
        <w:rPr>
          <w:shd w:val="clear" w:color="auto" w:fill="FFFFFF"/>
          <w:lang w:val="sr-Cyrl-BA"/>
        </w:rPr>
        <w:t>унапредио рад Правобранилаштва.</w:t>
      </w:r>
      <w:bookmarkStart w:id="1027" w:name="_Toc420526141"/>
      <w:bookmarkStart w:id="1028" w:name="_Toc15902754"/>
    </w:p>
    <w:p w14:paraId="4810352F" w14:textId="3B1DB2B4" w:rsidR="00A5740C" w:rsidRPr="00A8371C" w:rsidRDefault="00842D57" w:rsidP="00842D57">
      <w:pPr>
        <w:pStyle w:val="Hed1"/>
        <w:rPr>
          <w:color w:val="auto"/>
          <w:lang w:val="sr-Cyrl-BA"/>
        </w:rPr>
      </w:pPr>
      <w:bookmarkStart w:id="1029" w:name="_Toc181352820"/>
      <w:r w:rsidRPr="00A8371C">
        <w:rPr>
          <w:color w:val="auto"/>
          <w:lang w:val="sr-Cyrl-BA"/>
        </w:rPr>
        <w:t>III</w:t>
      </w:r>
      <w:r w:rsidRPr="00A8371C">
        <w:rPr>
          <w:color w:val="auto"/>
          <w:lang w:val="sr-Cyrl-BA"/>
        </w:rPr>
        <w:tab/>
      </w:r>
      <w:r w:rsidR="00DC0266" w:rsidRPr="00A8371C">
        <w:rPr>
          <w:color w:val="auto"/>
          <w:lang w:val="sr-Cyrl-BA"/>
        </w:rPr>
        <w:t>П</w:t>
      </w:r>
      <w:r w:rsidR="006542C9" w:rsidRPr="00A8371C">
        <w:rPr>
          <w:color w:val="auto"/>
          <w:lang w:val="sr-Cyrl-BA"/>
        </w:rPr>
        <w:t>ОГЛАВЉЕ</w:t>
      </w:r>
      <w:bookmarkEnd w:id="1029"/>
    </w:p>
    <w:p w14:paraId="30D52850" w14:textId="69EA41BF" w:rsidR="00932432" w:rsidRPr="00A8371C" w:rsidRDefault="000009D2" w:rsidP="00FE10FA">
      <w:pPr>
        <w:pStyle w:val="Heading1"/>
        <w:numPr>
          <w:ilvl w:val="2"/>
          <w:numId w:val="7"/>
        </w:numPr>
        <w:ind w:left="426" w:hanging="426"/>
      </w:pPr>
      <w:bookmarkStart w:id="1030" w:name="_Toc181352821"/>
      <w:r w:rsidRPr="00A8371C">
        <w:t>ИЗВЈЕШТ</w:t>
      </w:r>
      <w:r w:rsidR="00734634" w:rsidRPr="00A8371C">
        <w:t>A</w:t>
      </w:r>
      <w:r w:rsidRPr="00A8371C">
        <w:t>Ј</w:t>
      </w:r>
      <w:r w:rsidR="00C45BA9" w:rsidRPr="00A8371C">
        <w:t xml:space="preserve"> </w:t>
      </w:r>
      <w:r w:rsidRPr="00A8371C">
        <w:t>О</w:t>
      </w:r>
      <w:r w:rsidR="00C45BA9" w:rsidRPr="00A8371C">
        <w:t xml:space="preserve"> </w:t>
      </w:r>
      <w:r w:rsidRPr="00A8371C">
        <w:t>Р</w:t>
      </w:r>
      <w:r w:rsidR="00734634" w:rsidRPr="00A8371C">
        <w:t>A</w:t>
      </w:r>
      <w:r w:rsidRPr="00A8371C">
        <w:t>ДУ</w:t>
      </w:r>
      <w:r w:rsidR="00C45BA9" w:rsidRPr="00A8371C">
        <w:t xml:space="preserve"> </w:t>
      </w:r>
      <w:r w:rsidRPr="00A8371C">
        <w:t>ПР</w:t>
      </w:r>
      <w:r w:rsidR="00734634" w:rsidRPr="00A8371C">
        <w:t>A</w:t>
      </w:r>
      <w:r w:rsidRPr="00A8371C">
        <w:t>ВОБР</w:t>
      </w:r>
      <w:r w:rsidR="00734634" w:rsidRPr="00A8371C">
        <w:t>A</w:t>
      </w:r>
      <w:r w:rsidRPr="00A8371C">
        <w:t>НИЛ</w:t>
      </w:r>
      <w:r w:rsidR="00734634" w:rsidRPr="00A8371C">
        <w:t>A</w:t>
      </w:r>
      <w:r w:rsidRPr="00A8371C">
        <w:t>ШТВ</w:t>
      </w:r>
      <w:r w:rsidR="00734634" w:rsidRPr="00A8371C">
        <w:t>A</w:t>
      </w:r>
      <w:r w:rsidR="00055DF7" w:rsidRPr="00A8371C">
        <w:t xml:space="preserve"> </w:t>
      </w:r>
      <w:r w:rsidRPr="00A8371C">
        <w:t>РЕПУБЛИКЕ</w:t>
      </w:r>
      <w:r w:rsidR="001D34D7" w:rsidRPr="00A8371C">
        <w:t xml:space="preserve"> </w:t>
      </w:r>
      <w:r w:rsidRPr="00A8371C">
        <w:t>СРПСКЕ</w:t>
      </w:r>
      <w:r w:rsidR="00055DF7" w:rsidRPr="00A8371C">
        <w:t xml:space="preserve"> </w:t>
      </w:r>
      <w:r w:rsidRPr="00A8371C">
        <w:t>ОД</w:t>
      </w:r>
      <w:r w:rsidR="005B1A0F" w:rsidRPr="00A8371C">
        <w:t xml:space="preserve"> </w:t>
      </w:r>
      <w:r w:rsidR="006150BE" w:rsidRPr="00A8371C">
        <w:t>01.</w:t>
      </w:r>
      <w:r w:rsidR="00302724" w:rsidRPr="00A8371C">
        <w:t>01</w:t>
      </w:r>
      <w:r w:rsidR="006923FD" w:rsidRPr="00A8371C">
        <w:t xml:space="preserve"> </w:t>
      </w:r>
      <w:r w:rsidR="00DA4446" w:rsidRPr="00A8371C">
        <w:t xml:space="preserve">- </w:t>
      </w:r>
      <w:r w:rsidR="006150BE" w:rsidRPr="00A8371C">
        <w:t>31.12.</w:t>
      </w:r>
      <w:r w:rsidR="0034139F" w:rsidRPr="00A8371C">
        <w:t>202</w:t>
      </w:r>
      <w:r w:rsidR="0077118F" w:rsidRPr="00A8371C">
        <w:t>3</w:t>
      </w:r>
      <w:r w:rsidR="00932432" w:rsidRPr="00A8371C">
        <w:t xml:space="preserve">. </w:t>
      </w:r>
      <w:r w:rsidR="00491E59" w:rsidRPr="00A8371C">
        <w:t xml:space="preserve"> </w:t>
      </w:r>
      <w:r w:rsidRPr="00A8371C">
        <w:t>ГОДИНЕ</w:t>
      </w:r>
      <w:bookmarkEnd w:id="1027"/>
      <w:bookmarkEnd w:id="1028"/>
      <w:bookmarkEnd w:id="1030"/>
      <w:r w:rsidR="003170D1" w:rsidRPr="00A8371C">
        <w:t xml:space="preserve"> </w:t>
      </w:r>
    </w:p>
    <w:p w14:paraId="7C784F8A" w14:textId="1F8FACDE" w:rsidR="00690F14" w:rsidRPr="00A8371C" w:rsidRDefault="00A5740C" w:rsidP="003526A5">
      <w:pPr>
        <w:pStyle w:val="Heading2"/>
        <w:numPr>
          <w:ilvl w:val="1"/>
          <w:numId w:val="14"/>
        </w:numPr>
        <w:ind w:left="709" w:hanging="709"/>
        <w:rPr>
          <w:u w:val="single"/>
        </w:rPr>
      </w:pPr>
      <w:bookmarkStart w:id="1031" w:name="_Toc181352822"/>
      <w:r w:rsidRPr="00A8371C">
        <w:t>Кључне активности</w:t>
      </w:r>
      <w:bookmarkEnd w:id="1031"/>
      <w:r w:rsidR="008E7CDB" w:rsidRPr="00A8371C">
        <w:t xml:space="preserve">   </w:t>
      </w:r>
    </w:p>
    <w:p w14:paraId="2E90501A" w14:textId="0F7276AF" w:rsidR="00773B82" w:rsidRPr="00A8371C" w:rsidRDefault="006150BE" w:rsidP="00412F94">
      <w:pPr>
        <w:rPr>
          <w:b/>
          <w:lang w:val="sr-Cyrl-BA"/>
        </w:rPr>
      </w:pPr>
      <w:r w:rsidRPr="00A8371C">
        <w:rPr>
          <w:lang w:val="sr-Cyrl-BA"/>
        </w:rPr>
        <w:t>У</w:t>
      </w:r>
      <w:r w:rsidR="00340E93" w:rsidRPr="00A8371C">
        <w:rPr>
          <w:lang w:val="sr-Cyrl-BA"/>
        </w:rPr>
        <w:t xml:space="preserve"> </w:t>
      </w:r>
      <w:r w:rsidR="00054718" w:rsidRPr="00A8371C">
        <w:rPr>
          <w:lang w:val="sr-Cyrl-BA"/>
        </w:rPr>
        <w:t xml:space="preserve">извјештајном периоду </w:t>
      </w:r>
      <w:r w:rsidR="00A84A0E" w:rsidRPr="00A8371C">
        <w:rPr>
          <w:lang w:val="sr-Cyrl-BA"/>
        </w:rPr>
        <w:t xml:space="preserve">су </w:t>
      </w:r>
      <w:r w:rsidR="0094184B" w:rsidRPr="00A8371C">
        <w:rPr>
          <w:lang w:val="sr-Cyrl-BA"/>
        </w:rPr>
        <w:t xml:space="preserve">реaлизовaни </w:t>
      </w:r>
      <w:r w:rsidR="006841C4" w:rsidRPr="00A8371C">
        <w:rPr>
          <w:lang w:val="sr-Cyrl-BA"/>
        </w:rPr>
        <w:t>послови и зaдaци</w:t>
      </w:r>
      <w:r w:rsidR="00340E93" w:rsidRPr="00A8371C">
        <w:rPr>
          <w:lang w:val="sr-Cyrl-BA"/>
        </w:rPr>
        <w:t xml:space="preserve"> из </w:t>
      </w:r>
      <w:r w:rsidR="00054718" w:rsidRPr="00A8371C">
        <w:rPr>
          <w:lang w:val="sr-Cyrl-BA"/>
        </w:rPr>
        <w:t xml:space="preserve">надлежности </w:t>
      </w:r>
      <w:r w:rsidR="00340E93" w:rsidRPr="00A8371C">
        <w:rPr>
          <w:lang w:val="sr-Cyrl-BA"/>
        </w:rPr>
        <w:t>Правобранилаштва</w:t>
      </w:r>
      <w:r w:rsidR="006841C4" w:rsidRPr="00A8371C">
        <w:rPr>
          <w:lang w:val="sr-Cyrl-BA"/>
        </w:rPr>
        <w:t xml:space="preserve"> </w:t>
      </w:r>
      <w:r w:rsidR="000D3C22" w:rsidRPr="00A8371C">
        <w:rPr>
          <w:lang w:val="sr-Cyrl-BA"/>
        </w:rPr>
        <w:t xml:space="preserve">Републике Српске </w:t>
      </w:r>
      <w:r w:rsidR="003B4CB5" w:rsidRPr="00A8371C">
        <w:rPr>
          <w:lang w:val="sr-Cyrl-BA"/>
        </w:rPr>
        <w:t>пред судовима</w:t>
      </w:r>
      <w:r w:rsidR="008C4E18" w:rsidRPr="00A8371C">
        <w:rPr>
          <w:lang w:val="sr-Cyrl-BA"/>
        </w:rPr>
        <w:t xml:space="preserve"> и </w:t>
      </w:r>
      <w:r w:rsidR="003B4CB5" w:rsidRPr="00A8371C">
        <w:rPr>
          <w:lang w:val="sr-Cyrl-BA"/>
        </w:rPr>
        <w:t>другим нaдлежним оргaнима</w:t>
      </w:r>
      <w:r w:rsidR="004B6CC9" w:rsidRPr="00A8371C">
        <w:rPr>
          <w:lang w:val="sr-Cyrl-BA"/>
        </w:rPr>
        <w:t xml:space="preserve"> пред којимa се </w:t>
      </w:r>
      <w:r w:rsidR="001C0D2A" w:rsidRPr="00A8371C">
        <w:rPr>
          <w:lang w:val="sr-Cyrl-BA"/>
        </w:rPr>
        <w:t xml:space="preserve">овај орган </w:t>
      </w:r>
      <w:r w:rsidR="008C4E18" w:rsidRPr="00A8371C">
        <w:rPr>
          <w:lang w:val="sr-Cyrl-BA"/>
        </w:rPr>
        <w:t>појaвљује кaо зaступни</w:t>
      </w:r>
      <w:r w:rsidR="00DC0266" w:rsidRPr="00A8371C">
        <w:rPr>
          <w:lang w:val="sr-Cyrl-BA"/>
        </w:rPr>
        <w:t>к по зaкону субјекaтa из члaнa 9</w:t>
      </w:r>
      <w:r w:rsidR="008C4E18" w:rsidRPr="00A8371C">
        <w:rPr>
          <w:lang w:val="sr-Cyrl-BA"/>
        </w:rPr>
        <w:t>. Зaконa о Прa</w:t>
      </w:r>
      <w:r w:rsidR="00340E93" w:rsidRPr="00A8371C">
        <w:rPr>
          <w:lang w:val="sr-Cyrl-BA"/>
        </w:rPr>
        <w:t>вобрaнилaштв</w:t>
      </w:r>
      <w:r w:rsidR="00A84A0E" w:rsidRPr="00A8371C">
        <w:rPr>
          <w:lang w:val="sr-Cyrl-BA"/>
        </w:rPr>
        <w:t>у. Поред</w:t>
      </w:r>
      <w:r w:rsidR="008C4E18" w:rsidRPr="00A8371C">
        <w:rPr>
          <w:lang w:val="sr-Cyrl-BA"/>
        </w:rPr>
        <w:t xml:space="preserve"> </w:t>
      </w:r>
      <w:r w:rsidR="00A84A0E" w:rsidRPr="00A8371C">
        <w:rPr>
          <w:lang w:val="sr-Cyrl-BA"/>
        </w:rPr>
        <w:t xml:space="preserve">најбројнијих </w:t>
      </w:r>
      <w:r w:rsidR="008C4E18" w:rsidRPr="00A8371C">
        <w:rPr>
          <w:lang w:val="sr-Cyrl-BA"/>
        </w:rPr>
        <w:t>послова заступања</w:t>
      </w:r>
      <w:r w:rsidR="00A84A0E" w:rsidRPr="00A8371C">
        <w:rPr>
          <w:lang w:val="sr-Cyrl-BA"/>
        </w:rPr>
        <w:t xml:space="preserve"> у судским, управним и другим поступцима</w:t>
      </w:r>
      <w:r w:rsidR="008C4E18" w:rsidRPr="00A8371C">
        <w:rPr>
          <w:lang w:val="sr-Cyrl-BA"/>
        </w:rPr>
        <w:t xml:space="preserve">, </w:t>
      </w:r>
      <w:r w:rsidR="00A84A0E" w:rsidRPr="00A8371C">
        <w:rPr>
          <w:lang w:val="sr-Cyrl-BA"/>
        </w:rPr>
        <w:t xml:space="preserve">овај орган обавља </w:t>
      </w:r>
      <w:r w:rsidR="00C27B56" w:rsidRPr="00A8371C">
        <w:rPr>
          <w:lang w:val="sr-Cyrl-BA"/>
        </w:rPr>
        <w:t xml:space="preserve">и друге послове </w:t>
      </w:r>
      <w:r w:rsidR="002F2783" w:rsidRPr="00A8371C">
        <w:rPr>
          <w:lang w:val="sr-Cyrl-BA"/>
        </w:rPr>
        <w:t>прописане</w:t>
      </w:r>
      <w:r w:rsidR="005F3FED" w:rsidRPr="00A8371C">
        <w:rPr>
          <w:lang w:val="sr-Cyrl-BA"/>
        </w:rPr>
        <w:t xml:space="preserve"> низом посебних закона </w:t>
      </w:r>
      <w:r w:rsidR="00412F94" w:rsidRPr="00A8371C">
        <w:rPr>
          <w:lang w:val="sr-Cyrl-BA"/>
        </w:rPr>
        <w:t>и подзаконских аката</w:t>
      </w:r>
      <w:r w:rsidR="003B0FC7" w:rsidRPr="00A8371C">
        <w:rPr>
          <w:lang w:val="sr-Cyrl-BA"/>
        </w:rPr>
        <w:t>.</w:t>
      </w:r>
    </w:p>
    <w:p w14:paraId="3FC39546" w14:textId="0CF7E2B2" w:rsidR="00756347" w:rsidRPr="00A8371C" w:rsidRDefault="00756347" w:rsidP="008A3BCB">
      <w:pPr>
        <w:rPr>
          <w:b/>
          <w:lang w:val="sr-Cyrl-BA"/>
        </w:rPr>
      </w:pPr>
      <w:r w:rsidRPr="00A8371C">
        <w:rPr>
          <w:b/>
          <w:lang w:val="sr-Cyrl-BA"/>
        </w:rPr>
        <w:lastRenderedPageBreak/>
        <w:t>Правобранилаштвo Републике Српске je у 2023. години имало укупно  у раду 88.845 предмета из свих области од чега је: пренесено из претходног извјештајног периода 66.391 предмета, запримљено у извјештајном периоду 22.454 предмета, завршено у извјештајном периоду 21.105 предмета, остало у раду 67.740 предмета.</w:t>
      </w:r>
      <w:r w:rsidR="00DA329A" w:rsidRPr="00A8371C">
        <w:rPr>
          <w:b/>
          <w:lang w:val="sr-Cyrl-BA"/>
        </w:rPr>
        <w:t xml:space="preserve"> </w:t>
      </w:r>
    </w:p>
    <w:p w14:paraId="454FC0EB" w14:textId="35AA05D3" w:rsidR="00850544" w:rsidRPr="00A8371C" w:rsidRDefault="00E97608" w:rsidP="00466508">
      <w:pPr>
        <w:rPr>
          <w:lang w:val="sr-Cyrl-BA"/>
        </w:rPr>
      </w:pPr>
      <w:r w:rsidRPr="00A8371C">
        <w:rPr>
          <w:lang w:val="sr-Cyrl-BA"/>
        </w:rPr>
        <w:t xml:space="preserve">У </w:t>
      </w:r>
      <w:r w:rsidR="00054718" w:rsidRPr="00A8371C">
        <w:rPr>
          <w:lang w:val="sr-Cyrl-BA"/>
        </w:rPr>
        <w:t xml:space="preserve">трећем </w:t>
      </w:r>
      <w:r w:rsidRPr="00A8371C">
        <w:rPr>
          <w:lang w:val="sr-Cyrl-BA"/>
        </w:rPr>
        <w:t xml:space="preserve">поглављу </w:t>
      </w:r>
      <w:r w:rsidR="003634B1" w:rsidRPr="00A8371C">
        <w:rPr>
          <w:lang w:val="sr-Cyrl-BA"/>
        </w:rPr>
        <w:t xml:space="preserve">извјештаја </w:t>
      </w:r>
      <w:r w:rsidR="00054718" w:rsidRPr="00A8371C">
        <w:rPr>
          <w:lang w:val="sr-Cyrl-BA"/>
        </w:rPr>
        <w:t xml:space="preserve">говори </w:t>
      </w:r>
      <w:r w:rsidR="00BC3355" w:rsidRPr="00A8371C">
        <w:rPr>
          <w:lang w:val="sr-Cyrl-BA"/>
        </w:rPr>
        <w:t xml:space="preserve">се </w:t>
      </w:r>
      <w:r w:rsidR="00054718" w:rsidRPr="00A8371C">
        <w:rPr>
          <w:lang w:val="sr-Cyrl-BA"/>
        </w:rPr>
        <w:t>о предузетим  активностима  ради заштите и остваривања имовинских права заступаних субјеката из члана 9. Закона о Правобранилаштву,</w:t>
      </w:r>
      <w:r w:rsidR="00336CE8" w:rsidRPr="00A8371C">
        <w:rPr>
          <w:lang w:val="sr-Cyrl-BA"/>
        </w:rPr>
        <w:t xml:space="preserve"> </w:t>
      </w:r>
      <w:r w:rsidR="00054718" w:rsidRPr="00A8371C">
        <w:rPr>
          <w:lang w:val="sr-Cyrl-BA"/>
        </w:rPr>
        <w:t>са статистичким показатељима за све врсте предмета из надлежности органа.</w:t>
      </w:r>
    </w:p>
    <w:p w14:paraId="7B85940E" w14:textId="358EE0B8" w:rsidR="00A92C61" w:rsidRPr="00A8371C" w:rsidRDefault="00054718" w:rsidP="00466508">
      <w:pPr>
        <w:rPr>
          <w:lang w:val="sr-Cyrl-BA"/>
        </w:rPr>
      </w:pPr>
      <w:r w:rsidRPr="00A8371C">
        <w:rPr>
          <w:lang w:val="sr-Cyrl-BA"/>
        </w:rPr>
        <w:t xml:space="preserve"> </w:t>
      </w:r>
      <w:r w:rsidR="00057EED" w:rsidRPr="00A8371C">
        <w:rPr>
          <w:lang w:val="sr-Cyrl-BA"/>
        </w:rPr>
        <w:t>Правобранилаштво</w:t>
      </w:r>
      <w:r w:rsidR="000E3473" w:rsidRPr="00A8371C">
        <w:rPr>
          <w:lang w:val="sr-Cyrl-BA"/>
        </w:rPr>
        <w:t xml:space="preserve"> и</w:t>
      </w:r>
      <w:r w:rsidR="00057EED" w:rsidRPr="00A8371C">
        <w:rPr>
          <w:lang w:val="sr-Cyrl-BA"/>
        </w:rPr>
        <w:t xml:space="preserve">ма знатан број предмета у раду који </w:t>
      </w:r>
      <w:r w:rsidR="00A84A0E" w:rsidRPr="00A8371C">
        <w:rPr>
          <w:lang w:val="sr-Cyrl-BA"/>
        </w:rPr>
        <w:t xml:space="preserve">воде пред </w:t>
      </w:r>
      <w:r w:rsidR="00057EED" w:rsidRPr="00A8371C">
        <w:rPr>
          <w:lang w:val="sr-Cyrl-BA"/>
        </w:rPr>
        <w:t>надлежним судовима у Републици Српској</w:t>
      </w:r>
      <w:r w:rsidR="004B5D5B" w:rsidRPr="00A8371C">
        <w:rPr>
          <w:lang w:val="sr-Cyrl-BA"/>
        </w:rPr>
        <w:t>,</w:t>
      </w:r>
      <w:r w:rsidR="00057EED" w:rsidRPr="00A8371C">
        <w:rPr>
          <w:lang w:val="sr-Cyrl-BA"/>
        </w:rPr>
        <w:t xml:space="preserve"> </w:t>
      </w:r>
      <w:r w:rsidR="00A84A0E" w:rsidRPr="00A8371C">
        <w:rPr>
          <w:lang w:val="sr-Cyrl-BA"/>
        </w:rPr>
        <w:t xml:space="preserve">али и пред </w:t>
      </w:r>
      <w:r w:rsidR="0085759A" w:rsidRPr="00A8371C">
        <w:rPr>
          <w:lang w:val="sr-Cyrl-BA"/>
        </w:rPr>
        <w:t>судовима у Феде</w:t>
      </w:r>
      <w:r w:rsidR="00057EED" w:rsidRPr="00A8371C">
        <w:rPr>
          <w:lang w:val="sr-Cyrl-BA"/>
        </w:rPr>
        <w:t xml:space="preserve">рацији БиХ, Брчко Дистрикту БиХ и Судом БиХ. </w:t>
      </w:r>
      <w:r w:rsidR="00A84A0E" w:rsidRPr="00A8371C">
        <w:rPr>
          <w:lang w:val="sr-Cyrl-BA"/>
        </w:rPr>
        <w:t>Р</w:t>
      </w:r>
      <w:r w:rsidR="00357C67" w:rsidRPr="00A8371C">
        <w:rPr>
          <w:lang w:val="sr-Cyrl-BA"/>
        </w:rPr>
        <w:t>јешавање</w:t>
      </w:r>
      <w:r w:rsidR="008C4E18" w:rsidRPr="00A8371C">
        <w:rPr>
          <w:lang w:val="sr-Cyrl-BA"/>
        </w:rPr>
        <w:t xml:space="preserve"> судских предмета зависи</w:t>
      </w:r>
      <w:r w:rsidR="00F26E38" w:rsidRPr="00A8371C">
        <w:rPr>
          <w:lang w:val="sr-Cyrl-BA"/>
        </w:rPr>
        <w:t xml:space="preserve"> </w:t>
      </w:r>
      <w:r w:rsidR="00B21FB3" w:rsidRPr="00A8371C">
        <w:rPr>
          <w:lang w:val="sr-Cyrl-BA"/>
        </w:rPr>
        <w:t>од ефикасности</w:t>
      </w:r>
      <w:r w:rsidR="008C4E18" w:rsidRPr="00A8371C">
        <w:rPr>
          <w:lang w:val="sr-Cyrl-BA"/>
        </w:rPr>
        <w:t xml:space="preserve"> </w:t>
      </w:r>
      <w:r w:rsidR="000E3473" w:rsidRPr="00A8371C">
        <w:rPr>
          <w:lang w:val="sr-Cyrl-BA"/>
        </w:rPr>
        <w:t xml:space="preserve">и </w:t>
      </w:r>
      <w:r w:rsidR="008C4E18" w:rsidRPr="00A8371C">
        <w:rPr>
          <w:lang w:val="sr-Cyrl-BA"/>
        </w:rPr>
        <w:t>ажурности судова</w:t>
      </w:r>
      <w:r w:rsidR="0048468D" w:rsidRPr="00A8371C">
        <w:rPr>
          <w:lang w:val="sr-Cyrl-BA"/>
        </w:rPr>
        <w:t xml:space="preserve"> </w:t>
      </w:r>
      <w:r w:rsidR="00357C67" w:rsidRPr="00A8371C">
        <w:rPr>
          <w:lang w:val="sr-Cyrl-BA"/>
        </w:rPr>
        <w:t>као и</w:t>
      </w:r>
      <w:r w:rsidR="0048468D" w:rsidRPr="00A8371C">
        <w:rPr>
          <w:lang w:val="sr-Cyrl-BA"/>
        </w:rPr>
        <w:t xml:space="preserve"> понашања друге стране у поступку</w:t>
      </w:r>
      <w:r w:rsidR="008C4E18" w:rsidRPr="00A8371C">
        <w:rPr>
          <w:lang w:val="sr-Cyrl-BA"/>
        </w:rPr>
        <w:t xml:space="preserve">, </w:t>
      </w:r>
      <w:r w:rsidR="006C52BD" w:rsidRPr="00A8371C">
        <w:rPr>
          <w:lang w:val="sr-Cyrl-BA"/>
        </w:rPr>
        <w:t xml:space="preserve">а </w:t>
      </w:r>
      <w:r w:rsidR="008C4E18" w:rsidRPr="00A8371C">
        <w:rPr>
          <w:lang w:val="sr-Cyrl-BA"/>
        </w:rPr>
        <w:t>динамика рјешавања предмета</w:t>
      </w:r>
      <w:r w:rsidR="00A84A0E" w:rsidRPr="00A8371C">
        <w:rPr>
          <w:lang w:val="sr-Cyrl-BA"/>
        </w:rPr>
        <w:t xml:space="preserve"> </w:t>
      </w:r>
      <w:r w:rsidR="008C4E18" w:rsidRPr="00A8371C">
        <w:rPr>
          <w:lang w:val="sr-Cyrl-BA"/>
        </w:rPr>
        <w:t>за чије су рјешавање</w:t>
      </w:r>
      <w:r w:rsidR="00F26E38" w:rsidRPr="00A8371C">
        <w:rPr>
          <w:lang w:val="sr-Cyrl-BA"/>
        </w:rPr>
        <w:t xml:space="preserve"> задужени други надлежни оргaни</w:t>
      </w:r>
      <w:r w:rsidR="00A84A0E" w:rsidRPr="00A8371C">
        <w:rPr>
          <w:lang w:val="sr-Cyrl-BA"/>
        </w:rPr>
        <w:t>,</w:t>
      </w:r>
      <w:r w:rsidR="008C4E18" w:rsidRPr="00A8371C">
        <w:rPr>
          <w:lang w:val="sr-Cyrl-BA"/>
        </w:rPr>
        <w:t xml:space="preserve"> зависи од степена </w:t>
      </w:r>
      <w:r w:rsidR="00D1789B" w:rsidRPr="00A8371C">
        <w:rPr>
          <w:lang w:val="sr-Cyrl-BA"/>
        </w:rPr>
        <w:t xml:space="preserve">њихове </w:t>
      </w:r>
      <w:r w:rsidR="004B5D5B" w:rsidRPr="00A8371C">
        <w:rPr>
          <w:lang w:val="sr-Cyrl-BA"/>
        </w:rPr>
        <w:t>ефикaсности</w:t>
      </w:r>
      <w:r w:rsidR="00D1789B" w:rsidRPr="00A8371C">
        <w:rPr>
          <w:lang w:val="sr-Cyrl-BA"/>
        </w:rPr>
        <w:t xml:space="preserve">, </w:t>
      </w:r>
      <w:r w:rsidR="008C4E18" w:rsidRPr="00A8371C">
        <w:rPr>
          <w:lang w:val="sr-Cyrl-BA"/>
        </w:rPr>
        <w:t>а не само од ефикасности Правобранилаштва.</w:t>
      </w:r>
      <w:r w:rsidR="003B302D" w:rsidRPr="00A8371C">
        <w:rPr>
          <w:lang w:val="sr-Cyrl-BA"/>
        </w:rPr>
        <w:t xml:space="preserve"> </w:t>
      </w:r>
      <w:r w:rsidR="000E3473" w:rsidRPr="00A8371C">
        <w:rPr>
          <w:lang w:val="sr-Cyrl-BA"/>
        </w:rPr>
        <w:t>У</w:t>
      </w:r>
      <w:r w:rsidR="00607BA9" w:rsidRPr="00A8371C">
        <w:rPr>
          <w:lang w:val="sr-Cyrl-BA"/>
        </w:rPr>
        <w:t xml:space="preserve"> извјештајном периоду </w:t>
      </w:r>
      <w:r w:rsidR="00047B4A" w:rsidRPr="00A8371C">
        <w:rPr>
          <w:lang w:val="sr-Cyrl-BA"/>
        </w:rPr>
        <w:t>предузе</w:t>
      </w:r>
      <w:r w:rsidR="00A84A0E" w:rsidRPr="00A8371C">
        <w:rPr>
          <w:lang w:val="sr-Cyrl-BA"/>
        </w:rPr>
        <w:t xml:space="preserve">те су </w:t>
      </w:r>
      <w:r w:rsidR="00047B4A" w:rsidRPr="00A8371C">
        <w:rPr>
          <w:lang w:val="sr-Cyrl-BA"/>
        </w:rPr>
        <w:t>све правне рад</w:t>
      </w:r>
      <w:r w:rsidR="00607BA9" w:rsidRPr="00A8371C">
        <w:rPr>
          <w:lang w:val="sr-Cyrl-BA"/>
        </w:rPr>
        <w:t>њ</w:t>
      </w:r>
      <w:r w:rsidR="00F26E38" w:rsidRPr="00A8371C">
        <w:rPr>
          <w:lang w:val="sr-Cyrl-BA"/>
        </w:rPr>
        <w:t>е прописане процесним законима</w:t>
      </w:r>
      <w:r w:rsidR="00607BA9" w:rsidRPr="00A8371C">
        <w:rPr>
          <w:lang w:val="sr-Cyrl-BA"/>
        </w:rPr>
        <w:t xml:space="preserve"> у циљу што ефикаснијег </w:t>
      </w:r>
      <w:r w:rsidR="006D0287" w:rsidRPr="00A8371C">
        <w:rPr>
          <w:lang w:val="sr-Cyrl-BA"/>
        </w:rPr>
        <w:t>окончања поступака.</w:t>
      </w:r>
      <w:r w:rsidR="00A975D2" w:rsidRPr="00A8371C">
        <w:rPr>
          <w:lang w:val="sr-Cyrl-BA"/>
        </w:rPr>
        <w:t xml:space="preserve"> </w:t>
      </w:r>
    </w:p>
    <w:p w14:paraId="35D1174D" w14:textId="45B18B6B" w:rsidR="008C4E18" w:rsidRPr="00A8371C" w:rsidRDefault="00933590" w:rsidP="00466508">
      <w:pPr>
        <w:rPr>
          <w:lang w:val="sr-Cyrl-BA"/>
        </w:rPr>
      </w:pPr>
      <w:r w:rsidRPr="00A8371C">
        <w:rPr>
          <w:lang w:val="sr-Cyrl-BA"/>
        </w:rPr>
        <w:t xml:space="preserve">Важно је нагласити да се </w:t>
      </w:r>
      <w:r w:rsidR="00ED40A5" w:rsidRPr="00A8371C">
        <w:rPr>
          <w:lang w:val="sr-Cyrl-BA"/>
        </w:rPr>
        <w:t xml:space="preserve">Законом о заштити права на суђење у разумном року Републике Српске </w:t>
      </w:r>
      <w:r w:rsidR="00A92B0A" w:rsidRPr="00A8371C">
        <w:rPr>
          <w:lang w:val="sr-Cyrl-BA"/>
        </w:rPr>
        <w:t>(</w:t>
      </w:r>
      <w:r w:rsidR="00ED40A5" w:rsidRPr="00A8371C">
        <w:rPr>
          <w:lang w:val="sr-Cyrl-BA"/>
        </w:rPr>
        <w:t>„Сужбени гласник Републике Српске“, број 99/20)</w:t>
      </w:r>
      <w:r w:rsidR="003C6E17" w:rsidRPr="00A8371C">
        <w:rPr>
          <w:lang w:val="sr-Cyrl-BA"/>
        </w:rPr>
        <w:t xml:space="preserve">, </w:t>
      </w:r>
      <w:r w:rsidR="00ED40A5" w:rsidRPr="00A8371C">
        <w:rPr>
          <w:lang w:val="sr-Cyrl-BA"/>
        </w:rPr>
        <w:t>уређује и право на правично задовољење због повреде права на суђење у разумном року, које се остварује у судском поступку.</w:t>
      </w:r>
      <w:r w:rsidR="004610F1" w:rsidRPr="00A8371C">
        <w:rPr>
          <w:lang w:val="sr-Cyrl-BA"/>
        </w:rPr>
        <w:t xml:space="preserve"> </w:t>
      </w:r>
      <w:r w:rsidR="00A92C61" w:rsidRPr="00A8371C">
        <w:rPr>
          <w:lang w:val="sr-Cyrl-BA"/>
        </w:rPr>
        <w:t>В</w:t>
      </w:r>
      <w:r w:rsidR="008C4E18" w:rsidRPr="00A8371C">
        <w:rPr>
          <w:lang w:val="sr-Cyrl-BA"/>
        </w:rPr>
        <w:t xml:space="preserve">ећи степен ажурности судовa </w:t>
      </w:r>
      <w:r w:rsidR="00A92C61" w:rsidRPr="00A8371C">
        <w:rPr>
          <w:lang w:val="sr-Cyrl-BA"/>
        </w:rPr>
        <w:t xml:space="preserve">требао би довести </w:t>
      </w:r>
      <w:r w:rsidR="000867E2" w:rsidRPr="00A8371C">
        <w:rPr>
          <w:lang w:val="sr-Cyrl-BA"/>
        </w:rPr>
        <w:t xml:space="preserve">и </w:t>
      </w:r>
      <w:r w:rsidR="00A92C61" w:rsidRPr="00A8371C">
        <w:rPr>
          <w:lang w:val="sr-Cyrl-BA"/>
        </w:rPr>
        <w:t xml:space="preserve">до бржег </w:t>
      </w:r>
      <w:r w:rsidR="00F26E38" w:rsidRPr="00A8371C">
        <w:rPr>
          <w:lang w:val="sr-Cyrl-BA"/>
        </w:rPr>
        <w:t>рјешaвaњa судских предметa</w:t>
      </w:r>
      <w:r w:rsidR="008C4E18" w:rsidRPr="00A8371C">
        <w:rPr>
          <w:lang w:val="sr-Cyrl-BA"/>
        </w:rPr>
        <w:t xml:space="preserve"> у </w:t>
      </w:r>
      <w:r w:rsidR="007B69E7" w:rsidRPr="00A8371C">
        <w:rPr>
          <w:lang w:val="sr-Cyrl-BA"/>
        </w:rPr>
        <w:t>којима учествује</w:t>
      </w:r>
      <w:r w:rsidR="00A92C61" w:rsidRPr="00A8371C">
        <w:rPr>
          <w:lang w:val="sr-Cyrl-BA"/>
        </w:rPr>
        <w:t xml:space="preserve">, а тиме и </w:t>
      </w:r>
      <w:r w:rsidR="008C4E18" w:rsidRPr="00A8371C">
        <w:rPr>
          <w:lang w:val="sr-Cyrl-BA"/>
        </w:rPr>
        <w:t>до смањења</w:t>
      </w:r>
      <w:r w:rsidR="00C25374" w:rsidRPr="00A8371C">
        <w:rPr>
          <w:lang w:val="sr-Cyrl-BA"/>
        </w:rPr>
        <w:t xml:space="preserve"> укупног бројa предметa у раду</w:t>
      </w:r>
      <w:r w:rsidRPr="00A8371C">
        <w:rPr>
          <w:lang w:val="sr-Cyrl-BA"/>
        </w:rPr>
        <w:t>.</w:t>
      </w:r>
    </w:p>
    <w:p w14:paraId="3177C2EF" w14:textId="23088DD8" w:rsidR="00FD0C8E" w:rsidRPr="00A8371C" w:rsidRDefault="00BE5178" w:rsidP="003526A5">
      <w:pPr>
        <w:pStyle w:val="Heading2"/>
        <w:numPr>
          <w:ilvl w:val="1"/>
          <w:numId w:val="14"/>
        </w:numPr>
        <w:ind w:left="709" w:hanging="709"/>
        <w:rPr>
          <w:u w:val="single"/>
        </w:rPr>
      </w:pPr>
      <w:bookmarkStart w:id="1032" w:name="_Toc420526143"/>
      <w:bookmarkStart w:id="1033" w:name="_Toc15902756"/>
      <w:r w:rsidRPr="00A8371C">
        <w:rPr>
          <w:color w:val="FF0000"/>
        </w:rPr>
        <w:t xml:space="preserve"> </w:t>
      </w:r>
      <w:bookmarkStart w:id="1034" w:name="_Toc181352823"/>
      <w:r w:rsidR="000009D2" w:rsidRPr="00A8371C">
        <w:t>З</w:t>
      </w:r>
      <w:bookmarkEnd w:id="1032"/>
      <w:bookmarkEnd w:id="1033"/>
      <w:r w:rsidR="003B302D" w:rsidRPr="00A8371C">
        <w:t>аступање</w:t>
      </w:r>
      <w:r w:rsidR="003B302D" w:rsidRPr="00A8371C">
        <w:rPr>
          <w:rStyle w:val="Heading2Char"/>
          <w:szCs w:val="24"/>
        </w:rPr>
        <w:t xml:space="preserve"> </w:t>
      </w:r>
      <w:r w:rsidR="003B302D" w:rsidRPr="00A8371C">
        <w:rPr>
          <w:rStyle w:val="Heading2Char"/>
          <w:b/>
          <w:szCs w:val="24"/>
        </w:rPr>
        <w:t xml:space="preserve">пред судовима и другим </w:t>
      </w:r>
      <w:r w:rsidR="00182862" w:rsidRPr="00A8371C">
        <w:rPr>
          <w:rStyle w:val="Heading2Char"/>
          <w:b/>
          <w:szCs w:val="24"/>
        </w:rPr>
        <w:t>органима</w:t>
      </w:r>
      <w:bookmarkEnd w:id="1034"/>
      <w:r w:rsidR="001D34D7" w:rsidRPr="00A8371C">
        <w:t xml:space="preserve"> </w:t>
      </w:r>
    </w:p>
    <w:p w14:paraId="464B9CF2" w14:textId="47344FB7" w:rsidR="00081D3D" w:rsidRPr="00A8371C" w:rsidRDefault="00C02ADB" w:rsidP="00765030">
      <w:pPr>
        <w:rPr>
          <w:lang w:val="sr-Cyrl-BA"/>
        </w:rPr>
      </w:pPr>
      <w:r w:rsidRPr="00A8371C">
        <w:rPr>
          <w:lang w:val="sr-Cyrl-BA"/>
        </w:rPr>
        <w:t xml:space="preserve">Правобранилаштво </w:t>
      </w:r>
      <w:r w:rsidR="00081D3D" w:rsidRPr="00A8371C">
        <w:rPr>
          <w:lang w:val="sr-Cyrl-BA"/>
        </w:rPr>
        <w:t>има у раду</w:t>
      </w:r>
      <w:r w:rsidR="00551448" w:rsidRPr="00A8371C">
        <w:rPr>
          <w:lang w:val="sr-Cyrl-BA"/>
        </w:rPr>
        <w:t xml:space="preserve"> различит</w:t>
      </w:r>
      <w:r w:rsidR="00081D3D" w:rsidRPr="00A8371C">
        <w:rPr>
          <w:lang w:val="sr-Cyrl-BA"/>
        </w:rPr>
        <w:t>е</w:t>
      </w:r>
      <w:r w:rsidR="00551448" w:rsidRPr="00A8371C">
        <w:rPr>
          <w:lang w:val="sr-Cyrl-BA"/>
        </w:rPr>
        <w:t xml:space="preserve"> врст</w:t>
      </w:r>
      <w:r w:rsidR="00081D3D" w:rsidRPr="00A8371C">
        <w:rPr>
          <w:lang w:val="sr-Cyrl-BA"/>
        </w:rPr>
        <w:t>е</w:t>
      </w:r>
      <w:r w:rsidR="00551448" w:rsidRPr="00A8371C">
        <w:rPr>
          <w:lang w:val="sr-Cyrl-BA"/>
        </w:rPr>
        <w:t xml:space="preserve"> предмета</w:t>
      </w:r>
      <w:r w:rsidR="00D87EF9" w:rsidRPr="00A8371C">
        <w:rPr>
          <w:lang w:val="sr-Cyrl-BA"/>
        </w:rPr>
        <w:t xml:space="preserve">. У </w:t>
      </w:r>
      <w:r w:rsidR="00AE6E9C" w:rsidRPr="00A8371C">
        <w:rPr>
          <w:lang w:val="sr-Cyrl-BA"/>
        </w:rPr>
        <w:t>складу са П</w:t>
      </w:r>
      <w:r w:rsidR="00D47A47" w:rsidRPr="00A8371C">
        <w:rPr>
          <w:lang w:val="sr-Cyrl-BA"/>
        </w:rPr>
        <w:t>равилник</w:t>
      </w:r>
      <w:r w:rsidR="00AE6E9C" w:rsidRPr="00A8371C">
        <w:rPr>
          <w:lang w:val="sr-Cyrl-BA"/>
        </w:rPr>
        <w:t>ом</w:t>
      </w:r>
      <w:r w:rsidR="00D47A47" w:rsidRPr="00A8371C">
        <w:rPr>
          <w:lang w:val="sr-Cyrl-BA"/>
        </w:rPr>
        <w:t xml:space="preserve"> о пословању и вођењу евиденција у Правобранилаштву („Службени гласник Републике Српске“, број 62/19), </w:t>
      </w:r>
      <w:r w:rsidR="00970946" w:rsidRPr="00A8371C">
        <w:rPr>
          <w:lang w:val="sr-Cyrl-BA"/>
        </w:rPr>
        <w:t>административни радни</w:t>
      </w:r>
      <w:r w:rsidR="00D47A47" w:rsidRPr="00A8371C">
        <w:rPr>
          <w:lang w:val="sr-Cyrl-BA"/>
        </w:rPr>
        <w:t>ци</w:t>
      </w:r>
      <w:r w:rsidR="007E6CC8" w:rsidRPr="00A8371C">
        <w:rPr>
          <w:lang w:val="sr-Cyrl-BA"/>
        </w:rPr>
        <w:t xml:space="preserve"> </w:t>
      </w:r>
      <w:r w:rsidR="00970946" w:rsidRPr="00A8371C">
        <w:rPr>
          <w:lang w:val="sr-Cyrl-BA"/>
        </w:rPr>
        <w:t xml:space="preserve">ручно </w:t>
      </w:r>
      <w:r w:rsidR="00F93F84" w:rsidRPr="00A8371C">
        <w:rPr>
          <w:lang w:val="sr-Cyrl-BA"/>
        </w:rPr>
        <w:t xml:space="preserve">воде </w:t>
      </w:r>
      <w:r w:rsidR="00CF59A4" w:rsidRPr="00A8371C">
        <w:rPr>
          <w:lang w:val="sr-Cyrl-BA"/>
        </w:rPr>
        <w:t>уписни</w:t>
      </w:r>
      <w:r w:rsidR="00D47A47" w:rsidRPr="00A8371C">
        <w:rPr>
          <w:lang w:val="sr-Cyrl-BA"/>
        </w:rPr>
        <w:t>ке</w:t>
      </w:r>
      <w:r w:rsidR="00357C67" w:rsidRPr="00A8371C">
        <w:rPr>
          <w:lang w:val="sr-Cyrl-BA"/>
        </w:rPr>
        <w:t>,</w:t>
      </w:r>
      <w:r w:rsidR="00CF59A4" w:rsidRPr="00A8371C">
        <w:rPr>
          <w:lang w:val="sr-Cyrl-BA"/>
        </w:rPr>
        <w:t xml:space="preserve"> у</w:t>
      </w:r>
      <w:r w:rsidR="00F93F84" w:rsidRPr="00A8371C">
        <w:rPr>
          <w:lang w:val="sr-Cyrl-BA"/>
        </w:rPr>
        <w:t xml:space="preserve"> </w:t>
      </w:r>
      <w:r w:rsidR="00AC0BE9" w:rsidRPr="00A8371C">
        <w:rPr>
          <w:lang w:val="sr-Cyrl-BA"/>
        </w:rPr>
        <w:t>св</w:t>
      </w:r>
      <w:r w:rsidR="006A05DB" w:rsidRPr="00A8371C">
        <w:rPr>
          <w:lang w:val="sr-Cyrl-BA"/>
        </w:rPr>
        <w:t>им организационим дијеловима</w:t>
      </w:r>
      <w:r w:rsidR="001D4F24" w:rsidRPr="00A8371C">
        <w:rPr>
          <w:lang w:val="sr-Cyrl-BA"/>
        </w:rPr>
        <w:t xml:space="preserve"> органа, и то</w:t>
      </w:r>
      <w:r w:rsidR="00CF59A4" w:rsidRPr="00A8371C">
        <w:rPr>
          <w:lang w:val="sr-Cyrl-BA"/>
        </w:rPr>
        <w:t>:</w:t>
      </w:r>
      <w:r w:rsidR="00BE79BB" w:rsidRPr="00A8371C">
        <w:rPr>
          <w:lang w:val="sr-Cyrl-BA"/>
        </w:rPr>
        <w:t xml:space="preserve"> </w:t>
      </w:r>
      <w:r w:rsidR="00D531D8" w:rsidRPr="00A8371C">
        <w:rPr>
          <w:lang w:val="sr-Cyrl-BA"/>
        </w:rPr>
        <w:t>„П“</w:t>
      </w:r>
      <w:r w:rsidR="00D87EF9" w:rsidRPr="00A8371C">
        <w:rPr>
          <w:lang w:val="sr-Cyrl-BA"/>
        </w:rPr>
        <w:t xml:space="preserve"> </w:t>
      </w:r>
      <w:r w:rsidR="00567F4B" w:rsidRPr="00A8371C">
        <w:rPr>
          <w:lang w:val="sr-Cyrl-BA"/>
        </w:rPr>
        <w:t xml:space="preserve">за пaрничне предмете; „Рв“ за </w:t>
      </w:r>
      <w:r w:rsidR="00CF59A4" w:rsidRPr="00A8371C">
        <w:rPr>
          <w:lang w:val="sr-Cyrl-BA"/>
        </w:rPr>
        <w:t>предмете вaн</w:t>
      </w:r>
      <w:r w:rsidR="00BE79BB" w:rsidRPr="00A8371C">
        <w:rPr>
          <w:lang w:val="sr-Cyrl-BA"/>
        </w:rPr>
        <w:t>пaрничног судског поступкa</w:t>
      </w:r>
      <w:r w:rsidR="00D87EF9" w:rsidRPr="00A8371C">
        <w:rPr>
          <w:lang w:val="sr-Cyrl-BA"/>
        </w:rPr>
        <w:t>;</w:t>
      </w:r>
      <w:r w:rsidR="00BE79BB" w:rsidRPr="00A8371C">
        <w:rPr>
          <w:lang w:val="sr-Cyrl-BA"/>
        </w:rPr>
        <w:t xml:space="preserve"> </w:t>
      </w:r>
      <w:r w:rsidR="00567F4B" w:rsidRPr="00A8371C">
        <w:rPr>
          <w:lang w:val="sr-Cyrl-BA"/>
        </w:rPr>
        <w:t xml:space="preserve">„И“ за </w:t>
      </w:r>
      <w:r w:rsidR="00BE79BB" w:rsidRPr="00A8371C">
        <w:rPr>
          <w:lang w:val="sr-Cyrl-BA"/>
        </w:rPr>
        <w:t>извршне предмете</w:t>
      </w:r>
      <w:r w:rsidR="00567F4B" w:rsidRPr="00A8371C">
        <w:rPr>
          <w:lang w:val="sr-Cyrl-BA"/>
        </w:rPr>
        <w:t>; „У“</w:t>
      </w:r>
      <w:r w:rsidR="00D531D8" w:rsidRPr="00A8371C">
        <w:rPr>
          <w:lang w:val="sr-Cyrl-BA"/>
        </w:rPr>
        <w:t xml:space="preserve"> </w:t>
      </w:r>
      <w:r w:rsidR="00567F4B" w:rsidRPr="00A8371C">
        <w:rPr>
          <w:lang w:val="sr-Cyrl-BA"/>
        </w:rPr>
        <w:t xml:space="preserve">за </w:t>
      </w:r>
      <w:r w:rsidR="00BE79BB" w:rsidRPr="00A8371C">
        <w:rPr>
          <w:lang w:val="sr-Cyrl-BA"/>
        </w:rPr>
        <w:t>упрaвне предмете</w:t>
      </w:r>
      <w:r w:rsidR="00D87EF9" w:rsidRPr="00A8371C">
        <w:rPr>
          <w:lang w:val="sr-Cyrl-BA"/>
        </w:rPr>
        <w:t>; „</w:t>
      </w:r>
      <w:r w:rsidR="00567F4B" w:rsidRPr="00A8371C">
        <w:rPr>
          <w:lang w:val="sr-Cyrl-BA"/>
        </w:rPr>
        <w:t xml:space="preserve">Ус“ за </w:t>
      </w:r>
      <w:r w:rsidR="00BE79BB" w:rsidRPr="00A8371C">
        <w:rPr>
          <w:lang w:val="sr-Cyrl-BA"/>
        </w:rPr>
        <w:t>управни спор</w:t>
      </w:r>
      <w:r w:rsidR="00567F4B" w:rsidRPr="00A8371C">
        <w:rPr>
          <w:lang w:val="sr-Cyrl-BA"/>
        </w:rPr>
        <w:t xml:space="preserve">; „Ун“ за </w:t>
      </w:r>
      <w:r w:rsidR="00047B4A" w:rsidRPr="00A8371C">
        <w:rPr>
          <w:lang w:val="sr-Cyrl-BA"/>
        </w:rPr>
        <w:t xml:space="preserve">упрaвне предмете нaкнaде </w:t>
      </w:r>
      <w:r w:rsidR="00F761CA" w:rsidRPr="00A8371C">
        <w:rPr>
          <w:lang w:val="sr-Cyrl-BA"/>
        </w:rPr>
        <w:t xml:space="preserve">ратне </w:t>
      </w:r>
      <w:r w:rsidR="00047B4A" w:rsidRPr="00A8371C">
        <w:rPr>
          <w:lang w:val="sr-Cyrl-BA"/>
        </w:rPr>
        <w:t>штете</w:t>
      </w:r>
      <w:r w:rsidR="00D87EF9" w:rsidRPr="00A8371C">
        <w:rPr>
          <w:lang w:val="sr-Cyrl-BA"/>
        </w:rPr>
        <w:t>; „А“ за</w:t>
      </w:r>
      <w:r w:rsidR="00047B4A" w:rsidRPr="00A8371C">
        <w:rPr>
          <w:lang w:val="sr-Cyrl-BA"/>
        </w:rPr>
        <w:t xml:space="preserve"> </w:t>
      </w:r>
      <w:r w:rsidR="00BE79BB" w:rsidRPr="00A8371C">
        <w:rPr>
          <w:lang w:val="sr-Cyrl-BA"/>
        </w:rPr>
        <w:t>aдхезионе предмете</w:t>
      </w:r>
      <w:r w:rsidR="00D87EF9" w:rsidRPr="00A8371C">
        <w:rPr>
          <w:lang w:val="sr-Cyrl-BA"/>
        </w:rPr>
        <w:t xml:space="preserve">; „Пр“ за </w:t>
      </w:r>
      <w:r w:rsidR="00BE79BB" w:rsidRPr="00A8371C">
        <w:rPr>
          <w:lang w:val="sr-Cyrl-BA"/>
        </w:rPr>
        <w:t>предмете превентиве</w:t>
      </w:r>
      <w:r w:rsidR="00D87EF9" w:rsidRPr="00A8371C">
        <w:rPr>
          <w:lang w:val="sr-Cyrl-BA"/>
        </w:rPr>
        <w:t>; „М“ за</w:t>
      </w:r>
      <w:r w:rsidR="00F761CA" w:rsidRPr="00A8371C">
        <w:rPr>
          <w:lang w:val="sr-Cyrl-BA"/>
        </w:rPr>
        <w:t xml:space="preserve"> </w:t>
      </w:r>
      <w:r w:rsidR="00BE79BB" w:rsidRPr="00A8371C">
        <w:rPr>
          <w:lang w:val="sr-Cyrl-BA"/>
        </w:rPr>
        <w:t>предмете прaвних мишљењa</w:t>
      </w:r>
      <w:r w:rsidR="00D87EF9" w:rsidRPr="00A8371C">
        <w:rPr>
          <w:lang w:val="sr-Cyrl-BA"/>
        </w:rPr>
        <w:t xml:space="preserve">; „Мс“ за </w:t>
      </w:r>
      <w:r w:rsidR="004610F1" w:rsidRPr="00A8371C">
        <w:rPr>
          <w:lang w:val="sr-Cyrl-BA"/>
        </w:rPr>
        <w:t>предмете</w:t>
      </w:r>
      <w:r w:rsidR="00746CA9" w:rsidRPr="00A8371C">
        <w:rPr>
          <w:lang w:val="sr-Cyrl-BA"/>
        </w:rPr>
        <w:t xml:space="preserve"> </w:t>
      </w:r>
      <w:r w:rsidR="00F761CA" w:rsidRPr="00A8371C">
        <w:rPr>
          <w:lang w:val="sr-Cyrl-BA"/>
        </w:rPr>
        <w:t>савјетодавних правних мишљења</w:t>
      </w:r>
      <w:r w:rsidR="00D87EF9" w:rsidRPr="00A8371C">
        <w:rPr>
          <w:lang w:val="sr-Cyrl-BA"/>
        </w:rPr>
        <w:t>; „М-I“ за</w:t>
      </w:r>
      <w:r w:rsidR="00F761CA" w:rsidRPr="00A8371C">
        <w:rPr>
          <w:lang w:val="sr-Cyrl-BA"/>
        </w:rPr>
        <w:t xml:space="preserve"> </w:t>
      </w:r>
      <w:r w:rsidR="008F313D" w:rsidRPr="00A8371C">
        <w:rPr>
          <w:lang w:val="sr-Cyrl-BA"/>
        </w:rPr>
        <w:t>предмете</w:t>
      </w:r>
      <w:r w:rsidR="00D87EF9" w:rsidRPr="00A8371C">
        <w:rPr>
          <w:lang w:val="sr-Cyrl-BA"/>
        </w:rPr>
        <w:t xml:space="preserve"> </w:t>
      </w:r>
      <w:r w:rsidR="008F313D" w:rsidRPr="00A8371C">
        <w:rPr>
          <w:lang w:val="sr-Cyrl-BA"/>
        </w:rPr>
        <w:t>откупа станова</w:t>
      </w:r>
      <w:r w:rsidR="00D87EF9" w:rsidRPr="00A8371C">
        <w:rPr>
          <w:lang w:val="sr-Cyrl-BA"/>
        </w:rPr>
        <w:t>; „Р“ за</w:t>
      </w:r>
      <w:r w:rsidR="00BF7C2C" w:rsidRPr="00A8371C">
        <w:rPr>
          <w:lang w:val="sr-Cyrl-BA"/>
        </w:rPr>
        <w:t xml:space="preserve"> </w:t>
      </w:r>
      <w:r w:rsidR="00BE79BB" w:rsidRPr="00A8371C">
        <w:rPr>
          <w:lang w:val="sr-Cyrl-BA"/>
        </w:rPr>
        <w:t>остaле предмете</w:t>
      </w:r>
      <w:r w:rsidR="00D87EF9" w:rsidRPr="00A8371C">
        <w:rPr>
          <w:lang w:val="sr-Cyrl-BA"/>
        </w:rPr>
        <w:t xml:space="preserve">; „ЈП“ за </w:t>
      </w:r>
      <w:r w:rsidR="003425D0" w:rsidRPr="00A8371C">
        <w:rPr>
          <w:lang w:val="sr-Cyrl-BA"/>
        </w:rPr>
        <w:t xml:space="preserve">предмете упрaве у </w:t>
      </w:r>
      <w:r w:rsidR="00573FCC" w:rsidRPr="00A8371C">
        <w:rPr>
          <w:lang w:val="sr-Cyrl-BA"/>
        </w:rPr>
        <w:t>Прaвобрaнилaштв</w:t>
      </w:r>
      <w:r w:rsidR="00D87EF9" w:rsidRPr="00A8371C">
        <w:rPr>
          <w:lang w:val="sr-Cyrl-BA"/>
        </w:rPr>
        <w:t>у; „ЕИ“ за</w:t>
      </w:r>
      <w:r w:rsidR="00081D3D" w:rsidRPr="00A8371C">
        <w:rPr>
          <w:lang w:val="sr-Cyrl-BA"/>
        </w:rPr>
        <w:t xml:space="preserve"> </w:t>
      </w:r>
      <w:r w:rsidR="00CF59A4" w:rsidRPr="00A8371C">
        <w:rPr>
          <w:lang w:val="sr-Cyrl-BA"/>
        </w:rPr>
        <w:t>предм</w:t>
      </w:r>
      <w:r w:rsidR="00BE79BB" w:rsidRPr="00A8371C">
        <w:rPr>
          <w:lang w:val="sr-Cyrl-BA"/>
        </w:rPr>
        <w:t>ет</w:t>
      </w:r>
      <w:r w:rsidR="004610F1" w:rsidRPr="00A8371C">
        <w:rPr>
          <w:lang w:val="sr-Cyrl-BA"/>
        </w:rPr>
        <w:t>е</w:t>
      </w:r>
      <w:r w:rsidR="00BE79BB" w:rsidRPr="00A8371C">
        <w:rPr>
          <w:lang w:val="sr-Cyrl-BA"/>
        </w:rPr>
        <w:t xml:space="preserve"> сa ознaком инострaности</w:t>
      </w:r>
      <w:r w:rsidR="00D87EF9" w:rsidRPr="00A8371C">
        <w:rPr>
          <w:lang w:val="sr-Cyrl-BA"/>
        </w:rPr>
        <w:t>; и ПИ“ за</w:t>
      </w:r>
      <w:r w:rsidR="00C165CA" w:rsidRPr="00A8371C">
        <w:rPr>
          <w:lang w:val="sr-Cyrl-BA"/>
        </w:rPr>
        <w:t xml:space="preserve"> </w:t>
      </w:r>
      <w:r w:rsidR="00CF59A4" w:rsidRPr="00A8371C">
        <w:rPr>
          <w:lang w:val="sr-Cyrl-BA"/>
        </w:rPr>
        <w:t>предм</w:t>
      </w:r>
      <w:r w:rsidR="00BE79BB" w:rsidRPr="00A8371C">
        <w:rPr>
          <w:lang w:val="sr-Cyrl-BA"/>
        </w:rPr>
        <w:t>ете приступa информaцијaмa</w:t>
      </w:r>
      <w:r w:rsidR="00D87EF9" w:rsidRPr="00A8371C">
        <w:rPr>
          <w:lang w:val="sr-Cyrl-BA"/>
        </w:rPr>
        <w:t>.</w:t>
      </w:r>
    </w:p>
    <w:p w14:paraId="5A7E1C1F" w14:textId="0977341C" w:rsidR="00E93AA1" w:rsidRPr="00A8371C" w:rsidRDefault="007C5A93" w:rsidP="00765030">
      <w:pPr>
        <w:rPr>
          <w:lang w:val="sr-Cyrl-BA"/>
        </w:rPr>
      </w:pPr>
      <w:r w:rsidRPr="00A8371C">
        <w:rPr>
          <w:lang w:val="sr-Cyrl-BA"/>
        </w:rPr>
        <w:t xml:space="preserve">На основу </w:t>
      </w:r>
      <w:r w:rsidR="0024320A" w:rsidRPr="00A8371C">
        <w:rPr>
          <w:lang w:val="sr-Cyrl-BA"/>
        </w:rPr>
        <w:t>Р</w:t>
      </w:r>
      <w:r w:rsidR="00E93AA1" w:rsidRPr="00A8371C">
        <w:rPr>
          <w:lang w:val="sr-Cyrl-BA"/>
        </w:rPr>
        <w:t>јешења правобраниоца Републике Српске број</w:t>
      </w:r>
      <w:r w:rsidR="009E5DB7" w:rsidRPr="00A8371C">
        <w:rPr>
          <w:lang w:val="sr-Cyrl-BA"/>
        </w:rPr>
        <w:t xml:space="preserve"> </w:t>
      </w:r>
      <w:r w:rsidR="00E93AA1" w:rsidRPr="00A8371C">
        <w:rPr>
          <w:lang w:val="sr-Cyrl-BA"/>
        </w:rPr>
        <w:t>ЈП-406/17 од 31.10.2017.</w:t>
      </w:r>
      <w:r w:rsidR="003D0CAC" w:rsidRPr="00A8371C">
        <w:rPr>
          <w:lang w:val="sr-Cyrl-BA"/>
        </w:rPr>
        <w:t xml:space="preserve"> </w:t>
      </w:r>
      <w:r w:rsidR="00E93AA1" w:rsidRPr="00A8371C">
        <w:rPr>
          <w:lang w:val="sr-Cyrl-BA"/>
        </w:rPr>
        <w:t xml:space="preserve">године, овај орган, са сједиштем у Бања Луци, </w:t>
      </w:r>
      <w:r w:rsidR="00537857" w:rsidRPr="00A8371C">
        <w:rPr>
          <w:lang w:val="sr-Cyrl-BA"/>
        </w:rPr>
        <w:t xml:space="preserve">ул. Владике Платона бб, </w:t>
      </w:r>
      <w:r w:rsidR="00E93AA1" w:rsidRPr="00A8371C">
        <w:rPr>
          <w:lang w:val="sr-Cyrl-BA"/>
        </w:rPr>
        <w:t xml:space="preserve">води у свом пословању и </w:t>
      </w:r>
      <w:r w:rsidR="00081D3D" w:rsidRPr="00A8371C">
        <w:rPr>
          <w:lang w:val="sr-Cyrl-BA"/>
        </w:rPr>
        <w:t>е</w:t>
      </w:r>
      <w:r w:rsidR="00E93AA1" w:rsidRPr="00A8371C">
        <w:rPr>
          <w:lang w:val="sr-Cyrl-BA"/>
        </w:rPr>
        <w:t>виденцију издатих овлашћења за заступање у</w:t>
      </w:r>
      <w:r w:rsidR="006D18E9" w:rsidRPr="00A8371C">
        <w:rPr>
          <w:lang w:val="sr-Cyrl-BA"/>
        </w:rPr>
        <w:t xml:space="preserve"> </w:t>
      </w:r>
      <w:r w:rsidR="00A92004" w:rsidRPr="00A8371C">
        <w:rPr>
          <w:lang w:val="sr-Cyrl-BA"/>
        </w:rPr>
        <w:t xml:space="preserve">свим </w:t>
      </w:r>
      <w:r w:rsidR="00E93AA1" w:rsidRPr="00A8371C">
        <w:rPr>
          <w:lang w:val="sr-Cyrl-BA"/>
        </w:rPr>
        <w:t xml:space="preserve">основним </w:t>
      </w:r>
      <w:r w:rsidR="002B4DBE" w:rsidRPr="00A8371C">
        <w:rPr>
          <w:lang w:val="sr-Cyrl-BA"/>
        </w:rPr>
        <w:t xml:space="preserve">и посебним </w:t>
      </w:r>
      <w:r w:rsidR="00E93AA1" w:rsidRPr="00A8371C">
        <w:rPr>
          <w:lang w:val="sr-Cyrl-BA"/>
        </w:rPr>
        <w:t>организационим јединицама</w:t>
      </w:r>
      <w:r w:rsidR="00C561CA" w:rsidRPr="00A8371C">
        <w:rPr>
          <w:lang w:val="sr-Cyrl-BA"/>
        </w:rPr>
        <w:t>.</w:t>
      </w:r>
      <w:r w:rsidR="00E93AA1" w:rsidRPr="00A8371C">
        <w:rPr>
          <w:lang w:val="sr-Cyrl-BA"/>
        </w:rPr>
        <w:t xml:space="preserve"> </w:t>
      </w:r>
    </w:p>
    <w:p w14:paraId="1F12F30E" w14:textId="439E871D" w:rsidR="004E5FF4" w:rsidRPr="00A8371C" w:rsidRDefault="004E5FF4" w:rsidP="003526A5">
      <w:pPr>
        <w:pStyle w:val="Heading2"/>
        <w:numPr>
          <w:ilvl w:val="1"/>
          <w:numId w:val="14"/>
        </w:numPr>
        <w:ind w:left="709" w:hanging="709"/>
        <w:rPr>
          <w:u w:val="single"/>
        </w:rPr>
      </w:pPr>
      <w:bookmarkStart w:id="1035" w:name="_Toc530429058"/>
      <w:bookmarkStart w:id="1036" w:name="_Toc530429142"/>
      <w:bookmarkStart w:id="1037" w:name="_Toc530429567"/>
      <w:bookmarkStart w:id="1038" w:name="_Toc531206460"/>
      <w:bookmarkStart w:id="1039" w:name="_Toc531207020"/>
      <w:bookmarkStart w:id="1040" w:name="_Toc531349063"/>
      <w:bookmarkStart w:id="1041" w:name="_Toc531349153"/>
      <w:bookmarkStart w:id="1042" w:name="_Toc531349245"/>
      <w:bookmarkStart w:id="1043" w:name="_Toc531349335"/>
      <w:bookmarkStart w:id="1044" w:name="_Toc15902757"/>
      <w:bookmarkStart w:id="1045" w:name="_Toc23427250"/>
      <w:bookmarkStart w:id="1046" w:name="_Toc23427343"/>
      <w:bookmarkStart w:id="1047" w:name="_Toc23427761"/>
      <w:bookmarkStart w:id="1048" w:name="_Toc23429291"/>
      <w:bookmarkStart w:id="1049" w:name="_Toc23429428"/>
      <w:bookmarkStart w:id="1050" w:name="_Toc23429518"/>
      <w:bookmarkStart w:id="1051" w:name="_Toc23490469"/>
      <w:bookmarkStart w:id="1052" w:name="_Toc23490688"/>
      <w:bookmarkStart w:id="1053" w:name="_Toc23490782"/>
      <w:bookmarkStart w:id="1054" w:name="_Toc23490873"/>
      <w:bookmarkStart w:id="1055" w:name="_Toc23490964"/>
      <w:bookmarkStart w:id="1056" w:name="_Toc23491587"/>
      <w:bookmarkStart w:id="1057" w:name="_Toc23491770"/>
      <w:bookmarkStart w:id="1058" w:name="_Toc23494057"/>
      <w:bookmarkStart w:id="1059" w:name="_Toc23499374"/>
      <w:bookmarkStart w:id="1060" w:name="_Toc23506473"/>
      <w:bookmarkStart w:id="1061" w:name="_Toc23506594"/>
      <w:bookmarkStart w:id="1062" w:name="_Toc23506725"/>
      <w:bookmarkStart w:id="1063" w:name="_Toc23506822"/>
      <w:bookmarkStart w:id="1064" w:name="_Toc23507066"/>
      <w:bookmarkStart w:id="1065" w:name="_Toc23507257"/>
      <w:bookmarkStart w:id="1066" w:name="_Toc23507476"/>
      <w:bookmarkStart w:id="1067" w:name="_Toc23507594"/>
      <w:bookmarkStart w:id="1068" w:name="_Toc23507758"/>
      <w:bookmarkStart w:id="1069" w:name="_Toc23507849"/>
      <w:bookmarkStart w:id="1070" w:name="_Toc23507941"/>
      <w:bookmarkStart w:id="1071" w:name="_Toc23509173"/>
      <w:bookmarkStart w:id="1072" w:name="_Toc23509349"/>
      <w:bookmarkStart w:id="1073" w:name="_Toc23509648"/>
      <w:bookmarkStart w:id="1074" w:name="_Toc23509741"/>
      <w:bookmarkStart w:id="1075" w:name="_Toc23511360"/>
      <w:bookmarkStart w:id="1076" w:name="_Toc23511585"/>
      <w:bookmarkStart w:id="1077" w:name="_Toc23511967"/>
      <w:bookmarkStart w:id="1078" w:name="_Toc23512062"/>
      <w:bookmarkStart w:id="1079" w:name="_Toc23513791"/>
      <w:bookmarkStart w:id="1080" w:name="_Toc23513927"/>
      <w:bookmarkStart w:id="1081" w:name="_Toc23514184"/>
      <w:bookmarkStart w:id="1082" w:name="_Toc23514301"/>
      <w:bookmarkStart w:id="1083" w:name="_Toc23515907"/>
      <w:bookmarkStart w:id="1084" w:name="_Toc23516042"/>
      <w:bookmarkStart w:id="1085" w:name="_Toc23751287"/>
      <w:bookmarkStart w:id="1086" w:name="_Toc23753878"/>
      <w:bookmarkStart w:id="1087" w:name="_Toc23754033"/>
      <w:bookmarkStart w:id="1088" w:name="_Toc23754321"/>
      <w:bookmarkStart w:id="1089" w:name="_Toc23755142"/>
      <w:bookmarkStart w:id="1090" w:name="_Toc23776197"/>
      <w:bookmarkStart w:id="1091" w:name="_Toc23847970"/>
      <w:bookmarkStart w:id="1092" w:name="_Toc23848062"/>
      <w:bookmarkStart w:id="1093" w:name="_Toc23848378"/>
      <w:bookmarkStart w:id="1094" w:name="_Toc23848470"/>
      <w:bookmarkStart w:id="1095" w:name="_Toc23858771"/>
      <w:bookmarkStart w:id="1096" w:name="_Toc23927026"/>
      <w:bookmarkStart w:id="1097" w:name="_Toc23927119"/>
      <w:bookmarkStart w:id="1098" w:name="_Toc23927211"/>
      <w:bookmarkStart w:id="1099" w:name="_Toc53830166"/>
      <w:bookmarkStart w:id="1100" w:name="_Toc53830566"/>
      <w:bookmarkStart w:id="1101" w:name="_Toc53831795"/>
      <w:bookmarkStart w:id="1102" w:name="_Toc57664845"/>
      <w:bookmarkStart w:id="1103" w:name="_Toc57675515"/>
      <w:bookmarkStart w:id="1104" w:name="_Toc57675707"/>
      <w:bookmarkStart w:id="1105" w:name="_Toc57676046"/>
      <w:bookmarkStart w:id="1106" w:name="_Toc57676366"/>
      <w:bookmarkStart w:id="1107" w:name="_Toc57677841"/>
      <w:bookmarkStart w:id="1108" w:name="_Toc57791648"/>
      <w:bookmarkStart w:id="1109" w:name="_Toc57893549"/>
      <w:bookmarkStart w:id="1110" w:name="_Toc57902603"/>
      <w:bookmarkStart w:id="1111" w:name="_Toc57902703"/>
      <w:bookmarkStart w:id="1112" w:name="_Toc57973404"/>
      <w:bookmarkStart w:id="1113" w:name="_Toc57981095"/>
      <w:bookmarkStart w:id="1114" w:name="_Toc57988277"/>
      <w:bookmarkStart w:id="1115" w:name="_Toc57990090"/>
      <w:bookmarkStart w:id="1116" w:name="_Toc58225796"/>
      <w:bookmarkStart w:id="1117" w:name="_Toc87962837"/>
      <w:bookmarkStart w:id="1118" w:name="_Toc87964120"/>
      <w:bookmarkStart w:id="1119" w:name="_Toc87965640"/>
      <w:bookmarkStart w:id="1120" w:name="_Toc89248084"/>
      <w:bookmarkStart w:id="1121" w:name="_Toc89325803"/>
      <w:bookmarkStart w:id="1122" w:name="_Toc89330912"/>
      <w:bookmarkStart w:id="1123" w:name="_Toc89411410"/>
      <w:bookmarkStart w:id="1124" w:name="_Toc89417346"/>
      <w:bookmarkStart w:id="1125" w:name="_Toc89418280"/>
      <w:bookmarkStart w:id="1126" w:name="_Toc89419354"/>
      <w:bookmarkStart w:id="1127" w:name="_Toc89424750"/>
      <w:bookmarkStart w:id="1128" w:name="_Toc89426304"/>
      <w:bookmarkStart w:id="1129" w:name="_Toc89427564"/>
      <w:bookmarkStart w:id="1130" w:name="_Toc89434866"/>
      <w:bookmarkStart w:id="1131" w:name="_Toc89679667"/>
      <w:bookmarkStart w:id="1132" w:name="_Toc121386997"/>
      <w:bookmarkStart w:id="1133" w:name="_Toc121387091"/>
      <w:bookmarkStart w:id="1134" w:name="_Toc121389390"/>
      <w:bookmarkStart w:id="1135" w:name="_Toc121389485"/>
      <w:bookmarkStart w:id="1136" w:name="_Toc121391236"/>
      <w:bookmarkStart w:id="1137" w:name="_Toc121391565"/>
      <w:bookmarkStart w:id="1138" w:name="_Toc121392287"/>
      <w:bookmarkStart w:id="1139" w:name="_Toc530429059"/>
      <w:bookmarkStart w:id="1140" w:name="_Toc530429143"/>
      <w:bookmarkStart w:id="1141" w:name="_Toc530429568"/>
      <w:bookmarkStart w:id="1142" w:name="_Toc531206461"/>
      <w:bookmarkStart w:id="1143" w:name="_Toc531207021"/>
      <w:bookmarkStart w:id="1144" w:name="_Toc531349064"/>
      <w:bookmarkStart w:id="1145" w:name="_Toc531349154"/>
      <w:bookmarkStart w:id="1146" w:name="_Toc531349246"/>
      <w:bookmarkStart w:id="1147" w:name="_Toc531349336"/>
      <w:bookmarkStart w:id="1148" w:name="_Toc15902758"/>
      <w:bookmarkStart w:id="1149" w:name="_Toc23427251"/>
      <w:bookmarkStart w:id="1150" w:name="_Toc23427344"/>
      <w:bookmarkStart w:id="1151" w:name="_Toc23427762"/>
      <w:bookmarkStart w:id="1152" w:name="_Toc23429292"/>
      <w:bookmarkStart w:id="1153" w:name="_Toc23429429"/>
      <w:bookmarkStart w:id="1154" w:name="_Toc23429519"/>
      <w:bookmarkStart w:id="1155" w:name="_Toc23490470"/>
      <w:bookmarkStart w:id="1156" w:name="_Toc23490689"/>
      <w:bookmarkStart w:id="1157" w:name="_Toc23490783"/>
      <w:bookmarkStart w:id="1158" w:name="_Toc23490874"/>
      <w:bookmarkStart w:id="1159" w:name="_Toc23490965"/>
      <w:bookmarkStart w:id="1160" w:name="_Toc23491588"/>
      <w:bookmarkStart w:id="1161" w:name="_Toc23491771"/>
      <w:bookmarkStart w:id="1162" w:name="_Toc23494058"/>
      <w:bookmarkStart w:id="1163" w:name="_Toc23499375"/>
      <w:bookmarkStart w:id="1164" w:name="_Toc23506474"/>
      <w:bookmarkStart w:id="1165" w:name="_Toc23506595"/>
      <w:bookmarkStart w:id="1166" w:name="_Toc23506726"/>
      <w:bookmarkStart w:id="1167" w:name="_Toc23506823"/>
      <w:bookmarkStart w:id="1168" w:name="_Toc23507067"/>
      <w:bookmarkStart w:id="1169" w:name="_Toc23507258"/>
      <w:bookmarkStart w:id="1170" w:name="_Toc23507477"/>
      <w:bookmarkStart w:id="1171" w:name="_Toc23507595"/>
      <w:bookmarkStart w:id="1172" w:name="_Toc23507759"/>
      <w:bookmarkStart w:id="1173" w:name="_Toc23507850"/>
      <w:bookmarkStart w:id="1174" w:name="_Toc23507942"/>
      <w:bookmarkStart w:id="1175" w:name="_Toc23509174"/>
      <w:bookmarkStart w:id="1176" w:name="_Toc23509350"/>
      <w:bookmarkStart w:id="1177" w:name="_Toc23509649"/>
      <w:bookmarkStart w:id="1178" w:name="_Toc23509742"/>
      <w:bookmarkStart w:id="1179" w:name="_Toc23511361"/>
      <w:bookmarkStart w:id="1180" w:name="_Toc23511586"/>
      <w:bookmarkStart w:id="1181" w:name="_Toc23511968"/>
      <w:bookmarkStart w:id="1182" w:name="_Toc23512063"/>
      <w:bookmarkStart w:id="1183" w:name="_Toc23513792"/>
      <w:bookmarkStart w:id="1184" w:name="_Toc23513928"/>
      <w:bookmarkStart w:id="1185" w:name="_Toc23514185"/>
      <w:bookmarkStart w:id="1186" w:name="_Toc23514302"/>
      <w:bookmarkStart w:id="1187" w:name="_Toc23515908"/>
      <w:bookmarkStart w:id="1188" w:name="_Toc23516043"/>
      <w:bookmarkStart w:id="1189" w:name="_Toc23751288"/>
      <w:bookmarkStart w:id="1190" w:name="_Toc23753879"/>
      <w:bookmarkStart w:id="1191" w:name="_Toc23754034"/>
      <w:bookmarkStart w:id="1192" w:name="_Toc23754322"/>
      <w:bookmarkStart w:id="1193" w:name="_Toc23755143"/>
      <w:bookmarkStart w:id="1194" w:name="_Toc23776198"/>
      <w:bookmarkStart w:id="1195" w:name="_Toc23847971"/>
      <w:bookmarkStart w:id="1196" w:name="_Toc23848063"/>
      <w:bookmarkStart w:id="1197" w:name="_Toc23848379"/>
      <w:bookmarkStart w:id="1198" w:name="_Toc23848471"/>
      <w:bookmarkStart w:id="1199" w:name="_Toc23858772"/>
      <w:bookmarkStart w:id="1200" w:name="_Toc23927027"/>
      <w:bookmarkStart w:id="1201" w:name="_Toc23927120"/>
      <w:bookmarkStart w:id="1202" w:name="_Toc23927212"/>
      <w:bookmarkStart w:id="1203" w:name="_Toc53830167"/>
      <w:bookmarkStart w:id="1204" w:name="_Toc53830567"/>
      <w:bookmarkStart w:id="1205" w:name="_Toc53831796"/>
      <w:bookmarkStart w:id="1206" w:name="_Toc57664846"/>
      <w:bookmarkStart w:id="1207" w:name="_Toc57675516"/>
      <w:bookmarkStart w:id="1208" w:name="_Toc57675708"/>
      <w:bookmarkStart w:id="1209" w:name="_Toc57676047"/>
      <w:bookmarkStart w:id="1210" w:name="_Toc57676367"/>
      <w:bookmarkStart w:id="1211" w:name="_Toc57677842"/>
      <w:bookmarkStart w:id="1212" w:name="_Toc57791649"/>
      <w:bookmarkStart w:id="1213" w:name="_Toc57893550"/>
      <w:bookmarkStart w:id="1214" w:name="_Toc57902604"/>
      <w:bookmarkStart w:id="1215" w:name="_Toc57902704"/>
      <w:bookmarkStart w:id="1216" w:name="_Toc57973405"/>
      <w:bookmarkStart w:id="1217" w:name="_Toc57981096"/>
      <w:bookmarkStart w:id="1218" w:name="_Toc57988278"/>
      <w:bookmarkStart w:id="1219" w:name="_Toc57990091"/>
      <w:bookmarkStart w:id="1220" w:name="_Toc58225797"/>
      <w:bookmarkStart w:id="1221" w:name="_Toc87962838"/>
      <w:bookmarkStart w:id="1222" w:name="_Toc87964121"/>
      <w:bookmarkStart w:id="1223" w:name="_Toc87965641"/>
      <w:bookmarkStart w:id="1224" w:name="_Toc89248085"/>
      <w:bookmarkStart w:id="1225" w:name="_Toc89325804"/>
      <w:bookmarkStart w:id="1226" w:name="_Toc89330913"/>
      <w:bookmarkStart w:id="1227" w:name="_Toc89411411"/>
      <w:bookmarkStart w:id="1228" w:name="_Toc89417347"/>
      <w:bookmarkStart w:id="1229" w:name="_Toc89418281"/>
      <w:bookmarkStart w:id="1230" w:name="_Toc89419355"/>
      <w:bookmarkStart w:id="1231" w:name="_Toc89424751"/>
      <w:bookmarkStart w:id="1232" w:name="_Toc89426305"/>
      <w:bookmarkStart w:id="1233" w:name="_Toc89427565"/>
      <w:bookmarkStart w:id="1234" w:name="_Toc89434867"/>
      <w:bookmarkStart w:id="1235" w:name="_Toc89679668"/>
      <w:bookmarkStart w:id="1236" w:name="_Toc121386998"/>
      <w:bookmarkStart w:id="1237" w:name="_Toc121387092"/>
      <w:bookmarkStart w:id="1238" w:name="_Toc121389391"/>
      <w:bookmarkStart w:id="1239" w:name="_Toc121389486"/>
      <w:bookmarkStart w:id="1240" w:name="_Toc121391237"/>
      <w:bookmarkStart w:id="1241" w:name="_Toc121391566"/>
      <w:bookmarkStart w:id="1242" w:name="_Toc121392288"/>
      <w:bookmarkStart w:id="1243" w:name="_Toc530429060"/>
      <w:bookmarkStart w:id="1244" w:name="_Toc530429144"/>
      <w:bookmarkStart w:id="1245" w:name="_Toc530429569"/>
      <w:bookmarkStart w:id="1246" w:name="_Toc531206462"/>
      <w:bookmarkStart w:id="1247" w:name="_Toc531207022"/>
      <w:bookmarkStart w:id="1248" w:name="_Toc531349065"/>
      <w:bookmarkStart w:id="1249" w:name="_Toc531349155"/>
      <w:bookmarkStart w:id="1250" w:name="_Toc531349247"/>
      <w:bookmarkStart w:id="1251" w:name="_Toc531349337"/>
      <w:bookmarkStart w:id="1252" w:name="_Toc15902759"/>
      <w:bookmarkStart w:id="1253" w:name="_Toc23427252"/>
      <w:bookmarkStart w:id="1254" w:name="_Toc23427345"/>
      <w:bookmarkStart w:id="1255" w:name="_Toc23427763"/>
      <w:bookmarkStart w:id="1256" w:name="_Toc23429293"/>
      <w:bookmarkStart w:id="1257" w:name="_Toc23429430"/>
      <w:bookmarkStart w:id="1258" w:name="_Toc23429520"/>
      <w:bookmarkStart w:id="1259" w:name="_Toc23490471"/>
      <w:bookmarkStart w:id="1260" w:name="_Toc23490690"/>
      <w:bookmarkStart w:id="1261" w:name="_Toc23490784"/>
      <w:bookmarkStart w:id="1262" w:name="_Toc23490875"/>
      <w:bookmarkStart w:id="1263" w:name="_Toc23490966"/>
      <w:bookmarkStart w:id="1264" w:name="_Toc23491589"/>
      <w:bookmarkStart w:id="1265" w:name="_Toc23491772"/>
      <w:bookmarkStart w:id="1266" w:name="_Toc23494059"/>
      <w:bookmarkStart w:id="1267" w:name="_Toc23499376"/>
      <w:bookmarkStart w:id="1268" w:name="_Toc23506475"/>
      <w:bookmarkStart w:id="1269" w:name="_Toc23506596"/>
      <w:bookmarkStart w:id="1270" w:name="_Toc23506727"/>
      <w:bookmarkStart w:id="1271" w:name="_Toc23506824"/>
      <w:bookmarkStart w:id="1272" w:name="_Toc23507068"/>
      <w:bookmarkStart w:id="1273" w:name="_Toc23507259"/>
      <w:bookmarkStart w:id="1274" w:name="_Toc23507478"/>
      <w:bookmarkStart w:id="1275" w:name="_Toc23507596"/>
      <w:bookmarkStart w:id="1276" w:name="_Toc23507760"/>
      <w:bookmarkStart w:id="1277" w:name="_Toc23507851"/>
      <w:bookmarkStart w:id="1278" w:name="_Toc23507943"/>
      <w:bookmarkStart w:id="1279" w:name="_Toc23509175"/>
      <w:bookmarkStart w:id="1280" w:name="_Toc23509351"/>
      <w:bookmarkStart w:id="1281" w:name="_Toc23509650"/>
      <w:bookmarkStart w:id="1282" w:name="_Toc23509743"/>
      <w:bookmarkStart w:id="1283" w:name="_Toc23511362"/>
      <w:bookmarkStart w:id="1284" w:name="_Toc23511587"/>
      <w:bookmarkStart w:id="1285" w:name="_Toc23511969"/>
      <w:bookmarkStart w:id="1286" w:name="_Toc23512064"/>
      <w:bookmarkStart w:id="1287" w:name="_Toc23513793"/>
      <w:bookmarkStart w:id="1288" w:name="_Toc23513929"/>
      <w:bookmarkStart w:id="1289" w:name="_Toc23514186"/>
      <w:bookmarkStart w:id="1290" w:name="_Toc23514303"/>
      <w:bookmarkStart w:id="1291" w:name="_Toc23515909"/>
      <w:bookmarkStart w:id="1292" w:name="_Toc23516044"/>
      <w:bookmarkStart w:id="1293" w:name="_Toc23751289"/>
      <w:bookmarkStart w:id="1294" w:name="_Toc23753880"/>
      <w:bookmarkStart w:id="1295" w:name="_Toc23754035"/>
      <w:bookmarkStart w:id="1296" w:name="_Toc23754323"/>
      <w:bookmarkStart w:id="1297" w:name="_Toc23755144"/>
      <w:bookmarkStart w:id="1298" w:name="_Toc23776199"/>
      <w:bookmarkStart w:id="1299" w:name="_Toc23847972"/>
      <w:bookmarkStart w:id="1300" w:name="_Toc23848064"/>
      <w:bookmarkStart w:id="1301" w:name="_Toc23848380"/>
      <w:bookmarkStart w:id="1302" w:name="_Toc23848472"/>
      <w:bookmarkStart w:id="1303" w:name="_Toc23858773"/>
      <w:bookmarkStart w:id="1304" w:name="_Toc23927028"/>
      <w:bookmarkStart w:id="1305" w:name="_Toc23927121"/>
      <w:bookmarkStart w:id="1306" w:name="_Toc23927213"/>
      <w:bookmarkStart w:id="1307" w:name="_Toc53830168"/>
      <w:bookmarkStart w:id="1308" w:name="_Toc53830568"/>
      <w:bookmarkStart w:id="1309" w:name="_Toc53831797"/>
      <w:bookmarkStart w:id="1310" w:name="_Toc57664847"/>
      <w:bookmarkStart w:id="1311" w:name="_Toc57675517"/>
      <w:bookmarkStart w:id="1312" w:name="_Toc57675709"/>
      <w:bookmarkStart w:id="1313" w:name="_Toc57676048"/>
      <w:bookmarkStart w:id="1314" w:name="_Toc57676368"/>
      <w:bookmarkStart w:id="1315" w:name="_Toc57677843"/>
      <w:bookmarkStart w:id="1316" w:name="_Toc57791650"/>
      <w:bookmarkStart w:id="1317" w:name="_Toc57893551"/>
      <w:bookmarkStart w:id="1318" w:name="_Toc57902605"/>
      <w:bookmarkStart w:id="1319" w:name="_Toc57902705"/>
      <w:bookmarkStart w:id="1320" w:name="_Toc57973406"/>
      <w:bookmarkStart w:id="1321" w:name="_Toc57981097"/>
      <w:bookmarkStart w:id="1322" w:name="_Toc57988279"/>
      <w:bookmarkStart w:id="1323" w:name="_Toc57990092"/>
      <w:bookmarkStart w:id="1324" w:name="_Toc58225798"/>
      <w:bookmarkStart w:id="1325" w:name="_Toc87962839"/>
      <w:bookmarkStart w:id="1326" w:name="_Toc87964122"/>
      <w:bookmarkStart w:id="1327" w:name="_Toc87965642"/>
      <w:bookmarkStart w:id="1328" w:name="_Toc89248086"/>
      <w:bookmarkStart w:id="1329" w:name="_Toc89325805"/>
      <w:bookmarkStart w:id="1330" w:name="_Toc89330914"/>
      <w:bookmarkStart w:id="1331" w:name="_Toc89411412"/>
      <w:bookmarkStart w:id="1332" w:name="_Toc89417348"/>
      <w:bookmarkStart w:id="1333" w:name="_Toc89418282"/>
      <w:bookmarkStart w:id="1334" w:name="_Toc89419356"/>
      <w:bookmarkStart w:id="1335" w:name="_Toc89424752"/>
      <w:bookmarkStart w:id="1336" w:name="_Toc89426306"/>
      <w:bookmarkStart w:id="1337" w:name="_Toc89427566"/>
      <w:bookmarkStart w:id="1338" w:name="_Toc89434868"/>
      <w:bookmarkStart w:id="1339" w:name="_Toc89679669"/>
      <w:bookmarkStart w:id="1340" w:name="_Toc121386999"/>
      <w:bookmarkStart w:id="1341" w:name="_Toc121387093"/>
      <w:bookmarkStart w:id="1342" w:name="_Toc121389392"/>
      <w:bookmarkStart w:id="1343" w:name="_Toc121389487"/>
      <w:bookmarkStart w:id="1344" w:name="_Toc121391238"/>
      <w:bookmarkStart w:id="1345" w:name="_Toc121391567"/>
      <w:bookmarkStart w:id="1346" w:name="_Toc121392289"/>
      <w:bookmarkStart w:id="1347" w:name="_Toc530429061"/>
      <w:bookmarkStart w:id="1348" w:name="_Toc530429145"/>
      <w:bookmarkStart w:id="1349" w:name="_Toc530429570"/>
      <w:bookmarkStart w:id="1350" w:name="_Toc531206463"/>
      <w:bookmarkStart w:id="1351" w:name="_Toc531207023"/>
      <w:bookmarkStart w:id="1352" w:name="_Toc531349066"/>
      <w:bookmarkStart w:id="1353" w:name="_Toc531349156"/>
      <w:bookmarkStart w:id="1354" w:name="_Toc531349248"/>
      <w:bookmarkStart w:id="1355" w:name="_Toc531349338"/>
      <w:bookmarkStart w:id="1356" w:name="_Toc15902760"/>
      <w:bookmarkStart w:id="1357" w:name="_Toc23427253"/>
      <w:bookmarkStart w:id="1358" w:name="_Toc23427346"/>
      <w:bookmarkStart w:id="1359" w:name="_Toc23427764"/>
      <w:bookmarkStart w:id="1360" w:name="_Toc23429294"/>
      <w:bookmarkStart w:id="1361" w:name="_Toc23429431"/>
      <w:bookmarkStart w:id="1362" w:name="_Toc23429521"/>
      <w:bookmarkStart w:id="1363" w:name="_Toc23490472"/>
      <w:bookmarkStart w:id="1364" w:name="_Toc23490691"/>
      <w:bookmarkStart w:id="1365" w:name="_Toc23490785"/>
      <w:bookmarkStart w:id="1366" w:name="_Toc23490876"/>
      <w:bookmarkStart w:id="1367" w:name="_Toc23490967"/>
      <w:bookmarkStart w:id="1368" w:name="_Toc23491590"/>
      <w:bookmarkStart w:id="1369" w:name="_Toc23491773"/>
      <w:bookmarkStart w:id="1370" w:name="_Toc23494060"/>
      <w:bookmarkStart w:id="1371" w:name="_Toc23499377"/>
      <w:bookmarkStart w:id="1372" w:name="_Toc23506476"/>
      <w:bookmarkStart w:id="1373" w:name="_Toc23506597"/>
      <w:bookmarkStart w:id="1374" w:name="_Toc23506728"/>
      <w:bookmarkStart w:id="1375" w:name="_Toc23506825"/>
      <w:bookmarkStart w:id="1376" w:name="_Toc23507069"/>
      <w:bookmarkStart w:id="1377" w:name="_Toc23507260"/>
      <w:bookmarkStart w:id="1378" w:name="_Toc23507479"/>
      <w:bookmarkStart w:id="1379" w:name="_Toc23507597"/>
      <w:bookmarkStart w:id="1380" w:name="_Toc23507761"/>
      <w:bookmarkStart w:id="1381" w:name="_Toc23507852"/>
      <w:bookmarkStart w:id="1382" w:name="_Toc23507944"/>
      <w:bookmarkStart w:id="1383" w:name="_Toc23509176"/>
      <w:bookmarkStart w:id="1384" w:name="_Toc23509352"/>
      <w:bookmarkStart w:id="1385" w:name="_Toc23509651"/>
      <w:bookmarkStart w:id="1386" w:name="_Toc23509744"/>
      <w:bookmarkStart w:id="1387" w:name="_Toc23511363"/>
      <w:bookmarkStart w:id="1388" w:name="_Toc23511588"/>
      <w:bookmarkStart w:id="1389" w:name="_Toc23511970"/>
      <w:bookmarkStart w:id="1390" w:name="_Toc23512065"/>
      <w:bookmarkStart w:id="1391" w:name="_Toc23513794"/>
      <w:bookmarkStart w:id="1392" w:name="_Toc23513930"/>
      <w:bookmarkStart w:id="1393" w:name="_Toc23514187"/>
      <w:bookmarkStart w:id="1394" w:name="_Toc23514304"/>
      <w:bookmarkStart w:id="1395" w:name="_Toc23515910"/>
      <w:bookmarkStart w:id="1396" w:name="_Toc23516045"/>
      <w:bookmarkStart w:id="1397" w:name="_Toc23751290"/>
      <w:bookmarkStart w:id="1398" w:name="_Toc23753881"/>
      <w:bookmarkStart w:id="1399" w:name="_Toc23754036"/>
      <w:bookmarkStart w:id="1400" w:name="_Toc23754324"/>
      <w:bookmarkStart w:id="1401" w:name="_Toc23755145"/>
      <w:bookmarkStart w:id="1402" w:name="_Toc23776200"/>
      <w:bookmarkStart w:id="1403" w:name="_Toc23847973"/>
      <w:bookmarkStart w:id="1404" w:name="_Toc23848065"/>
      <w:bookmarkStart w:id="1405" w:name="_Toc23848381"/>
      <w:bookmarkStart w:id="1406" w:name="_Toc23848473"/>
      <w:bookmarkStart w:id="1407" w:name="_Toc23858774"/>
      <w:bookmarkStart w:id="1408" w:name="_Toc23927029"/>
      <w:bookmarkStart w:id="1409" w:name="_Toc23927122"/>
      <w:bookmarkStart w:id="1410" w:name="_Toc23927214"/>
      <w:bookmarkStart w:id="1411" w:name="_Toc53830169"/>
      <w:bookmarkStart w:id="1412" w:name="_Toc53830569"/>
      <w:bookmarkStart w:id="1413" w:name="_Toc53831798"/>
      <w:bookmarkStart w:id="1414" w:name="_Toc57664848"/>
      <w:bookmarkStart w:id="1415" w:name="_Toc57675518"/>
      <w:bookmarkStart w:id="1416" w:name="_Toc57675710"/>
      <w:bookmarkStart w:id="1417" w:name="_Toc57676049"/>
      <w:bookmarkStart w:id="1418" w:name="_Toc57676369"/>
      <w:bookmarkStart w:id="1419" w:name="_Toc57677844"/>
      <w:bookmarkStart w:id="1420" w:name="_Toc57791651"/>
      <w:bookmarkStart w:id="1421" w:name="_Toc57893552"/>
      <w:bookmarkStart w:id="1422" w:name="_Toc57902606"/>
      <w:bookmarkStart w:id="1423" w:name="_Toc57902706"/>
      <w:bookmarkStart w:id="1424" w:name="_Toc57973407"/>
      <w:bookmarkStart w:id="1425" w:name="_Toc57981098"/>
      <w:bookmarkStart w:id="1426" w:name="_Toc57988280"/>
      <w:bookmarkStart w:id="1427" w:name="_Toc57990093"/>
      <w:bookmarkStart w:id="1428" w:name="_Toc58225799"/>
      <w:bookmarkStart w:id="1429" w:name="_Toc87962840"/>
      <w:bookmarkStart w:id="1430" w:name="_Toc87964123"/>
      <w:bookmarkStart w:id="1431" w:name="_Toc87965643"/>
      <w:bookmarkStart w:id="1432" w:name="_Toc89248087"/>
      <w:bookmarkStart w:id="1433" w:name="_Toc89325806"/>
      <w:bookmarkStart w:id="1434" w:name="_Toc89330915"/>
      <w:bookmarkStart w:id="1435" w:name="_Toc89411413"/>
      <w:bookmarkStart w:id="1436" w:name="_Toc89417349"/>
      <w:bookmarkStart w:id="1437" w:name="_Toc89418283"/>
      <w:bookmarkStart w:id="1438" w:name="_Toc89419357"/>
      <w:bookmarkStart w:id="1439" w:name="_Toc89424753"/>
      <w:bookmarkStart w:id="1440" w:name="_Toc89426307"/>
      <w:bookmarkStart w:id="1441" w:name="_Toc89427567"/>
      <w:bookmarkStart w:id="1442" w:name="_Toc89434869"/>
      <w:bookmarkStart w:id="1443" w:name="_Toc89679670"/>
      <w:bookmarkStart w:id="1444" w:name="_Toc121387000"/>
      <w:bookmarkStart w:id="1445" w:name="_Toc121387094"/>
      <w:bookmarkStart w:id="1446" w:name="_Toc121389393"/>
      <w:bookmarkStart w:id="1447" w:name="_Toc121389488"/>
      <w:bookmarkStart w:id="1448" w:name="_Toc121391239"/>
      <w:bookmarkStart w:id="1449" w:name="_Toc121391568"/>
      <w:bookmarkStart w:id="1450" w:name="_Toc121392290"/>
      <w:bookmarkStart w:id="1451" w:name="_Toc18135282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r w:rsidRPr="00A8371C">
        <w:lastRenderedPageBreak/>
        <w:t>Парнични предмети</w:t>
      </w:r>
      <w:bookmarkEnd w:id="1451"/>
      <w:r w:rsidR="00CE59D9" w:rsidRPr="00A8371C">
        <w:t xml:space="preserve"> </w:t>
      </w:r>
    </w:p>
    <w:p w14:paraId="19F43BC1" w14:textId="1B790B7E" w:rsidR="00756347" w:rsidRPr="00A8371C" w:rsidRDefault="00756347" w:rsidP="009D42DE">
      <w:pPr>
        <w:rPr>
          <w:b/>
          <w:lang w:val="sr-Cyrl-BA"/>
        </w:rPr>
      </w:pPr>
      <w:r w:rsidRPr="00A8371C">
        <w:rPr>
          <w:b/>
          <w:lang w:val="sr-Cyrl-BA"/>
        </w:rPr>
        <w:t>Правобранилаштво Републике Српске је у 2023. години имало укупно у раду 7.818 предметa, од чега је: пренесено из претходног извјештајног периода 6.852 предмета, запримљено у извјештајном периоду 966 предметa, завршено  1.146 предметa, остaло у раду 6.672 предметa за наредни извјештајни период.</w:t>
      </w:r>
      <w:r w:rsidR="00A91794" w:rsidRPr="00A8371C">
        <w:rPr>
          <w:b/>
          <w:lang w:val="sr-Cyrl-BA"/>
        </w:rPr>
        <w:t xml:space="preserve"> </w:t>
      </w:r>
    </w:p>
    <w:p w14:paraId="420AEE63" w14:textId="1F761CB5" w:rsidR="00B77EF8" w:rsidRPr="00A8371C" w:rsidRDefault="00B21FB3" w:rsidP="00632B65">
      <w:pPr>
        <w:rPr>
          <w:lang w:val="sr-Cyrl-BA"/>
        </w:rPr>
      </w:pPr>
      <w:r w:rsidRPr="00A8371C">
        <w:rPr>
          <w:lang w:val="sr-Cyrl-BA"/>
        </w:rPr>
        <w:t>П</w:t>
      </w:r>
      <w:r w:rsidR="00632B65" w:rsidRPr="00A8371C">
        <w:rPr>
          <w:lang w:val="sr-Cyrl-BA"/>
        </w:rPr>
        <w:t xml:space="preserve">aрнични предмети се </w:t>
      </w:r>
      <w:r w:rsidR="00D15A64" w:rsidRPr="00A8371C">
        <w:rPr>
          <w:lang w:val="sr-Cyrl-BA"/>
        </w:rPr>
        <w:t xml:space="preserve">рјешавају у поступцима </w:t>
      </w:r>
      <w:r w:rsidR="00632B65" w:rsidRPr="00A8371C">
        <w:rPr>
          <w:lang w:val="sr-Cyrl-BA"/>
        </w:rPr>
        <w:t>код нaдлежних судовa</w:t>
      </w:r>
      <w:r w:rsidR="00355998" w:rsidRPr="00A8371C">
        <w:rPr>
          <w:lang w:val="sr-Cyrl-BA"/>
        </w:rPr>
        <w:t xml:space="preserve"> у: </w:t>
      </w:r>
      <w:r w:rsidR="00632B65" w:rsidRPr="00A8371C">
        <w:rPr>
          <w:lang w:val="sr-Cyrl-BA"/>
        </w:rPr>
        <w:t xml:space="preserve">Републици Српској, Федерацији БиХ, Брчко Дистрикту </w:t>
      </w:r>
      <w:r w:rsidR="00D15A64" w:rsidRPr="00A8371C">
        <w:rPr>
          <w:lang w:val="sr-Cyrl-BA"/>
        </w:rPr>
        <w:t>БиХ</w:t>
      </w:r>
      <w:r w:rsidR="006A05DB" w:rsidRPr="00A8371C">
        <w:rPr>
          <w:lang w:val="sr-Cyrl-BA"/>
        </w:rPr>
        <w:t>,</w:t>
      </w:r>
      <w:r w:rsidR="004B6178" w:rsidRPr="00A8371C">
        <w:rPr>
          <w:lang w:val="sr-Cyrl-BA"/>
        </w:rPr>
        <w:t xml:space="preserve"> </w:t>
      </w:r>
      <w:r w:rsidR="00632B65" w:rsidRPr="00A8371C">
        <w:rPr>
          <w:lang w:val="sr-Cyrl-BA"/>
        </w:rPr>
        <w:t>Суду Босне и</w:t>
      </w:r>
      <w:r w:rsidR="004B6178" w:rsidRPr="00A8371C">
        <w:rPr>
          <w:lang w:val="sr-Cyrl-BA"/>
        </w:rPr>
        <w:t xml:space="preserve"> Херцеговине</w:t>
      </w:r>
      <w:r w:rsidR="00556914" w:rsidRPr="00A8371C">
        <w:rPr>
          <w:lang w:val="sr-Cyrl-BA"/>
        </w:rPr>
        <w:t xml:space="preserve">, </w:t>
      </w:r>
      <w:r w:rsidR="004B6178" w:rsidRPr="00A8371C">
        <w:rPr>
          <w:lang w:val="sr-Cyrl-BA"/>
        </w:rPr>
        <w:t xml:space="preserve">и </w:t>
      </w:r>
      <w:r w:rsidR="00545AE3" w:rsidRPr="00A8371C">
        <w:rPr>
          <w:lang w:val="sr-Cyrl-BA"/>
        </w:rPr>
        <w:t xml:space="preserve">пред судовима </w:t>
      </w:r>
      <w:r w:rsidR="00556914" w:rsidRPr="00A8371C">
        <w:rPr>
          <w:lang w:val="sr-Cyrl-BA"/>
        </w:rPr>
        <w:t>у</w:t>
      </w:r>
      <w:r w:rsidR="00355998" w:rsidRPr="00A8371C">
        <w:rPr>
          <w:lang w:val="sr-Cyrl-BA"/>
        </w:rPr>
        <w:t xml:space="preserve"> Републи</w:t>
      </w:r>
      <w:r w:rsidR="00556914" w:rsidRPr="00A8371C">
        <w:rPr>
          <w:lang w:val="sr-Cyrl-BA"/>
        </w:rPr>
        <w:t>ци</w:t>
      </w:r>
      <w:r w:rsidR="00355998" w:rsidRPr="00A8371C">
        <w:rPr>
          <w:lang w:val="sr-Cyrl-BA"/>
        </w:rPr>
        <w:t xml:space="preserve"> Србиј</w:t>
      </w:r>
      <w:r w:rsidR="00556914" w:rsidRPr="00A8371C">
        <w:rPr>
          <w:lang w:val="sr-Cyrl-BA"/>
        </w:rPr>
        <w:t xml:space="preserve">и </w:t>
      </w:r>
      <w:r w:rsidR="00355998" w:rsidRPr="00A8371C">
        <w:rPr>
          <w:lang w:val="sr-Cyrl-BA"/>
        </w:rPr>
        <w:t>и Црн</w:t>
      </w:r>
      <w:r w:rsidR="00556914" w:rsidRPr="00A8371C">
        <w:rPr>
          <w:lang w:val="sr-Cyrl-BA"/>
        </w:rPr>
        <w:t>ој</w:t>
      </w:r>
      <w:r w:rsidR="00355998" w:rsidRPr="00A8371C">
        <w:rPr>
          <w:lang w:val="sr-Cyrl-BA"/>
        </w:rPr>
        <w:t xml:space="preserve"> Гор</w:t>
      </w:r>
      <w:r w:rsidR="00556914" w:rsidRPr="00A8371C">
        <w:rPr>
          <w:lang w:val="sr-Cyrl-BA"/>
        </w:rPr>
        <w:t>и</w:t>
      </w:r>
      <w:r w:rsidR="00355998" w:rsidRPr="00A8371C">
        <w:rPr>
          <w:lang w:val="sr-Cyrl-BA"/>
        </w:rPr>
        <w:t xml:space="preserve"> </w:t>
      </w:r>
      <w:r w:rsidR="00B25E65" w:rsidRPr="00A8371C">
        <w:rPr>
          <w:lang w:val="sr-Cyrl-BA"/>
        </w:rPr>
        <w:t xml:space="preserve">- </w:t>
      </w:r>
      <w:r w:rsidR="00B84CF1" w:rsidRPr="00A8371C">
        <w:rPr>
          <w:lang w:val="sr-Cyrl-BA"/>
        </w:rPr>
        <w:t xml:space="preserve">у предметима гдје је </w:t>
      </w:r>
      <w:r w:rsidR="006E7C95" w:rsidRPr="00A8371C">
        <w:rPr>
          <w:lang w:val="sr-Cyrl-BA"/>
        </w:rPr>
        <w:t xml:space="preserve">овом органу </w:t>
      </w:r>
      <w:r w:rsidR="00B84CF1" w:rsidRPr="00A8371C">
        <w:rPr>
          <w:lang w:val="sr-Cyrl-BA"/>
        </w:rPr>
        <w:t>дозвољено учешће.</w:t>
      </w:r>
    </w:p>
    <w:p w14:paraId="1802C525" w14:textId="73D3C9A7" w:rsidR="005B204A" w:rsidRPr="00A8371C" w:rsidRDefault="005B204A" w:rsidP="005B204A">
      <w:pPr>
        <w:spacing w:before="0" w:after="0"/>
        <w:rPr>
          <w:lang w:val="sr-Cyrl-BA"/>
        </w:rPr>
      </w:pPr>
      <w:r w:rsidRPr="00A8371C">
        <w:rPr>
          <w:lang w:val="sr-Cyrl-BA"/>
        </w:rPr>
        <w:t xml:space="preserve">У току 2023. године </w:t>
      </w:r>
      <w:r w:rsidR="00EE2362" w:rsidRPr="00A8371C">
        <w:rPr>
          <w:lang w:val="sr-Cyrl-BA"/>
        </w:rPr>
        <w:t xml:space="preserve">је </w:t>
      </w:r>
      <w:r w:rsidRPr="00A8371C">
        <w:rPr>
          <w:lang w:val="sr-Cyrl-BA"/>
        </w:rPr>
        <w:t xml:space="preserve">завршено 1.146 предметa, чијa је вриједност 95.675.528,16 KМ. </w:t>
      </w:r>
    </w:p>
    <w:p w14:paraId="3D51CF9E" w14:textId="033AA095" w:rsidR="005B204A" w:rsidRPr="00A8371C" w:rsidRDefault="005B204A" w:rsidP="005B204A">
      <w:pPr>
        <w:spacing w:before="0" w:after="0"/>
        <w:rPr>
          <w:lang w:val="sr-Cyrl-BA"/>
        </w:rPr>
      </w:pPr>
      <w:r w:rsidRPr="00A8371C">
        <w:rPr>
          <w:lang w:val="sr-Cyrl-BA"/>
        </w:rPr>
        <w:t>Од тог бројa спор је добијен у 480 предметa у вриједности од 53.302.283,28 КМ  и  спор је ријешен нa други нaчин у 299 предметa у вриједности од 27.582.080,35 КМ (</w:t>
      </w:r>
      <w:r w:rsidR="00DA329A" w:rsidRPr="00A8371C">
        <w:rPr>
          <w:lang w:val="sr-Cyrl-BA"/>
        </w:rPr>
        <w:t xml:space="preserve"> </w:t>
      </w:r>
      <w:r w:rsidRPr="00A8371C">
        <w:rPr>
          <w:lang w:val="sr-Cyrl-BA"/>
        </w:rPr>
        <w:t xml:space="preserve">повлачење тужбе, прекид поступка, престао да постоји правни основ, итд - значи да није на штету заступаних субјеката Правобранилаштва), а што укупно износи 80.884.363,63 КМ у корист Републике Српске и других заступаних субјеката. </w:t>
      </w:r>
    </w:p>
    <w:p w14:paraId="0696BC90" w14:textId="77777777" w:rsidR="005B204A" w:rsidRPr="00A8371C" w:rsidRDefault="005B204A" w:rsidP="005B204A">
      <w:pPr>
        <w:spacing w:before="0" w:after="0"/>
        <w:rPr>
          <w:lang w:val="sr-Cyrl-BA"/>
        </w:rPr>
      </w:pPr>
      <w:r w:rsidRPr="00A8371C">
        <w:rPr>
          <w:lang w:val="sr-Cyrl-BA"/>
        </w:rPr>
        <w:t xml:space="preserve">Спор је изгубљен у 367 предметa у вриједности од 14.791.164,53 КМ. </w:t>
      </w:r>
    </w:p>
    <w:p w14:paraId="60160D43" w14:textId="172FAFD4" w:rsidR="005B204A" w:rsidRPr="00A8371C" w:rsidRDefault="005B204A" w:rsidP="000F6411">
      <w:pPr>
        <w:spacing w:before="0" w:after="0"/>
        <w:rPr>
          <w:lang w:val="sr-Cyrl-BA"/>
        </w:rPr>
      </w:pPr>
      <w:r w:rsidRPr="00A8371C">
        <w:rPr>
          <w:lang w:val="sr-Cyrl-BA"/>
        </w:rPr>
        <w:t xml:space="preserve">На крају извјештајног периода остало је у раду укупно 6.672 предметa у укупној вриједности од 834.147.575,80 КМ.  </w:t>
      </w:r>
    </w:p>
    <w:p w14:paraId="474A9B2C" w14:textId="77777777" w:rsidR="005B204A" w:rsidRPr="00A8371C" w:rsidRDefault="005B204A" w:rsidP="000F6411">
      <w:pPr>
        <w:spacing w:before="0" w:after="0"/>
        <w:rPr>
          <w:b/>
          <w:bCs/>
          <w:lang w:val="sr-Cyrl-BA"/>
        </w:rPr>
      </w:pPr>
    </w:p>
    <w:p w14:paraId="429EBE37" w14:textId="6500F7C8" w:rsidR="00281DA3" w:rsidRPr="00A8371C" w:rsidRDefault="00996C1E" w:rsidP="006C79B6">
      <w:pPr>
        <w:spacing w:before="0" w:after="0"/>
        <w:rPr>
          <w:lang w:val="sr-Cyrl-BA"/>
        </w:rPr>
      </w:pPr>
      <w:r w:rsidRPr="00A8371C">
        <w:rPr>
          <w:lang w:val="sr-Cyrl-BA"/>
        </w:rPr>
        <w:t>Наглашавамо да</w:t>
      </w:r>
      <w:r w:rsidR="00281DA3" w:rsidRPr="00A8371C">
        <w:rPr>
          <w:lang w:val="sr-Cyrl-BA"/>
        </w:rPr>
        <w:t>,</w:t>
      </w:r>
      <w:r w:rsidRPr="00A8371C">
        <w:rPr>
          <w:lang w:val="sr-Cyrl-BA"/>
        </w:rPr>
        <w:t xml:space="preserve"> с</w:t>
      </w:r>
      <w:r w:rsidR="003E7993" w:rsidRPr="00A8371C">
        <w:rPr>
          <w:lang w:val="sr-Cyrl-BA"/>
        </w:rPr>
        <w:t xml:space="preserve">ходно одредби члана </w:t>
      </w:r>
      <w:r w:rsidR="006C79B6" w:rsidRPr="00A8371C">
        <w:rPr>
          <w:lang w:val="sr-Cyrl-BA"/>
        </w:rPr>
        <w:t>383. Закона о парничном поступку („Службени гласник Р</w:t>
      </w:r>
      <w:r w:rsidR="00D66F61" w:rsidRPr="00A8371C">
        <w:rPr>
          <w:lang w:val="sr-Cyrl-BA"/>
        </w:rPr>
        <w:t xml:space="preserve">епублике </w:t>
      </w:r>
      <w:r w:rsidR="006C79B6" w:rsidRPr="00A8371C">
        <w:rPr>
          <w:lang w:val="sr-Cyrl-BA"/>
        </w:rPr>
        <w:t>С</w:t>
      </w:r>
      <w:r w:rsidR="00D66F61" w:rsidRPr="00A8371C">
        <w:rPr>
          <w:lang w:val="sr-Cyrl-BA"/>
        </w:rPr>
        <w:t>рпске</w:t>
      </w:r>
      <w:r w:rsidR="00D7504C" w:rsidRPr="00A8371C">
        <w:rPr>
          <w:lang w:val="sr-Cyrl-BA"/>
        </w:rPr>
        <w:t xml:space="preserve">“, бр. </w:t>
      </w:r>
      <w:r w:rsidR="006C79B6" w:rsidRPr="00A8371C">
        <w:rPr>
          <w:lang w:val="sr-Cyrl-BA"/>
        </w:rPr>
        <w:t>58/03, 85/03, 74/05, 63/07, 49/09</w:t>
      </w:r>
      <w:r w:rsidR="00D80723" w:rsidRPr="00A8371C">
        <w:rPr>
          <w:lang w:val="sr-Cyrl-BA"/>
        </w:rPr>
        <w:t xml:space="preserve">, </w:t>
      </w:r>
      <w:r w:rsidR="006C79B6" w:rsidRPr="00A8371C">
        <w:rPr>
          <w:lang w:val="sr-Cyrl-BA"/>
        </w:rPr>
        <w:t>61/13</w:t>
      </w:r>
      <w:r w:rsidR="00D80723" w:rsidRPr="00A8371C">
        <w:rPr>
          <w:lang w:val="sr-Cyrl-BA"/>
        </w:rPr>
        <w:t xml:space="preserve"> и 109/21</w:t>
      </w:r>
      <w:r w:rsidR="006C79B6" w:rsidRPr="00A8371C">
        <w:rPr>
          <w:lang w:val="sr-Cyrl-BA"/>
        </w:rPr>
        <w:t>)</w:t>
      </w:r>
      <w:r w:rsidR="00D66F61" w:rsidRPr="00A8371C">
        <w:rPr>
          <w:lang w:val="sr-Cyrl-BA"/>
        </w:rPr>
        <w:t>,</w:t>
      </w:r>
      <w:r w:rsidR="006A05DB" w:rsidRPr="00A8371C">
        <w:rPr>
          <w:lang w:val="sr-Cyrl-BA"/>
        </w:rPr>
        <w:t xml:space="preserve"> </w:t>
      </w:r>
      <w:r w:rsidR="006C79B6" w:rsidRPr="00A8371C">
        <w:rPr>
          <w:lang w:val="sr-Cyrl-BA"/>
        </w:rPr>
        <w:t>парничне трошкове сачињавају издаци учињени у току или поводом поступка. Парнични трошкови обухватају и награду за рад адвоката и других лица којима закон признаје право н</w:t>
      </w:r>
      <w:r w:rsidR="006A05DB" w:rsidRPr="00A8371C">
        <w:rPr>
          <w:lang w:val="sr-Cyrl-BA"/>
        </w:rPr>
        <w:t xml:space="preserve">а награду. </w:t>
      </w:r>
    </w:p>
    <w:p w14:paraId="0D400FDE" w14:textId="1F68EBED" w:rsidR="006C79B6" w:rsidRPr="00A8371C" w:rsidRDefault="006A05DB" w:rsidP="006C79B6">
      <w:pPr>
        <w:spacing w:before="0" w:after="0"/>
        <w:rPr>
          <w:lang w:val="sr-Cyrl-BA"/>
        </w:rPr>
      </w:pPr>
      <w:r w:rsidRPr="00A8371C">
        <w:rPr>
          <w:lang w:val="sr-Cyrl-BA"/>
        </w:rPr>
        <w:t>У члану 395. став 1.</w:t>
      </w:r>
      <w:r w:rsidR="002F2CE5" w:rsidRPr="00A8371C">
        <w:rPr>
          <w:lang w:val="sr-Cyrl-BA"/>
        </w:rPr>
        <w:t xml:space="preserve"> Закона о парничном поступку </w:t>
      </w:r>
      <w:r w:rsidR="006C79B6" w:rsidRPr="00A8371C">
        <w:rPr>
          <w:lang w:val="sr-Cyrl-BA"/>
        </w:rPr>
        <w:t>прописано</w:t>
      </w:r>
      <w:r w:rsidR="002F2CE5" w:rsidRPr="00A8371C">
        <w:rPr>
          <w:lang w:val="sr-Cyrl-BA"/>
        </w:rPr>
        <w:t xml:space="preserve"> је</w:t>
      </w:r>
      <w:r w:rsidR="006C79B6" w:rsidRPr="00A8371C">
        <w:rPr>
          <w:lang w:val="sr-Cyrl-BA"/>
        </w:rPr>
        <w:t xml:space="preserve"> да се одредбе о трошковима поступка примјењ</w:t>
      </w:r>
      <w:r w:rsidR="008C221D" w:rsidRPr="00A8371C">
        <w:rPr>
          <w:lang w:val="sr-Cyrl-BA"/>
        </w:rPr>
        <w:t>у</w:t>
      </w:r>
      <w:r w:rsidR="006C79B6" w:rsidRPr="00A8371C">
        <w:rPr>
          <w:lang w:val="sr-Cyrl-BA"/>
        </w:rPr>
        <w:t xml:space="preserve">ју </w:t>
      </w:r>
      <w:r w:rsidR="00626EE1" w:rsidRPr="00A8371C">
        <w:rPr>
          <w:lang w:val="sr-Cyrl-BA"/>
        </w:rPr>
        <w:t>и на странке које заступа</w:t>
      </w:r>
      <w:r w:rsidR="000667C8" w:rsidRPr="00A8371C">
        <w:rPr>
          <w:lang w:val="sr-Cyrl-BA"/>
        </w:rPr>
        <w:t xml:space="preserve"> </w:t>
      </w:r>
      <w:r w:rsidR="00900A7C" w:rsidRPr="00A8371C">
        <w:rPr>
          <w:lang w:val="sr-Cyrl-BA"/>
        </w:rPr>
        <w:t xml:space="preserve"> </w:t>
      </w:r>
      <w:r w:rsidR="006C79B6" w:rsidRPr="00A8371C">
        <w:rPr>
          <w:lang w:val="sr-Cyrl-BA"/>
        </w:rPr>
        <w:t>Пр</w:t>
      </w:r>
      <w:r w:rsidR="00626EE1" w:rsidRPr="00A8371C">
        <w:rPr>
          <w:lang w:val="sr-Cyrl-BA"/>
        </w:rPr>
        <w:t>авобранилаштво</w:t>
      </w:r>
      <w:r w:rsidR="00407035" w:rsidRPr="00A8371C">
        <w:rPr>
          <w:lang w:val="sr-Cyrl-BA"/>
        </w:rPr>
        <w:t xml:space="preserve"> Републике Српске</w:t>
      </w:r>
      <w:r w:rsidR="00626EE1" w:rsidRPr="00A8371C">
        <w:rPr>
          <w:lang w:val="sr-Cyrl-BA"/>
        </w:rPr>
        <w:t xml:space="preserve">, </w:t>
      </w:r>
      <w:r w:rsidR="006C79B6" w:rsidRPr="00A8371C">
        <w:rPr>
          <w:lang w:val="sr-Cyrl-BA"/>
        </w:rPr>
        <w:t>а у члан</w:t>
      </w:r>
      <w:r w:rsidR="00900A7C" w:rsidRPr="00A8371C">
        <w:rPr>
          <w:lang w:val="sr-Cyrl-BA"/>
        </w:rPr>
        <w:t>у 395. став 2. д</w:t>
      </w:r>
      <w:r w:rsidR="006C79B6" w:rsidRPr="00A8371C">
        <w:rPr>
          <w:lang w:val="sr-Cyrl-BA"/>
        </w:rPr>
        <w:t>а трошкови поступка из ст. 1. овог члана обухватају трошкове у складу са Тарифом о наградама и накн</w:t>
      </w:r>
      <w:r w:rsidR="000667C8" w:rsidRPr="00A8371C">
        <w:rPr>
          <w:lang w:val="sr-Cyrl-BA"/>
        </w:rPr>
        <w:t>ади трошкова за рад адвоката.</w:t>
      </w:r>
      <w:r w:rsidR="006E74AF" w:rsidRPr="00A8371C">
        <w:rPr>
          <w:lang w:val="sr-Cyrl-BA"/>
        </w:rPr>
        <w:t xml:space="preserve"> </w:t>
      </w:r>
      <w:r w:rsidR="00EF000C" w:rsidRPr="00A8371C">
        <w:rPr>
          <w:lang w:val="sr-Cyrl-BA"/>
        </w:rPr>
        <w:t>У</w:t>
      </w:r>
      <w:r w:rsidR="006E74AF" w:rsidRPr="00A8371C">
        <w:rPr>
          <w:lang w:val="sr-Cyrl-BA"/>
        </w:rPr>
        <w:t xml:space="preserve"> чл</w:t>
      </w:r>
      <w:r w:rsidR="00AC6BF2" w:rsidRPr="00A8371C">
        <w:rPr>
          <w:lang w:val="sr-Cyrl-BA"/>
        </w:rPr>
        <w:t>ану</w:t>
      </w:r>
      <w:r w:rsidR="006E74AF" w:rsidRPr="00A8371C">
        <w:rPr>
          <w:lang w:val="sr-Cyrl-BA"/>
        </w:rPr>
        <w:t xml:space="preserve"> 37. став 3. Закона о Правобранилаштву прописано </w:t>
      </w:r>
      <w:r w:rsidR="00EF000C" w:rsidRPr="00A8371C">
        <w:rPr>
          <w:lang w:val="sr-Cyrl-BA"/>
        </w:rPr>
        <w:t xml:space="preserve">је </w:t>
      </w:r>
      <w:r w:rsidR="006E74AF" w:rsidRPr="00A8371C">
        <w:rPr>
          <w:lang w:val="sr-Cyrl-BA"/>
        </w:rPr>
        <w:t>да се трошкови за заступање Правобранилаштва обрачунавају по Тарифи о наградама и накнадама за рад адвоката и представљају приход буџета Републике Српске</w:t>
      </w:r>
      <w:r w:rsidR="00EF000C" w:rsidRPr="00A8371C">
        <w:rPr>
          <w:lang w:val="sr-Cyrl-BA"/>
        </w:rPr>
        <w:t>.</w:t>
      </w:r>
    </w:p>
    <w:p w14:paraId="664D0F5F" w14:textId="14133757" w:rsidR="009365BF" w:rsidRPr="00A8371C" w:rsidRDefault="006E6403" w:rsidP="003526A5">
      <w:pPr>
        <w:pStyle w:val="Heading3"/>
        <w:ind w:left="709" w:hanging="708"/>
      </w:pPr>
      <w:bookmarkStart w:id="1452" w:name="_Toc15902762"/>
      <w:bookmarkStart w:id="1453" w:name="_Toc181352825"/>
      <w:r w:rsidRPr="00A8371C">
        <w:t>1.3.1.</w:t>
      </w:r>
      <w:r w:rsidRPr="00A8371C">
        <w:tab/>
      </w:r>
      <w:r w:rsidR="00132EA3" w:rsidRPr="00A8371C">
        <w:t xml:space="preserve"> Предмети </w:t>
      </w:r>
      <w:r w:rsidR="00262930" w:rsidRPr="00A8371C">
        <w:t xml:space="preserve"> </w:t>
      </w:r>
      <w:bookmarkStart w:id="1454" w:name="_Toc420526145"/>
      <w:bookmarkEnd w:id="1452"/>
      <w:r w:rsidR="00132EA3" w:rsidRPr="00A8371C">
        <w:t>в.с. преко 50.000 КМ</w:t>
      </w:r>
      <w:bookmarkEnd w:id="1453"/>
    </w:p>
    <w:p w14:paraId="40BE44AB" w14:textId="11FFF7E2" w:rsidR="00E46987" w:rsidRPr="00A8371C" w:rsidRDefault="0032210A" w:rsidP="00CF766E">
      <w:pPr>
        <w:keepNext/>
        <w:spacing w:before="240" w:after="240" w:line="276" w:lineRule="auto"/>
        <w:ind w:firstLine="0"/>
        <w:rPr>
          <w:b/>
          <w:lang w:val="sr-Cyrl-BA"/>
        </w:rPr>
      </w:pPr>
      <w:r w:rsidRPr="00A8371C">
        <w:rPr>
          <w:b/>
          <w:lang w:val="sr-Cyrl-BA"/>
        </w:rPr>
        <w:t xml:space="preserve">Сједиште замјеника </w:t>
      </w:r>
      <w:r w:rsidR="00BF19A8" w:rsidRPr="00A8371C">
        <w:rPr>
          <w:b/>
          <w:lang w:val="sr-Cyrl-BA"/>
        </w:rPr>
        <w:t xml:space="preserve">правобраниоца </w:t>
      </w:r>
      <w:r w:rsidR="00743910" w:rsidRPr="00A8371C">
        <w:rPr>
          <w:b/>
          <w:lang w:val="sr-Cyrl-BA"/>
        </w:rPr>
        <w:t xml:space="preserve">Источно Сарајево </w:t>
      </w:r>
    </w:p>
    <w:p w14:paraId="4E207409" w14:textId="3D16C7C6" w:rsidR="00CF766E" w:rsidRPr="00A8371C" w:rsidRDefault="0032620A" w:rsidP="00CF766E">
      <w:pPr>
        <w:pStyle w:val="NoSpacing"/>
        <w:jc w:val="both"/>
        <w:rPr>
          <w:rFonts w:ascii="Times New Roman" w:hAnsi="Times New Roman"/>
          <w:sz w:val="24"/>
          <w:szCs w:val="24"/>
          <w:lang w:val="sr-Cyrl-BA"/>
        </w:rPr>
      </w:pPr>
      <w:r w:rsidRPr="00A8371C">
        <w:rPr>
          <w:rFonts w:ascii="Times New Roman" w:hAnsi="Times New Roman"/>
          <w:sz w:val="24"/>
          <w:szCs w:val="24"/>
          <w:lang w:val="sr-Cyrl-BA"/>
        </w:rPr>
        <w:t>1.</w:t>
      </w:r>
      <w:r w:rsidRPr="00A8371C">
        <w:rPr>
          <w:rFonts w:ascii="Times New Roman" w:hAnsi="Times New Roman"/>
          <w:sz w:val="24"/>
          <w:szCs w:val="24"/>
          <w:lang w:val="sr-Cyrl-BA"/>
        </w:rPr>
        <w:tab/>
      </w:r>
      <w:r w:rsidR="00BD1642" w:rsidRPr="00A8371C">
        <w:rPr>
          <w:rFonts w:ascii="Times New Roman" w:hAnsi="Times New Roman"/>
          <w:sz w:val="24"/>
          <w:szCs w:val="24"/>
          <w:lang w:val="sr-Cyrl-BA"/>
        </w:rPr>
        <w:t xml:space="preserve">Предмет </w:t>
      </w:r>
      <w:r w:rsidR="00121726" w:rsidRPr="00A8371C">
        <w:rPr>
          <w:rFonts w:ascii="Times New Roman" w:hAnsi="Times New Roman"/>
          <w:sz w:val="24"/>
          <w:szCs w:val="24"/>
          <w:lang w:val="sr-Cyrl-BA"/>
        </w:rPr>
        <w:t>број</w:t>
      </w:r>
      <w:r w:rsidR="006104EC" w:rsidRPr="00A8371C">
        <w:rPr>
          <w:rFonts w:ascii="Times New Roman" w:hAnsi="Times New Roman"/>
          <w:sz w:val="24"/>
          <w:szCs w:val="24"/>
          <w:lang w:val="sr-Cyrl-BA"/>
        </w:rPr>
        <w:t xml:space="preserve"> </w:t>
      </w:r>
      <w:r w:rsidR="00BD1642" w:rsidRPr="00A8371C">
        <w:rPr>
          <w:rFonts w:ascii="Times New Roman" w:hAnsi="Times New Roman"/>
          <w:sz w:val="24"/>
          <w:szCs w:val="24"/>
          <w:lang w:val="sr-Cyrl-BA"/>
        </w:rPr>
        <w:t xml:space="preserve">П-1212/11, </w:t>
      </w:r>
      <w:r w:rsidR="006104EC" w:rsidRPr="00A8371C">
        <w:rPr>
          <w:rFonts w:ascii="Times New Roman" w:hAnsi="Times New Roman"/>
          <w:sz w:val="24"/>
          <w:szCs w:val="24"/>
          <w:lang w:val="sr-Cyrl-BA"/>
        </w:rPr>
        <w:t xml:space="preserve">поступак се водио </w:t>
      </w:r>
      <w:r w:rsidR="00AC5338" w:rsidRPr="00A8371C">
        <w:rPr>
          <w:rFonts w:ascii="Times New Roman" w:hAnsi="Times New Roman"/>
          <w:sz w:val="24"/>
          <w:szCs w:val="24"/>
          <w:lang w:val="sr-Cyrl-BA"/>
        </w:rPr>
        <w:t xml:space="preserve">пред </w:t>
      </w:r>
      <w:r w:rsidR="00BD1642" w:rsidRPr="00A8371C">
        <w:rPr>
          <w:rFonts w:ascii="Times New Roman" w:hAnsi="Times New Roman"/>
          <w:sz w:val="24"/>
          <w:szCs w:val="24"/>
          <w:lang w:val="sr-Cyrl-BA"/>
        </w:rPr>
        <w:t xml:space="preserve">Судом БиХ, </w:t>
      </w:r>
      <w:r w:rsidR="006104EC" w:rsidRPr="00A8371C">
        <w:rPr>
          <w:rFonts w:ascii="Times New Roman" w:hAnsi="Times New Roman"/>
          <w:sz w:val="24"/>
          <w:szCs w:val="24"/>
          <w:lang w:val="sr-Cyrl-BA"/>
        </w:rPr>
        <w:t>по тужби</w:t>
      </w:r>
      <w:r w:rsidR="00AC5338" w:rsidRPr="00A8371C">
        <w:rPr>
          <w:rFonts w:ascii="Times New Roman" w:hAnsi="Times New Roman"/>
          <w:sz w:val="24"/>
          <w:szCs w:val="24"/>
          <w:lang w:val="sr-Cyrl-BA"/>
        </w:rPr>
        <w:t xml:space="preserve"> т</w:t>
      </w:r>
      <w:r w:rsidR="00BD1642" w:rsidRPr="00A8371C">
        <w:rPr>
          <w:rFonts w:ascii="Times New Roman" w:hAnsi="Times New Roman"/>
          <w:sz w:val="24"/>
          <w:szCs w:val="24"/>
          <w:lang w:val="sr-Cyrl-BA"/>
        </w:rPr>
        <w:t>ужиоца Р</w:t>
      </w:r>
      <w:r w:rsidR="00E944E6" w:rsidRPr="00A8371C">
        <w:rPr>
          <w:rFonts w:ascii="Times New Roman" w:hAnsi="Times New Roman"/>
          <w:sz w:val="24"/>
          <w:szCs w:val="24"/>
          <w:lang w:val="sr-Cyrl-BA"/>
        </w:rPr>
        <w:t>епублик</w:t>
      </w:r>
      <w:r w:rsidRPr="00A8371C">
        <w:rPr>
          <w:rFonts w:ascii="Times New Roman" w:hAnsi="Times New Roman"/>
          <w:sz w:val="24"/>
          <w:szCs w:val="24"/>
          <w:lang w:val="sr-Cyrl-BA"/>
        </w:rPr>
        <w:t>а</w:t>
      </w:r>
      <w:r w:rsidR="00E944E6" w:rsidRPr="00A8371C">
        <w:rPr>
          <w:rFonts w:ascii="Times New Roman" w:hAnsi="Times New Roman"/>
          <w:sz w:val="24"/>
          <w:szCs w:val="24"/>
          <w:lang w:val="sr-Cyrl-BA"/>
        </w:rPr>
        <w:t xml:space="preserve"> </w:t>
      </w:r>
      <w:r w:rsidR="00BD1642" w:rsidRPr="00A8371C">
        <w:rPr>
          <w:rFonts w:ascii="Times New Roman" w:hAnsi="Times New Roman"/>
          <w:sz w:val="24"/>
          <w:szCs w:val="24"/>
          <w:lang w:val="sr-Cyrl-BA"/>
        </w:rPr>
        <w:t>С</w:t>
      </w:r>
      <w:r w:rsidR="00E944E6" w:rsidRPr="00A8371C">
        <w:rPr>
          <w:rFonts w:ascii="Times New Roman" w:hAnsi="Times New Roman"/>
          <w:sz w:val="24"/>
          <w:szCs w:val="24"/>
          <w:lang w:val="sr-Cyrl-BA"/>
        </w:rPr>
        <w:t>рпск</w:t>
      </w:r>
      <w:r w:rsidRPr="00A8371C">
        <w:rPr>
          <w:rFonts w:ascii="Times New Roman" w:hAnsi="Times New Roman"/>
          <w:sz w:val="24"/>
          <w:szCs w:val="24"/>
          <w:lang w:val="sr-Cyrl-BA"/>
        </w:rPr>
        <w:t>а</w:t>
      </w:r>
      <w:r w:rsidR="00BD1642" w:rsidRPr="00A8371C">
        <w:rPr>
          <w:rFonts w:ascii="Times New Roman" w:hAnsi="Times New Roman"/>
          <w:sz w:val="24"/>
          <w:szCs w:val="24"/>
          <w:lang w:val="sr-Cyrl-BA"/>
        </w:rPr>
        <w:t xml:space="preserve"> против тужене У</w:t>
      </w:r>
      <w:r w:rsidR="00E944E6" w:rsidRPr="00A8371C">
        <w:rPr>
          <w:rFonts w:ascii="Times New Roman" w:hAnsi="Times New Roman"/>
          <w:sz w:val="24"/>
          <w:szCs w:val="24"/>
          <w:lang w:val="sr-Cyrl-BA"/>
        </w:rPr>
        <w:t>прав</w:t>
      </w:r>
      <w:r w:rsidRPr="00A8371C">
        <w:rPr>
          <w:rFonts w:ascii="Times New Roman" w:hAnsi="Times New Roman"/>
          <w:sz w:val="24"/>
          <w:szCs w:val="24"/>
          <w:lang w:val="sr-Cyrl-BA"/>
        </w:rPr>
        <w:t>а</w:t>
      </w:r>
      <w:r w:rsidR="007D5405" w:rsidRPr="00A8371C">
        <w:rPr>
          <w:rFonts w:ascii="Times New Roman" w:hAnsi="Times New Roman"/>
          <w:sz w:val="24"/>
          <w:szCs w:val="24"/>
          <w:lang w:val="sr-Cyrl-BA"/>
        </w:rPr>
        <w:t xml:space="preserve"> </w:t>
      </w:r>
      <w:r w:rsidR="00E944E6" w:rsidRPr="00A8371C">
        <w:rPr>
          <w:rFonts w:ascii="Times New Roman" w:hAnsi="Times New Roman"/>
          <w:sz w:val="24"/>
          <w:szCs w:val="24"/>
          <w:lang w:val="sr-Cyrl-BA"/>
        </w:rPr>
        <w:t>за индиректно опорезивање БиХ</w:t>
      </w:r>
      <w:r w:rsidR="00AC5338" w:rsidRPr="00A8371C">
        <w:rPr>
          <w:rFonts w:ascii="Times New Roman" w:hAnsi="Times New Roman"/>
          <w:sz w:val="24"/>
          <w:szCs w:val="24"/>
          <w:lang w:val="sr-Cyrl-BA"/>
        </w:rPr>
        <w:t xml:space="preserve">, а који је </w:t>
      </w:r>
      <w:r w:rsidR="00BD1642" w:rsidRPr="00A8371C">
        <w:rPr>
          <w:rFonts w:ascii="Times New Roman" w:hAnsi="Times New Roman"/>
          <w:sz w:val="24"/>
          <w:szCs w:val="24"/>
          <w:lang w:val="sr-Cyrl-BA"/>
        </w:rPr>
        <w:t>завршен</w:t>
      </w:r>
      <w:r w:rsidR="00AC5338" w:rsidRPr="00A8371C">
        <w:rPr>
          <w:rFonts w:ascii="Times New Roman" w:hAnsi="Times New Roman"/>
          <w:sz w:val="24"/>
          <w:szCs w:val="24"/>
          <w:lang w:val="sr-Cyrl-BA"/>
        </w:rPr>
        <w:t xml:space="preserve"> и </w:t>
      </w:r>
      <w:r w:rsidR="00BD1642" w:rsidRPr="00A8371C">
        <w:rPr>
          <w:rFonts w:ascii="Times New Roman" w:hAnsi="Times New Roman"/>
          <w:sz w:val="24"/>
          <w:szCs w:val="24"/>
          <w:lang w:val="sr-Cyrl-BA"/>
        </w:rPr>
        <w:t xml:space="preserve">правоснажно добијен 07.05.2015. године. </w:t>
      </w:r>
    </w:p>
    <w:p w14:paraId="79105C5C" w14:textId="6907239B" w:rsidR="00A1523D" w:rsidRPr="00A8371C" w:rsidRDefault="00CE012F" w:rsidP="00CF766E">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Коначном пресудом Суда Босне и Херцеговине број С1 3 П 006452 15 Рев од 07.05.2015. године, усвојена је ревизија тужиоца, преиначена другостепена пресуда тог суда од 29.12.2014. године на начин да је тужена БиХ, УИО </w:t>
      </w:r>
      <w:r w:rsidR="00CF766E" w:rsidRPr="00A8371C">
        <w:rPr>
          <w:rFonts w:ascii="Times New Roman" w:hAnsi="Times New Roman"/>
          <w:sz w:val="24"/>
          <w:szCs w:val="24"/>
          <w:lang w:val="sr-Cyrl-BA"/>
        </w:rPr>
        <w:t>БиХ</w:t>
      </w:r>
      <w:r w:rsidRPr="00A8371C">
        <w:rPr>
          <w:rFonts w:ascii="Times New Roman" w:hAnsi="Times New Roman"/>
          <w:sz w:val="24"/>
          <w:szCs w:val="24"/>
          <w:lang w:val="sr-Cyrl-BA"/>
        </w:rPr>
        <w:t xml:space="preserve"> обавезана да тужиоцу исплати износ од 15.004.650,53 КМ са припадајућим законским затезним каматама почев од 18.11.2013.</w:t>
      </w:r>
      <w:r w:rsidR="00CF766E" w:rsidRPr="00A8371C">
        <w:rPr>
          <w:rFonts w:ascii="Times New Roman" w:hAnsi="Times New Roman"/>
          <w:sz w:val="24"/>
          <w:szCs w:val="24"/>
          <w:lang w:val="sr-Cyrl-BA"/>
        </w:rPr>
        <w:t xml:space="preserve"> </w:t>
      </w:r>
      <w:r w:rsidRPr="00A8371C">
        <w:rPr>
          <w:rFonts w:ascii="Times New Roman" w:hAnsi="Times New Roman"/>
          <w:sz w:val="24"/>
          <w:szCs w:val="24"/>
          <w:lang w:val="sr-Cyrl-BA"/>
        </w:rPr>
        <w:t>године</w:t>
      </w:r>
      <w:r w:rsidR="00CF766E" w:rsidRPr="00A8371C">
        <w:rPr>
          <w:rFonts w:ascii="Times New Roman" w:hAnsi="Times New Roman"/>
          <w:sz w:val="24"/>
          <w:szCs w:val="24"/>
          <w:lang w:val="sr-Cyrl-BA"/>
        </w:rPr>
        <w:t xml:space="preserve"> </w:t>
      </w:r>
      <w:r w:rsidRPr="00A8371C">
        <w:rPr>
          <w:rFonts w:ascii="Times New Roman" w:hAnsi="Times New Roman"/>
          <w:sz w:val="24"/>
          <w:szCs w:val="24"/>
          <w:lang w:val="sr-Cyrl-BA"/>
        </w:rPr>
        <w:t xml:space="preserve">па до коначне исплате те да накнади трошкове </w:t>
      </w:r>
      <w:r w:rsidRPr="00A8371C">
        <w:rPr>
          <w:rFonts w:ascii="Times New Roman" w:hAnsi="Times New Roman"/>
          <w:sz w:val="24"/>
          <w:szCs w:val="24"/>
          <w:lang w:val="sr-Cyrl-BA"/>
        </w:rPr>
        <w:lastRenderedPageBreak/>
        <w:t>парничног поступка у износу од 6.000,00 КМ све у року од 30 дана од дана пријема пресуде.</w:t>
      </w:r>
    </w:p>
    <w:p w14:paraId="5551F040" w14:textId="31A37767" w:rsidR="00A1523D" w:rsidRPr="00A8371C" w:rsidRDefault="00D555C5" w:rsidP="00CF766E">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Извршни поступак се води под бројем И-116/2015 по основу правоснажне пресуде Суда БиХ којом је извршеник</w:t>
      </w:r>
      <w:r w:rsidR="00AF1127" w:rsidRPr="00A8371C">
        <w:rPr>
          <w:rFonts w:ascii="Times New Roman" w:hAnsi="Times New Roman"/>
          <w:sz w:val="24"/>
          <w:szCs w:val="24"/>
          <w:lang w:val="sr-Cyrl-BA"/>
        </w:rPr>
        <w:t xml:space="preserve"> - Управа за индиректно опорезивање БиХ</w:t>
      </w:r>
      <w:r w:rsidRPr="00A8371C">
        <w:rPr>
          <w:rFonts w:ascii="Times New Roman" w:hAnsi="Times New Roman"/>
          <w:sz w:val="24"/>
          <w:szCs w:val="24"/>
          <w:lang w:val="sr-Cyrl-BA"/>
        </w:rPr>
        <w:t xml:space="preserve"> обавезан да </w:t>
      </w:r>
      <w:r w:rsidR="00AF1127" w:rsidRPr="00A8371C">
        <w:rPr>
          <w:rFonts w:ascii="Times New Roman" w:hAnsi="Times New Roman"/>
          <w:sz w:val="24"/>
          <w:szCs w:val="24"/>
          <w:lang w:val="sr-Cyrl-BA"/>
        </w:rPr>
        <w:t xml:space="preserve">тражиоцу извршења - Република Српска </w:t>
      </w:r>
      <w:r w:rsidRPr="00A8371C">
        <w:rPr>
          <w:rFonts w:ascii="Times New Roman" w:hAnsi="Times New Roman"/>
          <w:sz w:val="24"/>
          <w:szCs w:val="24"/>
          <w:lang w:val="sr-Cyrl-BA"/>
        </w:rPr>
        <w:t>исплати износ од 15.004.650,53 КМ са законском затезном каматом почев од 18.11.2013.</w:t>
      </w:r>
      <w:r w:rsidR="00A435AD" w:rsidRPr="00A8371C">
        <w:rPr>
          <w:rFonts w:ascii="Times New Roman" w:hAnsi="Times New Roman"/>
          <w:sz w:val="24"/>
          <w:szCs w:val="24"/>
          <w:lang w:val="sr-Cyrl-BA"/>
        </w:rPr>
        <w:t xml:space="preserve"> </w:t>
      </w:r>
      <w:r w:rsidRPr="00A8371C">
        <w:rPr>
          <w:rFonts w:ascii="Times New Roman" w:hAnsi="Times New Roman"/>
          <w:sz w:val="24"/>
          <w:szCs w:val="24"/>
          <w:lang w:val="sr-Cyrl-BA"/>
        </w:rPr>
        <w:t xml:space="preserve">године, па до коначне исплате, као и трошкове парничног поступка у износу од 6.000,00 КМ, који поступак пред Судом БиХ је још у току. </w:t>
      </w:r>
    </w:p>
    <w:p w14:paraId="691CCE34" w14:textId="13E4F4E2" w:rsidR="00D555C5" w:rsidRPr="00A8371C" w:rsidRDefault="00CE012F" w:rsidP="00A435AD">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Т</w:t>
      </w:r>
      <w:r w:rsidR="00D555C5" w:rsidRPr="00A8371C">
        <w:rPr>
          <w:rFonts w:ascii="Times New Roman" w:hAnsi="Times New Roman"/>
          <w:sz w:val="24"/>
          <w:szCs w:val="24"/>
          <w:lang w:val="sr-Cyrl-BA"/>
        </w:rPr>
        <w:t>ужилац Република Српска, Министарство финансија Републике Српске, по законском заступнику Правобранилаштву Републике Српске тужила је БиХ</w:t>
      </w:r>
      <w:r w:rsidR="00CF766E" w:rsidRPr="00A8371C">
        <w:rPr>
          <w:rFonts w:ascii="Times New Roman" w:hAnsi="Times New Roman"/>
          <w:sz w:val="24"/>
          <w:szCs w:val="24"/>
          <w:lang w:val="sr-Cyrl-BA"/>
        </w:rPr>
        <w:t xml:space="preserve">, </w:t>
      </w:r>
      <w:r w:rsidR="00D555C5" w:rsidRPr="00A8371C">
        <w:rPr>
          <w:rFonts w:ascii="Times New Roman" w:hAnsi="Times New Roman"/>
          <w:sz w:val="24"/>
          <w:szCs w:val="24"/>
          <w:lang w:val="sr-Cyrl-BA"/>
        </w:rPr>
        <w:t>УИО</w:t>
      </w:r>
      <w:r w:rsidR="00CF766E" w:rsidRPr="00A8371C">
        <w:rPr>
          <w:rFonts w:ascii="Times New Roman" w:hAnsi="Times New Roman"/>
          <w:sz w:val="24"/>
          <w:szCs w:val="24"/>
          <w:lang w:val="sr-Cyrl-BA"/>
        </w:rPr>
        <w:t xml:space="preserve"> </w:t>
      </w:r>
      <w:r w:rsidR="00D555C5" w:rsidRPr="00A8371C">
        <w:rPr>
          <w:rFonts w:ascii="Times New Roman" w:hAnsi="Times New Roman"/>
          <w:sz w:val="24"/>
          <w:szCs w:val="24"/>
          <w:lang w:val="sr-Cyrl-BA"/>
        </w:rPr>
        <w:t xml:space="preserve">јер је приликом расподјеле прихода за 2009. годину и 2010. годину оштетила тужиоца за износ од 52.970.338,19 КМ, односно незаконито расподијелила и дозначила овај износ у корист ФБиХ. Имајући у виду да је тужена током поступка измирила обавезе по основу главног дуга, тужилац је, у том дијелу повукао дио тужбеног захтјева, али је остао код захтјева за исплату законске затезне камате, која износи 15.004.650,53 КМ. </w:t>
      </w:r>
    </w:p>
    <w:p w14:paraId="0310BA3E" w14:textId="77777777" w:rsidR="00A435AD" w:rsidRPr="00A8371C" w:rsidRDefault="00D555C5" w:rsidP="00A435AD">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Како предметна обавеза од стране тужене, у законском року по пресуди, није измирена, Правобранилаштво Републике Српске је пред Судом БиХ покренуло извршни поступак 16.09.2015. године, бр. И-116/15. Суд БиХ је 28.09.2016. године донио Рјешење о извршењу број С1 3 И 019671 16 И2 и одредио предложено извршење које ће се провести пљенидбом новчаних средстава на рачуну дужника у износу од 15.004.650,53 КМ са припадајућим законским затезним каматама почев од 18.11.2013. године, до коначне исплате на трансакциони рачун повјериоца те износа од 6.000,00 КМ на име трошкова поступка. Наведено рјешење о извршењу је потврђено Рјешењем Суда БиХ број С1 3 И 019671 16 Гж2 од 08.12.2016. године. </w:t>
      </w:r>
    </w:p>
    <w:p w14:paraId="26A5B880" w14:textId="77777777" w:rsidR="00CF766E" w:rsidRPr="00A8371C" w:rsidRDefault="00D555C5" w:rsidP="00A435AD">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Према обавјештењу Министарства Финансија Републике Српске укупна обавеза извршеника заједно са каматама износи око 28.000.000,00 КМ, коју обавезу извршеник није измирио.</w:t>
      </w:r>
      <w:r w:rsidR="00A435AD" w:rsidRPr="00A8371C">
        <w:rPr>
          <w:rFonts w:ascii="Times New Roman" w:hAnsi="Times New Roman"/>
          <w:sz w:val="24"/>
          <w:szCs w:val="24"/>
          <w:lang w:val="sr-Cyrl-BA"/>
        </w:rPr>
        <w:t xml:space="preserve"> </w:t>
      </w:r>
      <w:r w:rsidRPr="00A8371C">
        <w:rPr>
          <w:rFonts w:ascii="Times New Roman" w:hAnsi="Times New Roman"/>
          <w:sz w:val="24"/>
          <w:szCs w:val="24"/>
          <w:lang w:val="sr-Cyrl-BA"/>
        </w:rPr>
        <w:t>Правобранилаштво Републике Српске је ургирало више пута пред поступајућим судом за провођење предметног извршења. Суд одбија да проведе извршење и прихвата приједлоге извршеника за одгађање поступка, са образложењем да се на наведеним рачунима извршеника не може провести запљена средстава, јер истим извршеник послује и на тај начин би претрпио штету</w:t>
      </w:r>
      <w:r w:rsidR="00EA3427" w:rsidRPr="00A8371C">
        <w:rPr>
          <w:rFonts w:ascii="Times New Roman" w:hAnsi="Times New Roman"/>
          <w:sz w:val="24"/>
          <w:szCs w:val="24"/>
          <w:lang w:val="sr-Cyrl-BA"/>
        </w:rPr>
        <w:t xml:space="preserve">, чиме </w:t>
      </w:r>
      <w:r w:rsidRPr="00A8371C">
        <w:rPr>
          <w:rFonts w:ascii="Times New Roman" w:hAnsi="Times New Roman"/>
          <w:sz w:val="24"/>
          <w:szCs w:val="24"/>
          <w:lang w:val="sr-Cyrl-BA"/>
        </w:rPr>
        <w:t xml:space="preserve">Суд показује крајњу пристрасност у поступању у корист извршеника и Република Српска трпи штету. </w:t>
      </w:r>
    </w:p>
    <w:p w14:paraId="47D20F69" w14:textId="7E553A2C" w:rsidR="00A1523D" w:rsidRPr="00A8371C" w:rsidRDefault="00D555C5" w:rsidP="00A435AD">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Правобранилаштво Републике Српске је до сада наплатило дио потраживања у износу од 4.593.004,97 КМ. </w:t>
      </w:r>
    </w:p>
    <w:p w14:paraId="55FC3F10" w14:textId="77777777" w:rsidR="00A435AD" w:rsidRPr="00A8371C" w:rsidRDefault="00D555C5" w:rsidP="00A435AD">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На рјешењ</w:t>
      </w:r>
      <w:r w:rsidR="00A1523D" w:rsidRPr="00A8371C">
        <w:rPr>
          <w:rFonts w:ascii="Times New Roman" w:hAnsi="Times New Roman"/>
          <w:sz w:val="24"/>
          <w:szCs w:val="24"/>
          <w:lang w:val="sr-Cyrl-BA"/>
        </w:rPr>
        <w:t>е</w:t>
      </w:r>
      <w:r w:rsidRPr="00A8371C">
        <w:rPr>
          <w:rFonts w:ascii="Times New Roman" w:hAnsi="Times New Roman"/>
          <w:sz w:val="24"/>
          <w:szCs w:val="24"/>
          <w:lang w:val="sr-Cyrl-BA"/>
        </w:rPr>
        <w:t xml:space="preserve"> Суда БиХ број С1 3 I 019671 21 И 8 којим се одгађа извршење, Правобранилаштво Републике Српске </w:t>
      </w:r>
      <w:r w:rsidR="00A1523D" w:rsidRPr="00A8371C">
        <w:rPr>
          <w:rFonts w:ascii="Times New Roman" w:hAnsi="Times New Roman"/>
          <w:sz w:val="24"/>
          <w:szCs w:val="24"/>
          <w:lang w:val="sr-Cyrl-BA"/>
        </w:rPr>
        <w:t>изјављује</w:t>
      </w:r>
      <w:r w:rsidRPr="00A8371C">
        <w:rPr>
          <w:rFonts w:ascii="Times New Roman" w:hAnsi="Times New Roman"/>
          <w:sz w:val="24"/>
          <w:szCs w:val="24"/>
          <w:lang w:val="sr-Cyrl-BA"/>
        </w:rPr>
        <w:t xml:space="preserve"> жалбу указујући на низ неправилности и на непостојање законског упоришта за такво поступање Суда. Међутим, Суд рјешењем број С1 3 И 019671 21 Гж 9 од 15.09.2021. године жалбу одбија и првостепено рјешење потврђује.</w:t>
      </w:r>
    </w:p>
    <w:p w14:paraId="4BF85822" w14:textId="77777777" w:rsidR="005C5B59" w:rsidRPr="00A8371C" w:rsidRDefault="00D555C5" w:rsidP="00642260">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Надаље, Рјешењем Суда БиХ број С1 3 I 019671 22 И 9 од 10.06.2022. године усваја се приједлог дужника и одгађа провођење извршења, рјешења овог суда број С 1 3 И 019671 16 И 2 од 28.09.2016. године, док се не одлучи о приједлогу дужника да се извршење проведе путем Јединственог рачуна трезора на начин регулисан Инструкцијом о начину извршења – плаћања извршних судских пресуда преко буџета институција БиХ или до новог приједлога повјериоца за извршење на други начин, а најдуже до 11.06.2023. године. У случају да повјерилац предложи нови начин извршења суд ће одлучити посебним рјешењем и одгађа провођење извршења најдуже до 11.06.2023. године. </w:t>
      </w:r>
    </w:p>
    <w:p w14:paraId="377E07D2" w14:textId="5DC39201" w:rsidR="00642260" w:rsidRPr="00A8371C" w:rsidRDefault="00D555C5" w:rsidP="00642260">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lastRenderedPageBreak/>
        <w:t>Против наведеног рјешења Правобранилаштво Републике Српске је изјавило жалбу</w:t>
      </w:r>
      <w:r w:rsidR="002C11CD" w:rsidRPr="00A8371C">
        <w:rPr>
          <w:rFonts w:ascii="Times New Roman" w:hAnsi="Times New Roman"/>
          <w:sz w:val="24"/>
          <w:szCs w:val="24"/>
          <w:lang w:val="sr-Cyrl-BA"/>
        </w:rPr>
        <w:t>, м</w:t>
      </w:r>
      <w:r w:rsidRPr="00A8371C">
        <w:rPr>
          <w:rFonts w:ascii="Times New Roman" w:hAnsi="Times New Roman"/>
          <w:sz w:val="24"/>
          <w:szCs w:val="24"/>
          <w:lang w:val="sr-Cyrl-BA"/>
        </w:rPr>
        <w:t>еђутим</w:t>
      </w:r>
      <w:r w:rsidR="002C11CD" w:rsidRPr="00A8371C">
        <w:rPr>
          <w:rFonts w:ascii="Times New Roman" w:hAnsi="Times New Roman"/>
          <w:sz w:val="24"/>
          <w:szCs w:val="24"/>
          <w:lang w:val="sr-Cyrl-BA"/>
        </w:rPr>
        <w:t xml:space="preserve"> </w:t>
      </w:r>
      <w:r w:rsidRPr="00A8371C">
        <w:rPr>
          <w:rFonts w:ascii="Times New Roman" w:hAnsi="Times New Roman"/>
          <w:sz w:val="24"/>
          <w:szCs w:val="24"/>
          <w:lang w:val="sr-Cyrl-BA"/>
        </w:rPr>
        <w:t>рјешењем бр</w:t>
      </w:r>
      <w:r w:rsidR="00CF766E" w:rsidRPr="00A8371C">
        <w:rPr>
          <w:rFonts w:ascii="Times New Roman" w:hAnsi="Times New Roman"/>
          <w:sz w:val="24"/>
          <w:szCs w:val="24"/>
          <w:lang w:val="sr-Cyrl-BA"/>
        </w:rPr>
        <w:t>.</w:t>
      </w:r>
      <w:r w:rsidRPr="00A8371C">
        <w:rPr>
          <w:rFonts w:ascii="Times New Roman" w:hAnsi="Times New Roman"/>
          <w:sz w:val="24"/>
          <w:szCs w:val="24"/>
          <w:lang w:val="sr-Cyrl-BA"/>
        </w:rPr>
        <w:t xml:space="preserve"> С1 3 И 019671 22 Гж 10 од 18.07.2022. године </w:t>
      </w:r>
      <w:r w:rsidR="00A7508B" w:rsidRPr="00A8371C">
        <w:rPr>
          <w:rFonts w:ascii="Times New Roman" w:hAnsi="Times New Roman"/>
          <w:sz w:val="24"/>
          <w:szCs w:val="24"/>
          <w:lang w:val="sr-Cyrl-BA"/>
        </w:rPr>
        <w:t xml:space="preserve">Суд </w:t>
      </w:r>
      <w:r w:rsidRPr="00A8371C">
        <w:rPr>
          <w:rFonts w:ascii="Times New Roman" w:hAnsi="Times New Roman"/>
          <w:sz w:val="24"/>
          <w:szCs w:val="24"/>
          <w:lang w:val="sr-Cyrl-BA"/>
        </w:rPr>
        <w:t>жалбу одбија и првостепено рјешење потврђује. Рјешењем Суда БиХ број С1 3 И 019671 23 И 10 од 15.06.2023. године усваја се приједлог дужника и одгађа провођење извршења најдуже до 11.</w:t>
      </w:r>
      <w:r w:rsidR="00A435AD" w:rsidRPr="00A8371C">
        <w:rPr>
          <w:rFonts w:ascii="Times New Roman" w:hAnsi="Times New Roman"/>
          <w:sz w:val="24"/>
          <w:szCs w:val="24"/>
          <w:lang w:val="sr-Cyrl-BA"/>
        </w:rPr>
        <w:t xml:space="preserve"> јуна</w:t>
      </w:r>
      <w:r w:rsidR="0059734E" w:rsidRPr="00A8371C">
        <w:rPr>
          <w:rFonts w:ascii="Times New Roman" w:hAnsi="Times New Roman"/>
          <w:sz w:val="24"/>
          <w:szCs w:val="24"/>
          <w:lang w:val="sr-Cyrl-BA"/>
        </w:rPr>
        <w:t xml:space="preserve"> текуће </w:t>
      </w:r>
      <w:r w:rsidRPr="00A8371C">
        <w:rPr>
          <w:rFonts w:ascii="Times New Roman" w:hAnsi="Times New Roman"/>
          <w:sz w:val="24"/>
          <w:szCs w:val="24"/>
          <w:lang w:val="sr-Cyrl-BA"/>
        </w:rPr>
        <w:t xml:space="preserve">године. </w:t>
      </w:r>
      <w:r w:rsidR="00EA3427" w:rsidRPr="00A8371C">
        <w:rPr>
          <w:rFonts w:ascii="Times New Roman" w:hAnsi="Times New Roman"/>
          <w:sz w:val="24"/>
          <w:szCs w:val="24"/>
          <w:lang w:val="sr-Cyrl-BA"/>
        </w:rPr>
        <w:t xml:space="preserve">Горе означено </w:t>
      </w:r>
      <w:r w:rsidR="0059734E" w:rsidRPr="00A8371C">
        <w:rPr>
          <w:rFonts w:ascii="Times New Roman" w:hAnsi="Times New Roman"/>
          <w:sz w:val="24"/>
          <w:szCs w:val="24"/>
          <w:lang w:val="sr-Cyrl-BA"/>
        </w:rPr>
        <w:t>поступање Суда је настављено и у текућој години</w:t>
      </w:r>
      <w:r w:rsidR="00EA3427" w:rsidRPr="00A8371C">
        <w:rPr>
          <w:rFonts w:ascii="Times New Roman" w:hAnsi="Times New Roman"/>
          <w:sz w:val="24"/>
          <w:szCs w:val="24"/>
          <w:lang w:val="sr-Cyrl-BA"/>
        </w:rPr>
        <w:t xml:space="preserve">, а што ће бити приказано у </w:t>
      </w:r>
      <w:r w:rsidR="0046274C" w:rsidRPr="00A8371C">
        <w:rPr>
          <w:rFonts w:ascii="Times New Roman" w:hAnsi="Times New Roman"/>
          <w:sz w:val="24"/>
          <w:szCs w:val="24"/>
          <w:lang w:val="sr-Cyrl-BA"/>
        </w:rPr>
        <w:t xml:space="preserve">наредном </w:t>
      </w:r>
      <w:r w:rsidR="00EA3427" w:rsidRPr="00A8371C">
        <w:rPr>
          <w:rFonts w:ascii="Times New Roman" w:hAnsi="Times New Roman"/>
          <w:sz w:val="24"/>
          <w:szCs w:val="24"/>
          <w:lang w:val="sr-Cyrl-BA"/>
        </w:rPr>
        <w:t>извјештају о раду</w:t>
      </w:r>
      <w:r w:rsidR="003962FD" w:rsidRPr="00A8371C">
        <w:rPr>
          <w:rFonts w:ascii="Times New Roman" w:hAnsi="Times New Roman"/>
          <w:sz w:val="24"/>
          <w:szCs w:val="24"/>
          <w:lang w:val="sr-Cyrl-BA"/>
        </w:rPr>
        <w:t>.</w:t>
      </w:r>
      <w:r w:rsidR="00302AD4" w:rsidRPr="00A8371C">
        <w:rPr>
          <w:rFonts w:ascii="Times New Roman" w:hAnsi="Times New Roman"/>
          <w:sz w:val="24"/>
          <w:szCs w:val="24"/>
          <w:lang w:val="sr-Cyrl-BA"/>
        </w:rPr>
        <w:t xml:space="preserve"> </w:t>
      </w:r>
      <w:r w:rsidR="003F24AD" w:rsidRPr="00A8371C">
        <w:rPr>
          <w:rFonts w:ascii="Times New Roman" w:hAnsi="Times New Roman"/>
          <w:b/>
          <w:bCs/>
          <w:sz w:val="24"/>
          <w:szCs w:val="24"/>
          <w:lang w:val="sr-Cyrl-BA"/>
        </w:rPr>
        <w:t xml:space="preserve"> </w:t>
      </w:r>
      <w:r w:rsidR="00302AD4" w:rsidRPr="00A8371C">
        <w:rPr>
          <w:rFonts w:ascii="Times New Roman" w:hAnsi="Times New Roman"/>
          <w:sz w:val="24"/>
          <w:szCs w:val="24"/>
          <w:lang w:val="sr-Cyrl-BA"/>
        </w:rPr>
        <w:t xml:space="preserve"> </w:t>
      </w:r>
    </w:p>
    <w:p w14:paraId="7D424E8C" w14:textId="77777777" w:rsidR="00D04508" w:rsidRPr="00A8371C" w:rsidRDefault="00D04508" w:rsidP="00642260">
      <w:pPr>
        <w:pStyle w:val="NoSpacing"/>
        <w:ind w:firstLine="720"/>
        <w:jc w:val="both"/>
        <w:rPr>
          <w:rFonts w:ascii="Times New Roman" w:hAnsi="Times New Roman"/>
          <w:sz w:val="24"/>
          <w:szCs w:val="24"/>
          <w:lang w:val="sr-Cyrl-BA"/>
        </w:rPr>
      </w:pPr>
    </w:p>
    <w:p w14:paraId="69E2FB83" w14:textId="16F29226" w:rsidR="003962FD" w:rsidRPr="00A8371C" w:rsidRDefault="00642260" w:rsidP="00642260">
      <w:pPr>
        <w:pStyle w:val="NoSpacing"/>
        <w:jc w:val="both"/>
        <w:rPr>
          <w:rFonts w:ascii="Times New Roman" w:hAnsi="Times New Roman"/>
          <w:b/>
          <w:bCs/>
          <w:sz w:val="24"/>
          <w:szCs w:val="24"/>
          <w:lang w:val="sr-Cyrl-BA"/>
        </w:rPr>
      </w:pPr>
      <w:r w:rsidRPr="00A8371C">
        <w:rPr>
          <w:rFonts w:ascii="Times New Roman" w:hAnsi="Times New Roman"/>
          <w:sz w:val="24"/>
          <w:szCs w:val="24"/>
          <w:lang w:val="sr-Cyrl-BA"/>
        </w:rPr>
        <w:t>2.</w:t>
      </w:r>
      <w:r w:rsidRPr="00A8371C">
        <w:rPr>
          <w:rFonts w:ascii="Times New Roman" w:hAnsi="Times New Roman"/>
          <w:sz w:val="24"/>
          <w:szCs w:val="24"/>
          <w:lang w:val="sr-Cyrl-BA"/>
        </w:rPr>
        <w:tab/>
      </w:r>
      <w:r w:rsidR="00F13F98" w:rsidRPr="00A8371C">
        <w:rPr>
          <w:rFonts w:ascii="Times New Roman" w:hAnsi="Times New Roman"/>
          <w:sz w:val="24"/>
          <w:szCs w:val="24"/>
          <w:lang w:val="sr-Cyrl-BA"/>
        </w:rPr>
        <w:t>П</w:t>
      </w:r>
      <w:r w:rsidR="003962FD" w:rsidRPr="00A8371C">
        <w:rPr>
          <w:rFonts w:ascii="Times New Roman" w:hAnsi="Times New Roman"/>
          <w:sz w:val="24"/>
          <w:szCs w:val="24"/>
          <w:lang w:val="sr-Cyrl-BA"/>
        </w:rPr>
        <w:t>редмет број: П-50/22</w:t>
      </w:r>
      <w:r w:rsidR="00F13F98" w:rsidRPr="00A8371C">
        <w:rPr>
          <w:rFonts w:ascii="Times New Roman" w:hAnsi="Times New Roman"/>
          <w:sz w:val="24"/>
          <w:szCs w:val="24"/>
          <w:lang w:val="sr-Cyrl-BA"/>
        </w:rPr>
        <w:t>, поступак</w:t>
      </w:r>
      <w:r w:rsidR="003962FD" w:rsidRPr="00A8371C">
        <w:rPr>
          <w:rFonts w:ascii="Times New Roman" w:hAnsi="Times New Roman"/>
          <w:sz w:val="24"/>
          <w:szCs w:val="24"/>
          <w:lang w:val="sr-Cyrl-BA"/>
        </w:rPr>
        <w:t xml:space="preserve"> који се води код Окружног привредног суда у Источном Сарајеву под бројем: 61 0 Пс 014870 22 Пс по тужби тужиоца „Премијер спорт“ д.о.о. Источно Сарајево против туженог Града Требиње, ради дискриминације, в</w:t>
      </w:r>
      <w:r w:rsidRPr="00A8371C">
        <w:rPr>
          <w:rFonts w:ascii="Times New Roman" w:hAnsi="Times New Roman"/>
          <w:sz w:val="24"/>
          <w:szCs w:val="24"/>
          <w:lang w:val="sr-Cyrl-BA"/>
        </w:rPr>
        <w:t>.с.</w:t>
      </w:r>
      <w:r w:rsidR="003962FD" w:rsidRPr="00A8371C">
        <w:rPr>
          <w:rFonts w:ascii="Times New Roman" w:hAnsi="Times New Roman"/>
          <w:sz w:val="24"/>
          <w:szCs w:val="24"/>
          <w:lang w:val="sr-Cyrl-BA"/>
        </w:rPr>
        <w:t xml:space="preserve"> 217.083,33 КМ. Првостепеном пресудом од 09.03.2023. године тужбени захтјев је одбијен. Тужилац је 28.03.2023. године</w:t>
      </w:r>
      <w:r w:rsidR="00AF1127" w:rsidRPr="00A8371C">
        <w:rPr>
          <w:rFonts w:ascii="Times New Roman" w:hAnsi="Times New Roman"/>
          <w:sz w:val="24"/>
          <w:szCs w:val="24"/>
          <w:lang w:val="sr-Cyrl-BA"/>
        </w:rPr>
        <w:t xml:space="preserve"> </w:t>
      </w:r>
      <w:r w:rsidR="003962FD" w:rsidRPr="00A8371C">
        <w:rPr>
          <w:rFonts w:ascii="Times New Roman" w:hAnsi="Times New Roman"/>
          <w:sz w:val="24"/>
          <w:szCs w:val="24"/>
          <w:lang w:val="sr-Cyrl-BA"/>
        </w:rPr>
        <w:t>изјавио жалбу, тужени је уложио одговор на жалбу 19.04.2023. године. Пресудом Вишег привредног суда у Бања Луци број 61 0 Пс 014870 23 Пж од 13.09.2023. године жалба тужиоца се одбија и потврђује пресуда Окружног привредног суда у Источном Сарајеву.</w:t>
      </w:r>
      <w:r w:rsidR="00F13F98" w:rsidRPr="00A8371C">
        <w:rPr>
          <w:rFonts w:ascii="Times New Roman" w:hAnsi="Times New Roman"/>
          <w:sz w:val="24"/>
          <w:szCs w:val="24"/>
          <w:lang w:val="sr-Cyrl-BA"/>
        </w:rPr>
        <w:t xml:space="preserve"> </w:t>
      </w:r>
      <w:r w:rsidR="003962FD" w:rsidRPr="00A8371C">
        <w:rPr>
          <w:rFonts w:ascii="Times New Roman" w:hAnsi="Times New Roman"/>
          <w:sz w:val="24"/>
          <w:szCs w:val="24"/>
          <w:lang w:val="sr-Cyrl-BA"/>
        </w:rPr>
        <w:t>Тужитељ</w:t>
      </w:r>
      <w:r w:rsidR="00F13F98" w:rsidRPr="00A8371C">
        <w:rPr>
          <w:rFonts w:ascii="Times New Roman" w:hAnsi="Times New Roman"/>
          <w:sz w:val="24"/>
          <w:szCs w:val="24"/>
          <w:lang w:val="sr-Cyrl-BA"/>
        </w:rPr>
        <w:t xml:space="preserve"> </w:t>
      </w:r>
      <w:r w:rsidR="003962FD" w:rsidRPr="00A8371C">
        <w:rPr>
          <w:rFonts w:ascii="Times New Roman" w:hAnsi="Times New Roman"/>
          <w:sz w:val="24"/>
          <w:szCs w:val="24"/>
          <w:lang w:val="sr-Cyrl-BA"/>
        </w:rPr>
        <w:t>је на</w:t>
      </w:r>
      <w:r w:rsidR="00F13F98" w:rsidRPr="00A8371C">
        <w:rPr>
          <w:rFonts w:ascii="Times New Roman" w:hAnsi="Times New Roman"/>
          <w:sz w:val="24"/>
          <w:szCs w:val="24"/>
          <w:lang w:val="sr-Cyrl-BA"/>
        </w:rPr>
        <w:t xml:space="preserve"> </w:t>
      </w:r>
      <w:r w:rsidR="003962FD" w:rsidRPr="00A8371C">
        <w:rPr>
          <w:rFonts w:ascii="Times New Roman" w:hAnsi="Times New Roman"/>
          <w:sz w:val="24"/>
          <w:szCs w:val="24"/>
          <w:lang w:val="sr-Cyrl-BA"/>
        </w:rPr>
        <w:t xml:space="preserve">пресуду другостепеног Суда </w:t>
      </w:r>
      <w:r w:rsidR="00F13F98" w:rsidRPr="00A8371C">
        <w:rPr>
          <w:rFonts w:ascii="Times New Roman" w:hAnsi="Times New Roman"/>
          <w:sz w:val="24"/>
          <w:szCs w:val="24"/>
          <w:lang w:val="sr-Cyrl-BA"/>
        </w:rPr>
        <w:t xml:space="preserve">изјавио </w:t>
      </w:r>
      <w:r w:rsidRPr="00A8371C">
        <w:rPr>
          <w:rFonts w:ascii="Times New Roman" w:hAnsi="Times New Roman"/>
          <w:sz w:val="24"/>
          <w:szCs w:val="24"/>
          <w:lang w:val="sr-Cyrl-BA"/>
        </w:rPr>
        <w:t>р</w:t>
      </w:r>
      <w:r w:rsidR="003962FD" w:rsidRPr="00A8371C">
        <w:rPr>
          <w:rFonts w:ascii="Times New Roman" w:hAnsi="Times New Roman"/>
          <w:sz w:val="24"/>
          <w:szCs w:val="24"/>
          <w:lang w:val="sr-Cyrl-BA"/>
        </w:rPr>
        <w:t>евизију</w:t>
      </w:r>
      <w:r w:rsidR="00F13F98" w:rsidRPr="00A8371C">
        <w:rPr>
          <w:rFonts w:ascii="Times New Roman" w:hAnsi="Times New Roman"/>
          <w:sz w:val="24"/>
          <w:szCs w:val="24"/>
          <w:lang w:val="sr-Cyrl-BA"/>
        </w:rPr>
        <w:t>. П</w:t>
      </w:r>
      <w:r w:rsidR="003962FD" w:rsidRPr="00A8371C">
        <w:rPr>
          <w:rFonts w:ascii="Times New Roman" w:hAnsi="Times New Roman"/>
          <w:sz w:val="24"/>
          <w:szCs w:val="24"/>
          <w:lang w:val="sr-Cyrl-BA"/>
        </w:rPr>
        <w:t>ресудом Врховног суда Републике Српске бр</w:t>
      </w:r>
      <w:r w:rsidR="00F13F98" w:rsidRPr="00A8371C">
        <w:rPr>
          <w:rFonts w:ascii="Times New Roman" w:hAnsi="Times New Roman"/>
          <w:sz w:val="24"/>
          <w:szCs w:val="24"/>
          <w:lang w:val="sr-Cyrl-BA"/>
        </w:rPr>
        <w:t>.</w:t>
      </w:r>
      <w:r w:rsidR="003962FD" w:rsidRPr="00A8371C">
        <w:rPr>
          <w:rFonts w:ascii="Times New Roman" w:hAnsi="Times New Roman"/>
          <w:sz w:val="24"/>
          <w:szCs w:val="24"/>
          <w:lang w:val="sr-Cyrl-BA"/>
        </w:rPr>
        <w:t xml:space="preserve"> 61 0 Пс 014870 23 Рев од 28.11.2023. године ревизија</w:t>
      </w:r>
      <w:r w:rsidR="00F13F98" w:rsidRPr="00A8371C">
        <w:rPr>
          <w:rFonts w:ascii="Times New Roman" w:hAnsi="Times New Roman"/>
          <w:sz w:val="24"/>
          <w:szCs w:val="24"/>
          <w:lang w:val="sr-Cyrl-BA"/>
        </w:rPr>
        <w:t xml:space="preserve"> је</w:t>
      </w:r>
      <w:r w:rsidR="003962FD" w:rsidRPr="00A8371C">
        <w:rPr>
          <w:rFonts w:ascii="Times New Roman" w:hAnsi="Times New Roman"/>
          <w:sz w:val="24"/>
          <w:szCs w:val="24"/>
          <w:lang w:val="sr-Cyrl-BA"/>
        </w:rPr>
        <w:t xml:space="preserve"> одбијена. Предмет архивиран.</w:t>
      </w:r>
      <w:r w:rsidR="007E5367" w:rsidRPr="00A8371C">
        <w:rPr>
          <w:rFonts w:ascii="Times New Roman" w:hAnsi="Times New Roman"/>
          <w:sz w:val="24"/>
          <w:szCs w:val="24"/>
          <w:lang w:val="sr-Cyrl-BA"/>
        </w:rPr>
        <w:t xml:space="preserve"> </w:t>
      </w:r>
    </w:p>
    <w:p w14:paraId="5D290CD9" w14:textId="014D0B44" w:rsidR="00FA77A7" w:rsidRPr="00A8371C" w:rsidRDefault="00FA77A7" w:rsidP="0017759C">
      <w:pPr>
        <w:spacing w:before="240" w:line="276" w:lineRule="auto"/>
        <w:ind w:firstLine="0"/>
        <w:rPr>
          <w:b/>
          <w:lang w:val="sr-Cyrl-BA"/>
        </w:rPr>
      </w:pPr>
      <w:r w:rsidRPr="00A8371C">
        <w:rPr>
          <w:b/>
          <w:lang w:val="sr-Cyrl-BA"/>
        </w:rPr>
        <w:t xml:space="preserve">Сједиште замјеника </w:t>
      </w:r>
      <w:r w:rsidR="00BF19A8" w:rsidRPr="00A8371C">
        <w:rPr>
          <w:b/>
          <w:lang w:val="sr-Cyrl-BA"/>
        </w:rPr>
        <w:t xml:space="preserve">правобраниоца </w:t>
      </w:r>
      <w:r w:rsidR="004429A2" w:rsidRPr="00A8371C">
        <w:rPr>
          <w:b/>
          <w:lang w:val="sr-Cyrl-BA"/>
        </w:rPr>
        <w:t>Бијељина</w:t>
      </w:r>
      <w:r w:rsidR="00FE5DCD" w:rsidRPr="00A8371C">
        <w:rPr>
          <w:b/>
          <w:lang w:val="sr-Cyrl-BA"/>
        </w:rPr>
        <w:t xml:space="preserve"> </w:t>
      </w:r>
    </w:p>
    <w:p w14:paraId="49D95684" w14:textId="0EB0D087" w:rsidR="00451F3F" w:rsidRPr="00A8371C" w:rsidRDefault="00D208A2" w:rsidP="00FC14AC">
      <w:pPr>
        <w:ind w:firstLine="0"/>
        <w:rPr>
          <w:b/>
          <w:bCs/>
          <w:lang w:val="sr-Cyrl-BA"/>
        </w:rPr>
      </w:pPr>
      <w:r w:rsidRPr="00A8371C">
        <w:rPr>
          <w:lang w:val="sr-Cyrl-BA"/>
        </w:rPr>
        <w:t>3</w:t>
      </w:r>
      <w:r w:rsidR="0098564C" w:rsidRPr="00A8371C">
        <w:rPr>
          <w:lang w:val="sr-Cyrl-BA"/>
        </w:rPr>
        <w:t xml:space="preserve">.    </w:t>
      </w:r>
      <w:r w:rsidR="0098564C" w:rsidRPr="00A8371C">
        <w:rPr>
          <w:lang w:val="sr-Cyrl-BA"/>
        </w:rPr>
        <w:tab/>
      </w:r>
      <w:bookmarkStart w:id="1455" w:name="_Hlk181081718"/>
      <w:r w:rsidR="00921BD2" w:rsidRPr="00A8371C">
        <w:rPr>
          <w:lang w:val="sr-Cyrl-BA"/>
        </w:rPr>
        <w:t xml:space="preserve">Предмет број: П-80/21, Фабрика глинице „Бирач“ а.д. Зворник </w:t>
      </w:r>
      <w:r w:rsidR="00FC14AC" w:rsidRPr="00A8371C">
        <w:rPr>
          <w:lang w:val="sr-Cyrl-BA"/>
        </w:rPr>
        <w:t xml:space="preserve">- </w:t>
      </w:r>
      <w:r w:rsidR="00921BD2" w:rsidRPr="00A8371C">
        <w:rPr>
          <w:lang w:val="sr-Cyrl-BA"/>
        </w:rPr>
        <w:t>у стечају против Републике Српске ради утврђивања правног дејства Одлуке Владе Републике Српске на стечајну масу у погледу права власништва на непокретностима</w:t>
      </w:r>
      <w:r w:rsidR="00DA1DC5" w:rsidRPr="00A8371C">
        <w:rPr>
          <w:b/>
          <w:bCs/>
          <w:lang w:val="sr-Cyrl-BA"/>
        </w:rPr>
        <w:t>-</w:t>
      </w:r>
      <w:r w:rsidR="00921BD2" w:rsidRPr="00A8371C">
        <w:rPr>
          <w:lang w:val="sr-Cyrl-BA"/>
        </w:rPr>
        <w:t>становима у Баошићу, Република Црна Гора</w:t>
      </w:r>
      <w:r w:rsidR="00C470C2" w:rsidRPr="00A8371C">
        <w:rPr>
          <w:lang w:val="sr-Cyrl-BA"/>
        </w:rPr>
        <w:t>, в.с.</w:t>
      </w:r>
      <w:r w:rsidR="00921BD2" w:rsidRPr="00A8371C">
        <w:rPr>
          <w:lang w:val="sr-Cyrl-BA"/>
        </w:rPr>
        <w:t xml:space="preserve"> 879.137,76 КМ.</w:t>
      </w:r>
      <w:r w:rsidR="00FC14AC" w:rsidRPr="00A8371C">
        <w:rPr>
          <w:lang w:val="sr-Cyrl-BA"/>
        </w:rPr>
        <w:t xml:space="preserve"> </w:t>
      </w:r>
      <w:r w:rsidR="00921BD2" w:rsidRPr="00A8371C">
        <w:rPr>
          <w:lang w:val="sr-Cyrl-BA"/>
        </w:rPr>
        <w:t xml:space="preserve">Окружни привредни суд у Бијељини </w:t>
      </w:r>
      <w:r w:rsidR="00092E3D" w:rsidRPr="00A8371C">
        <w:rPr>
          <w:lang w:val="sr-Cyrl-BA"/>
        </w:rPr>
        <w:t xml:space="preserve">је </w:t>
      </w:r>
      <w:r w:rsidR="00921BD2" w:rsidRPr="00A8371C">
        <w:rPr>
          <w:lang w:val="sr-Cyrl-BA"/>
        </w:rPr>
        <w:t>донио пресуду број 59 Пс 037101 21 Пс од 04.04.2022. године којом усваја тужбени захтјев тужиоца и утврђује да је горе наведена одлука Владе</w:t>
      </w:r>
      <w:r w:rsidR="003164D3" w:rsidRPr="00A8371C">
        <w:rPr>
          <w:lang w:val="sr-Cyrl-BA"/>
        </w:rPr>
        <w:t xml:space="preserve"> </w:t>
      </w:r>
      <w:r w:rsidR="00921BD2" w:rsidRPr="00A8371C">
        <w:rPr>
          <w:lang w:val="sr-Cyrl-BA"/>
        </w:rPr>
        <w:t>Републике Српске без правног значаја на стечајну масу тужиоца</w:t>
      </w:r>
      <w:r w:rsidR="00571F46" w:rsidRPr="00A8371C">
        <w:rPr>
          <w:lang w:val="sr-Cyrl-BA"/>
        </w:rPr>
        <w:t>,</w:t>
      </w:r>
      <w:r w:rsidR="00921BD2" w:rsidRPr="00A8371C">
        <w:rPr>
          <w:lang w:val="sr-Cyrl-BA"/>
        </w:rPr>
        <w:t xml:space="preserve"> која се односи на пренос имовине стечајног предузећа у Баошићима, </w:t>
      </w:r>
      <w:r w:rsidR="00571F46" w:rsidRPr="00A8371C">
        <w:rPr>
          <w:lang w:val="sr-Cyrl-BA"/>
        </w:rPr>
        <w:t xml:space="preserve">а </w:t>
      </w:r>
      <w:r w:rsidR="00921BD2" w:rsidRPr="00A8371C">
        <w:rPr>
          <w:lang w:val="sr-Cyrl-BA"/>
        </w:rPr>
        <w:t>на коју пресуду је изјављена жалба Вишем привредном суду Бања Лука</w:t>
      </w:r>
      <w:r w:rsidR="00092E3D" w:rsidRPr="00A8371C">
        <w:rPr>
          <w:lang w:val="sr-Cyrl-BA"/>
        </w:rPr>
        <w:t>,</w:t>
      </w:r>
      <w:r w:rsidR="0063391B" w:rsidRPr="00A8371C">
        <w:rPr>
          <w:lang w:val="sr-Cyrl-BA"/>
        </w:rPr>
        <w:t xml:space="preserve"> </w:t>
      </w:r>
      <w:r w:rsidR="00921BD2" w:rsidRPr="00A8371C">
        <w:rPr>
          <w:lang w:val="sr-Cyrl-BA"/>
        </w:rPr>
        <w:t>који је преиначио првостепену одлуку и одбио тужбени захтјев тужиоца</w:t>
      </w:r>
      <w:r w:rsidR="00125269" w:rsidRPr="00A8371C">
        <w:rPr>
          <w:lang w:val="sr-Cyrl-BA"/>
        </w:rPr>
        <w:t xml:space="preserve"> на коју одлуку је тужилац </w:t>
      </w:r>
      <w:r w:rsidR="00D930FD" w:rsidRPr="00A8371C">
        <w:rPr>
          <w:lang w:val="sr-Cyrl-BA"/>
        </w:rPr>
        <w:t>изјавио р</w:t>
      </w:r>
      <w:r w:rsidR="00125269" w:rsidRPr="00A8371C">
        <w:rPr>
          <w:lang w:val="sr-Cyrl-BA"/>
        </w:rPr>
        <w:t xml:space="preserve">евизију Врховном суду Републике Српске и иста је одбијена. </w:t>
      </w:r>
      <w:r w:rsidR="00317451" w:rsidRPr="00A8371C">
        <w:rPr>
          <w:lang w:val="sr-Cyrl-BA"/>
        </w:rPr>
        <w:t xml:space="preserve">У </w:t>
      </w:r>
      <w:r w:rsidR="00125269" w:rsidRPr="00A8371C">
        <w:rPr>
          <w:lang w:val="sr-Cyrl-BA"/>
        </w:rPr>
        <w:t xml:space="preserve">току </w:t>
      </w:r>
      <w:r w:rsidR="00317451" w:rsidRPr="00A8371C">
        <w:rPr>
          <w:lang w:val="sr-Cyrl-BA"/>
        </w:rPr>
        <w:t xml:space="preserve">је </w:t>
      </w:r>
      <w:r w:rsidR="00125269" w:rsidRPr="00A8371C">
        <w:rPr>
          <w:lang w:val="sr-Cyrl-BA"/>
        </w:rPr>
        <w:t>продаја предметних непокретности од стране уписаног власника у корист буџета Републике Српске.</w:t>
      </w:r>
      <w:r w:rsidR="004D54F1" w:rsidRPr="00A8371C">
        <w:rPr>
          <w:lang w:val="sr-Cyrl-BA"/>
        </w:rPr>
        <w:t xml:space="preserve"> </w:t>
      </w:r>
      <w:bookmarkEnd w:id="1455"/>
    </w:p>
    <w:p w14:paraId="620449BB" w14:textId="303C74A1" w:rsidR="002A4528" w:rsidRPr="00A8371C" w:rsidRDefault="002A4528" w:rsidP="00FC14AC">
      <w:pPr>
        <w:ind w:firstLine="0"/>
        <w:rPr>
          <w:b/>
          <w:bCs/>
          <w:lang w:val="sr-Cyrl-BA"/>
        </w:rPr>
      </w:pPr>
      <w:r w:rsidRPr="00A8371C">
        <w:rPr>
          <w:lang w:val="sr-Cyrl-BA"/>
        </w:rPr>
        <w:t>4.</w:t>
      </w:r>
      <w:r w:rsidRPr="00A8371C">
        <w:rPr>
          <w:lang w:val="sr-Cyrl-BA"/>
        </w:rPr>
        <w:tab/>
        <w:t xml:space="preserve">Предмет број: П-432/16, тужилац „Цетанекс“ д.о.о. Брчко, тужени Брчко Дистрикт БиХ и Република Српска, ради накнаде штете, в.с. 10.951.640,09 КМ. Тужба je поднесена дана 15.10.2016. године ради двоструке наплате пореза од стране Републике Српске и oд Брчко Дистрикта БиХ. Над тужиоцем је отворен стечајни поступак рјешењем Основног суда Брчко Дистрикта БиХ број 96 0 П 100420 21 П 2 од 17.08.2021. године. Поступак још није окончан. </w:t>
      </w:r>
    </w:p>
    <w:p w14:paraId="360FAEB5" w14:textId="4A62032C" w:rsidR="00B23313" w:rsidRPr="00A8371C" w:rsidRDefault="00D208A2" w:rsidP="0098564C">
      <w:pPr>
        <w:ind w:firstLine="0"/>
        <w:rPr>
          <w:b/>
          <w:bCs/>
          <w:lang w:val="sr-Cyrl-BA"/>
        </w:rPr>
      </w:pPr>
      <w:r w:rsidRPr="00A8371C">
        <w:rPr>
          <w:lang w:val="sr-Cyrl-BA"/>
        </w:rPr>
        <w:t>5</w:t>
      </w:r>
      <w:r w:rsidR="0098564C" w:rsidRPr="00A8371C">
        <w:rPr>
          <w:lang w:val="sr-Cyrl-BA"/>
        </w:rPr>
        <w:t>.</w:t>
      </w:r>
      <w:r w:rsidR="0098564C" w:rsidRPr="00A8371C">
        <w:rPr>
          <w:lang w:val="sr-Cyrl-BA"/>
        </w:rPr>
        <w:tab/>
      </w:r>
      <w:r w:rsidR="00880BEA" w:rsidRPr="00A8371C">
        <w:rPr>
          <w:lang w:val="sr-Cyrl-BA"/>
        </w:rPr>
        <w:t>Предмет број:</w:t>
      </w:r>
      <w:r w:rsidR="00CE4972" w:rsidRPr="00A8371C">
        <w:rPr>
          <w:lang w:val="sr-Cyrl-BA"/>
        </w:rPr>
        <w:t xml:space="preserve"> </w:t>
      </w:r>
      <w:r w:rsidR="00880BEA" w:rsidRPr="00A8371C">
        <w:rPr>
          <w:lang w:val="sr-Cyrl-BA"/>
        </w:rPr>
        <w:t xml:space="preserve">П-140/22, тужилац  „Прогрес“ д.о.о. Братунац против Општине Братунац,   ради дуга </w:t>
      </w:r>
      <w:r w:rsidR="004D54F1" w:rsidRPr="00A8371C">
        <w:rPr>
          <w:lang w:val="sr-Cyrl-BA"/>
        </w:rPr>
        <w:t xml:space="preserve">наводно насталог у поступку изградње зграде општине Братунац у виједности спора од </w:t>
      </w:r>
      <w:r w:rsidR="00880BEA" w:rsidRPr="00A8371C">
        <w:rPr>
          <w:lang w:val="sr-Cyrl-BA"/>
        </w:rPr>
        <w:t xml:space="preserve">606.090,00 КМ. </w:t>
      </w:r>
      <w:r w:rsidR="00D930FD" w:rsidRPr="00A8371C">
        <w:rPr>
          <w:lang w:val="sr-Cyrl-BA"/>
        </w:rPr>
        <w:t>У току је п</w:t>
      </w:r>
      <w:r w:rsidR="00880BEA" w:rsidRPr="00A8371C">
        <w:rPr>
          <w:lang w:val="sr-Cyrl-BA"/>
        </w:rPr>
        <w:t xml:space="preserve">оступак </w:t>
      </w:r>
      <w:r w:rsidR="00D930FD" w:rsidRPr="00A8371C">
        <w:rPr>
          <w:lang w:val="sr-Cyrl-BA"/>
        </w:rPr>
        <w:t>п</w:t>
      </w:r>
      <w:r w:rsidR="00880BEA" w:rsidRPr="00A8371C">
        <w:rPr>
          <w:lang w:val="sr-Cyrl-BA"/>
        </w:rPr>
        <w:t>ред Окружним привредним судом у Бијељини</w:t>
      </w:r>
      <w:r w:rsidR="004D54F1" w:rsidRPr="00A8371C">
        <w:rPr>
          <w:lang w:val="sr-Cyrl-BA"/>
        </w:rPr>
        <w:t>. У</w:t>
      </w:r>
      <w:r w:rsidR="00880BEA" w:rsidRPr="00A8371C">
        <w:rPr>
          <w:lang w:val="sr-Cyrl-BA"/>
        </w:rPr>
        <w:t xml:space="preserve"> међувремену је тужба повучена од стране тужиоца. Предмет је архивиран дана 08.11.2023. године</w:t>
      </w:r>
      <w:r w:rsidR="004D54F1" w:rsidRPr="00A8371C">
        <w:rPr>
          <w:lang w:val="sr-Cyrl-BA"/>
        </w:rPr>
        <w:t>.</w:t>
      </w:r>
      <w:r w:rsidR="001A6AF2" w:rsidRPr="00A8371C">
        <w:rPr>
          <w:lang w:val="sr-Cyrl-BA"/>
        </w:rPr>
        <w:t xml:space="preserve"> </w:t>
      </w:r>
    </w:p>
    <w:p w14:paraId="191CD10D" w14:textId="08490033" w:rsidR="001B7B6E" w:rsidRPr="00A8371C" w:rsidRDefault="001A6AF2" w:rsidP="001B7B6E">
      <w:pPr>
        <w:ind w:firstLine="0"/>
        <w:rPr>
          <w:b/>
          <w:bCs/>
          <w:lang w:val="sr-Cyrl-BA"/>
        </w:rPr>
      </w:pPr>
      <w:r w:rsidRPr="00A8371C">
        <w:rPr>
          <w:lang w:val="sr-Cyrl-BA"/>
        </w:rPr>
        <w:t>6.</w:t>
      </w:r>
      <w:r w:rsidRPr="00A8371C">
        <w:rPr>
          <w:lang w:val="sr-Cyrl-BA"/>
        </w:rPr>
        <w:tab/>
        <w:t xml:space="preserve">Предмет број:П-53/20, П.М. и </w:t>
      </w:r>
      <w:r w:rsidR="00132EA3" w:rsidRPr="00A8371C">
        <w:rPr>
          <w:lang w:val="sr-Cyrl-BA"/>
        </w:rPr>
        <w:t>П.</w:t>
      </w:r>
      <w:r w:rsidRPr="00A8371C">
        <w:rPr>
          <w:lang w:val="sr-Cyrl-BA"/>
        </w:rPr>
        <w:t>М. из Бијељине против Републике Српске, РГУ</w:t>
      </w:r>
      <w:r w:rsidR="008A5D56" w:rsidRPr="00A8371C">
        <w:rPr>
          <w:lang w:val="sr-Cyrl-BA"/>
        </w:rPr>
        <w:t>РС</w:t>
      </w:r>
      <w:r w:rsidRPr="00A8371C">
        <w:rPr>
          <w:lang w:val="sr-Cyrl-BA"/>
        </w:rPr>
        <w:t xml:space="preserve"> Бања Лука, ради накнаде штете као изгубљене добити по основу одбијања укњижбе права власништва на непокретностима, в.с.</w:t>
      </w:r>
      <w:r w:rsidR="007D5954" w:rsidRPr="00A8371C">
        <w:rPr>
          <w:lang w:val="sr-Cyrl-BA"/>
        </w:rPr>
        <w:t xml:space="preserve"> </w:t>
      </w:r>
      <w:r w:rsidRPr="00A8371C">
        <w:rPr>
          <w:lang w:val="sr-Cyrl-BA"/>
        </w:rPr>
        <w:t>1.080.000,</w:t>
      </w:r>
      <w:r w:rsidR="00457540" w:rsidRPr="00A8371C">
        <w:rPr>
          <w:lang w:val="sr-Cyrl-BA"/>
        </w:rPr>
        <w:t>00</w:t>
      </w:r>
      <w:r w:rsidRPr="00A8371C">
        <w:rPr>
          <w:lang w:val="sr-Cyrl-BA"/>
        </w:rPr>
        <w:t xml:space="preserve"> КМ.</w:t>
      </w:r>
      <w:r w:rsidR="008A5D56" w:rsidRPr="00A8371C">
        <w:rPr>
          <w:lang w:val="sr-Cyrl-BA"/>
        </w:rPr>
        <w:t xml:space="preserve"> </w:t>
      </w:r>
      <w:r w:rsidRPr="00A8371C">
        <w:rPr>
          <w:lang w:val="sr-Cyrl-BA"/>
        </w:rPr>
        <w:t xml:space="preserve">Тужба поднесена </w:t>
      </w:r>
      <w:r w:rsidR="008A5D56" w:rsidRPr="00A8371C">
        <w:rPr>
          <w:lang w:val="sr-Cyrl-BA"/>
        </w:rPr>
        <w:t xml:space="preserve">дана </w:t>
      </w:r>
      <w:r w:rsidRPr="00A8371C">
        <w:rPr>
          <w:lang w:val="sr-Cyrl-BA"/>
        </w:rPr>
        <w:t>12.12.2019.</w:t>
      </w:r>
      <w:r w:rsidR="00457540" w:rsidRPr="00A8371C">
        <w:rPr>
          <w:lang w:val="sr-Cyrl-BA"/>
        </w:rPr>
        <w:t xml:space="preserve"> </w:t>
      </w:r>
      <w:r w:rsidRPr="00A8371C">
        <w:rPr>
          <w:lang w:val="sr-Cyrl-BA"/>
        </w:rPr>
        <w:t xml:space="preserve">године. Првостепеном и другостепеном одлуком поступајућих судова одбијен </w:t>
      </w:r>
      <w:r w:rsidR="00457540" w:rsidRPr="00A8371C">
        <w:rPr>
          <w:lang w:val="sr-Cyrl-BA"/>
        </w:rPr>
        <w:t xml:space="preserve">је </w:t>
      </w:r>
      <w:r w:rsidRPr="00A8371C">
        <w:rPr>
          <w:lang w:val="sr-Cyrl-BA"/>
        </w:rPr>
        <w:t>тужбени захтјев тужиоца</w:t>
      </w:r>
      <w:r w:rsidR="00457540" w:rsidRPr="00A8371C">
        <w:rPr>
          <w:lang w:val="sr-Cyrl-BA"/>
        </w:rPr>
        <w:t xml:space="preserve">, </w:t>
      </w:r>
      <w:r w:rsidRPr="00A8371C">
        <w:rPr>
          <w:lang w:val="sr-Cyrl-BA"/>
        </w:rPr>
        <w:t xml:space="preserve">на коју одлуку је тужилац </w:t>
      </w:r>
      <w:r w:rsidR="00457540" w:rsidRPr="00A8371C">
        <w:rPr>
          <w:lang w:val="sr-Cyrl-BA"/>
        </w:rPr>
        <w:lastRenderedPageBreak/>
        <w:t>изјавио р</w:t>
      </w:r>
      <w:r w:rsidRPr="00A8371C">
        <w:rPr>
          <w:lang w:val="sr-Cyrl-BA"/>
        </w:rPr>
        <w:t xml:space="preserve">евизију Врховном суду </w:t>
      </w:r>
      <w:r w:rsidR="00457540" w:rsidRPr="00A8371C">
        <w:rPr>
          <w:lang w:val="sr-Cyrl-BA"/>
        </w:rPr>
        <w:t xml:space="preserve">Републике Српске </w:t>
      </w:r>
      <w:r w:rsidRPr="00A8371C">
        <w:rPr>
          <w:lang w:val="sr-Cyrl-BA"/>
        </w:rPr>
        <w:t>и иста је одбијена као неоснована</w:t>
      </w:r>
      <w:r w:rsidR="008A5D56" w:rsidRPr="00A8371C">
        <w:rPr>
          <w:lang w:val="sr-Cyrl-BA"/>
        </w:rPr>
        <w:t>.</w:t>
      </w:r>
      <w:r w:rsidRPr="00A8371C">
        <w:rPr>
          <w:lang w:val="sr-Cyrl-BA"/>
        </w:rPr>
        <w:t xml:space="preserve"> </w:t>
      </w:r>
      <w:r w:rsidR="001F5BA2" w:rsidRPr="00A8371C">
        <w:rPr>
          <w:lang w:val="sr-Cyrl-BA"/>
        </w:rPr>
        <w:t xml:space="preserve">Није познато да  ли је уложена апелација. </w:t>
      </w:r>
    </w:p>
    <w:p w14:paraId="3A98A810" w14:textId="77777777" w:rsidR="001F5BA2" w:rsidRPr="00A8371C" w:rsidRDefault="001F5BA2" w:rsidP="001B7B6E">
      <w:pPr>
        <w:ind w:firstLine="0"/>
        <w:rPr>
          <w:b/>
          <w:bCs/>
          <w:color w:val="FF0000"/>
          <w:lang w:val="sr-Cyrl-BA"/>
        </w:rPr>
      </w:pPr>
    </w:p>
    <w:p w14:paraId="641A8FED" w14:textId="45F9A9B2" w:rsidR="001B7B6E" w:rsidRPr="00A8371C" w:rsidRDefault="001B7B6E" w:rsidP="0017759C">
      <w:pPr>
        <w:spacing w:line="360" w:lineRule="auto"/>
        <w:ind w:firstLine="0"/>
        <w:rPr>
          <w:b/>
          <w:bCs/>
          <w:u w:val="single"/>
          <w:lang w:val="sr-Cyrl-BA"/>
        </w:rPr>
      </w:pPr>
      <w:r w:rsidRPr="00A8371C">
        <w:rPr>
          <w:b/>
          <w:bCs/>
          <w:lang w:val="sr-Cyrl-BA"/>
        </w:rPr>
        <w:t xml:space="preserve">Сједиште замјеника правобраниоца Бања Лука </w:t>
      </w:r>
    </w:p>
    <w:p w14:paraId="4A72B743" w14:textId="78D00F92" w:rsidR="008D0F46" w:rsidRPr="00A8371C" w:rsidRDefault="001F5BA2" w:rsidP="001F5BA2">
      <w:pPr>
        <w:ind w:firstLine="0"/>
        <w:rPr>
          <w:b/>
          <w:bCs/>
          <w:lang w:val="sr-Cyrl-BA"/>
        </w:rPr>
      </w:pPr>
      <w:r w:rsidRPr="00A8371C">
        <w:rPr>
          <w:rFonts w:eastAsiaTheme="minorHAnsi"/>
          <w:lang w:val="sr-Cyrl-BA"/>
        </w:rPr>
        <w:t>7.</w:t>
      </w:r>
      <w:r w:rsidRPr="00A8371C">
        <w:rPr>
          <w:rFonts w:eastAsiaTheme="minorHAnsi"/>
          <w:lang w:val="sr-Cyrl-BA"/>
        </w:rPr>
        <w:tab/>
      </w:r>
      <w:r w:rsidR="00D95ACB" w:rsidRPr="00A8371C">
        <w:rPr>
          <w:rFonts w:eastAsiaTheme="minorHAnsi"/>
          <w:lang w:val="sr-Cyrl-BA"/>
        </w:rPr>
        <w:t>Предмет број</w:t>
      </w:r>
      <w:r w:rsidR="004713CB" w:rsidRPr="00A8371C">
        <w:rPr>
          <w:rFonts w:eastAsiaTheme="minorHAnsi"/>
          <w:lang w:val="sr-Cyrl-BA"/>
        </w:rPr>
        <w:t>:</w:t>
      </w:r>
      <w:r w:rsidR="00D95ACB" w:rsidRPr="00A8371C">
        <w:rPr>
          <w:rFonts w:eastAsiaTheme="minorHAnsi"/>
          <w:lang w:val="sr-Cyrl-BA"/>
        </w:rPr>
        <w:t xml:space="preserve"> </w:t>
      </w:r>
      <w:r w:rsidR="00EE476E" w:rsidRPr="00A8371C">
        <w:rPr>
          <w:rFonts w:eastAsiaTheme="minorHAnsi"/>
          <w:lang w:val="sr-Cyrl-BA"/>
        </w:rPr>
        <w:t xml:space="preserve">П-35/18, </w:t>
      </w:r>
      <w:r w:rsidR="00D33563" w:rsidRPr="00A8371C">
        <w:rPr>
          <w:rFonts w:eastAsiaTheme="minorHAnsi"/>
          <w:lang w:val="sr-Cyrl-BA"/>
        </w:rPr>
        <w:t>поступак се води пред Основним судом Бањалука, тужилац: ''Нов Продукт'' д.о.о Србац, тужени: Република Српска, ради накнаде материјалне штете, изгубљене добити и накнаде нематеријалне штете због губитка бренда (в.с.</w:t>
      </w:r>
      <w:r w:rsidR="004711B8" w:rsidRPr="00A8371C">
        <w:rPr>
          <w:rFonts w:eastAsiaTheme="minorHAnsi"/>
          <w:lang w:val="sr-Cyrl-BA"/>
        </w:rPr>
        <w:t xml:space="preserve"> </w:t>
      </w:r>
      <w:r w:rsidR="00D33563" w:rsidRPr="00A8371C">
        <w:rPr>
          <w:rFonts w:eastAsiaTheme="minorHAnsi"/>
          <w:lang w:val="sr-Cyrl-BA"/>
        </w:rPr>
        <w:t>138.294.458,23 КМ</w:t>
      </w:r>
      <w:r w:rsidR="00C12E97" w:rsidRPr="00A8371C">
        <w:rPr>
          <w:rFonts w:eastAsiaTheme="minorHAnsi"/>
          <w:lang w:val="sr-Cyrl-BA"/>
        </w:rPr>
        <w:t>)</w:t>
      </w:r>
      <w:r w:rsidR="00D33563" w:rsidRPr="00A8371C">
        <w:rPr>
          <w:rFonts w:eastAsiaTheme="minorHAnsi"/>
          <w:lang w:val="sr-Cyrl-BA"/>
        </w:rPr>
        <w:t>. На рочишту за главну расправу одржаном дана 02.06.2021. године налож</w:t>
      </w:r>
      <w:r w:rsidR="004711B8" w:rsidRPr="00A8371C">
        <w:rPr>
          <w:rFonts w:eastAsiaTheme="minorHAnsi"/>
          <w:lang w:val="sr-Cyrl-BA"/>
        </w:rPr>
        <w:t>ено је</w:t>
      </w:r>
      <w:r w:rsidR="00D33563" w:rsidRPr="00A8371C">
        <w:rPr>
          <w:rFonts w:eastAsiaTheme="minorHAnsi"/>
          <w:lang w:val="sr-Cyrl-BA"/>
        </w:rPr>
        <w:t xml:space="preserve"> пуномоћнику тужиоца да достави доказ о положеном правосудном испиту с обзиром на вриједност спора у складу са одредбама ЗПП-а. С обзиром да исти није доставио доказ, рјешењем Основног суда у Бањалуци број 71 0 П 275425 17 П од 23.08.2021. године укинуте су све парничне радње и предмет враћен у фазу припремног рочишта. Пресудом Основног суда у Бањалуци број 71 0 П 275425 17 П од 09.08.2022. године  у ставу 1. одбија се тужбени захтјев тужиоца којим је тражено да се обавеже  Република Српска да тужиоцу на име накнаде штете исплати износ од 94.424.062,00 КМ са законском затезном каматом рачунајући од 26.12.2017. године до исплате</w:t>
      </w:r>
      <w:r w:rsidR="002529FB" w:rsidRPr="00A8371C">
        <w:rPr>
          <w:lang w:val="sr-Cyrl-BA"/>
        </w:rPr>
        <w:t>. ( Т</w:t>
      </w:r>
      <w:r w:rsidR="00D33563" w:rsidRPr="00A8371C">
        <w:rPr>
          <w:rFonts w:eastAsiaTheme="minorHAnsi"/>
          <w:lang w:val="sr-Cyrl-BA"/>
        </w:rPr>
        <w:t xml:space="preserve">ужбени захтјев </w:t>
      </w:r>
      <w:r w:rsidR="002529FB" w:rsidRPr="00A8371C">
        <w:rPr>
          <w:lang w:val="sr-Cyrl-BA"/>
        </w:rPr>
        <w:t>п</w:t>
      </w:r>
      <w:r w:rsidR="00D33563" w:rsidRPr="00A8371C">
        <w:rPr>
          <w:rFonts w:eastAsiaTheme="minorHAnsi"/>
          <w:lang w:val="sr-Cyrl-BA"/>
        </w:rPr>
        <w:t>рвобитно постављен на износ од 138.294.458,23 КМ</w:t>
      </w:r>
      <w:r w:rsidR="004711B8" w:rsidRPr="00A8371C">
        <w:rPr>
          <w:rFonts w:eastAsiaTheme="minorHAnsi"/>
          <w:lang w:val="sr-Cyrl-BA"/>
        </w:rPr>
        <w:t xml:space="preserve"> </w:t>
      </w:r>
      <w:r w:rsidR="00D33563" w:rsidRPr="00A8371C">
        <w:rPr>
          <w:rFonts w:eastAsiaTheme="minorHAnsi"/>
          <w:lang w:val="sr-Cyrl-BA"/>
        </w:rPr>
        <w:t>уређен</w:t>
      </w:r>
      <w:r w:rsidR="002529FB" w:rsidRPr="00A8371C">
        <w:rPr>
          <w:lang w:val="sr-Cyrl-BA"/>
        </w:rPr>
        <w:t xml:space="preserve"> је</w:t>
      </w:r>
      <w:r w:rsidR="00D33563" w:rsidRPr="00A8371C">
        <w:rPr>
          <w:rFonts w:eastAsiaTheme="minorHAnsi"/>
          <w:lang w:val="sr-Cyrl-BA"/>
        </w:rPr>
        <w:t xml:space="preserve"> сходно налазу вјештака економске струке на износ</w:t>
      </w:r>
      <w:r w:rsidR="008F3862" w:rsidRPr="00A8371C">
        <w:rPr>
          <w:rFonts w:eastAsiaTheme="minorHAnsi"/>
          <w:lang w:val="sr-Cyrl-BA"/>
        </w:rPr>
        <w:t xml:space="preserve"> </w:t>
      </w:r>
      <w:r w:rsidR="00D33563" w:rsidRPr="00A8371C">
        <w:rPr>
          <w:rFonts w:eastAsiaTheme="minorHAnsi"/>
          <w:lang w:val="sr-Cyrl-BA"/>
        </w:rPr>
        <w:t>од 94.424.062,00 КМ, те с обзиром на чињеницу да је законска затезна камата од када је потраживана тј. од 26.12.2017. године неспорно достигла главни дуг у времену писања извјештаја), ставом 2. обавезује се тужитељ да туженој Републици Српској надокнади трошкове парничног поступка у износу до 21.250,00 КМ у року од 30 дана од дана достављања преписа пресуде.</w:t>
      </w:r>
      <w:r w:rsidR="001B7B6E" w:rsidRPr="00A8371C">
        <w:rPr>
          <w:rFonts w:eastAsiaTheme="minorHAnsi"/>
          <w:lang w:val="sr-Cyrl-BA"/>
        </w:rPr>
        <w:t xml:space="preserve"> </w:t>
      </w:r>
      <w:r w:rsidR="00D33563" w:rsidRPr="00A8371C">
        <w:rPr>
          <w:rFonts w:eastAsiaTheme="minorHAnsi"/>
          <w:lang w:val="sr-Cyrl-BA"/>
        </w:rPr>
        <w:t xml:space="preserve">Окружни суд у Бањој Луци одлучујући о жалби тужиоца ''Нов Продукт'' д.о.о Србац изјављеној против пресуде Основног суда у Бањалуци број 71 0 П 275425 17 П од 09.08.2022. године, донио </w:t>
      </w:r>
      <w:r w:rsidR="008F3862" w:rsidRPr="00A8371C">
        <w:rPr>
          <w:rFonts w:eastAsiaTheme="minorHAnsi"/>
          <w:lang w:val="sr-Cyrl-BA"/>
        </w:rPr>
        <w:t xml:space="preserve">је </w:t>
      </w:r>
      <w:r w:rsidR="00D33563" w:rsidRPr="00A8371C">
        <w:rPr>
          <w:rFonts w:eastAsiaTheme="minorHAnsi"/>
          <w:lang w:val="sr-Cyrl-BA"/>
        </w:rPr>
        <w:t xml:space="preserve">пресуду бр. 71 0 П 275425 23 Гж којом се жалба тужиоца одбија, а потврђује пресуда Основног суда у Бањалуци број 71 0 П 275425 17 П од 09.08.2022. године чиме је овај предмет правоснажно окончан. Тужилац је изјавио ревизију Врховном суду Републике Српске против одлуке Окружног суда у Бањалуци, која ревизија је пресудом Врховног суда број 71 0 П 275425 23 Рев одбијена. Извршни поступак ради накнаде трошкова поступка је у току. </w:t>
      </w:r>
    </w:p>
    <w:p w14:paraId="5BE7DE82" w14:textId="77777777" w:rsidR="0017759C" w:rsidRPr="00A8371C" w:rsidRDefault="00714AAB" w:rsidP="002529FB">
      <w:pPr>
        <w:pStyle w:val="NoSpacing"/>
        <w:jc w:val="both"/>
        <w:rPr>
          <w:rFonts w:ascii="Times New Roman" w:hAnsi="Times New Roman"/>
          <w:sz w:val="24"/>
          <w:szCs w:val="24"/>
          <w:lang w:val="sr-Cyrl-BA"/>
        </w:rPr>
      </w:pPr>
      <w:r w:rsidRPr="00A8371C">
        <w:rPr>
          <w:rFonts w:ascii="Times New Roman" w:hAnsi="Times New Roman"/>
          <w:sz w:val="24"/>
          <w:szCs w:val="24"/>
          <w:lang w:val="sr-Cyrl-BA"/>
        </w:rPr>
        <w:t>8</w:t>
      </w:r>
      <w:r w:rsidR="00AE3150" w:rsidRPr="00A8371C">
        <w:rPr>
          <w:rFonts w:ascii="Times New Roman" w:hAnsi="Times New Roman"/>
          <w:sz w:val="24"/>
          <w:szCs w:val="24"/>
          <w:lang w:val="sr-Cyrl-BA"/>
        </w:rPr>
        <w:t>.</w:t>
      </w:r>
      <w:r w:rsidR="00AE3150" w:rsidRPr="00A8371C">
        <w:rPr>
          <w:rFonts w:ascii="Times New Roman" w:hAnsi="Times New Roman"/>
          <w:sz w:val="24"/>
          <w:szCs w:val="24"/>
          <w:lang w:val="sr-Cyrl-BA"/>
        </w:rPr>
        <w:tab/>
      </w:r>
      <w:r w:rsidR="00C12E97" w:rsidRPr="00A8371C">
        <w:rPr>
          <w:rFonts w:ascii="Times New Roman" w:hAnsi="Times New Roman"/>
          <w:sz w:val="24"/>
          <w:szCs w:val="24"/>
          <w:lang w:val="sr-Cyrl-BA"/>
        </w:rPr>
        <w:t xml:space="preserve">Предмет који се водио код Окружног привредног суда Бања Лука, судски број 57 0 Пс 022247 08 Пс, по тужби Града Бања Лука, против туженог „Соколско </w:t>
      </w:r>
      <w:r w:rsidR="008F3862" w:rsidRPr="00A8371C">
        <w:rPr>
          <w:rFonts w:ascii="Times New Roman" w:hAnsi="Times New Roman"/>
          <w:sz w:val="24"/>
          <w:szCs w:val="24"/>
          <w:lang w:val="sr-Cyrl-BA"/>
        </w:rPr>
        <w:t>д</w:t>
      </w:r>
      <w:r w:rsidR="00C12E97" w:rsidRPr="00A8371C">
        <w:rPr>
          <w:rFonts w:ascii="Times New Roman" w:hAnsi="Times New Roman"/>
          <w:sz w:val="24"/>
          <w:szCs w:val="24"/>
          <w:lang w:val="sr-Cyrl-BA"/>
        </w:rPr>
        <w:t>руштво“ Бања</w:t>
      </w:r>
      <w:r w:rsidR="0075438B" w:rsidRPr="00A8371C">
        <w:rPr>
          <w:rFonts w:ascii="Times New Roman" w:hAnsi="Times New Roman"/>
          <w:sz w:val="24"/>
          <w:szCs w:val="24"/>
          <w:lang w:val="sr-Cyrl-BA"/>
        </w:rPr>
        <w:t xml:space="preserve"> Л</w:t>
      </w:r>
      <w:r w:rsidR="00C12E97" w:rsidRPr="00A8371C">
        <w:rPr>
          <w:rFonts w:ascii="Times New Roman" w:hAnsi="Times New Roman"/>
          <w:sz w:val="24"/>
          <w:szCs w:val="24"/>
          <w:lang w:val="sr-Cyrl-BA"/>
        </w:rPr>
        <w:t xml:space="preserve">ука окончан </w:t>
      </w:r>
      <w:r w:rsidR="008F3862" w:rsidRPr="00A8371C">
        <w:rPr>
          <w:rFonts w:ascii="Times New Roman" w:hAnsi="Times New Roman"/>
          <w:sz w:val="24"/>
          <w:szCs w:val="24"/>
          <w:lang w:val="sr-Cyrl-BA"/>
        </w:rPr>
        <w:t xml:space="preserve">је </w:t>
      </w:r>
      <w:r w:rsidR="00C12E97" w:rsidRPr="00A8371C">
        <w:rPr>
          <w:rFonts w:ascii="Times New Roman" w:hAnsi="Times New Roman"/>
          <w:sz w:val="24"/>
          <w:szCs w:val="24"/>
          <w:lang w:val="sr-Cyrl-BA"/>
        </w:rPr>
        <w:t>у корист Града Бања Лука</w:t>
      </w:r>
      <w:r w:rsidR="008F3862"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Врховни суд Републике Српске одбио је ревизију туженог као неосновану и потврдио пресуде нижестепених судова, којима се утврђује да је ништав упис</w:t>
      </w:r>
      <w:r w:rsidR="002529FB"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забиљежбе исправке носиоца права располагања</w:t>
      </w:r>
      <w:r w:rsidR="002529FB" w:rsidRPr="00A8371C">
        <w:rPr>
          <w:rFonts w:ascii="Times New Roman" w:hAnsi="Times New Roman"/>
          <w:sz w:val="24"/>
          <w:szCs w:val="24"/>
          <w:lang w:val="sr-Cyrl-BA"/>
        </w:rPr>
        <w:t>-</w:t>
      </w:r>
      <w:r w:rsidR="00C12E97" w:rsidRPr="00A8371C">
        <w:rPr>
          <w:rFonts w:ascii="Times New Roman" w:hAnsi="Times New Roman"/>
          <w:sz w:val="24"/>
          <w:szCs w:val="24"/>
          <w:lang w:val="sr-Cyrl-BA"/>
        </w:rPr>
        <w:t>кориштења „Соколско друштво“ Бања</w:t>
      </w:r>
      <w:r w:rsidR="00F906A1" w:rsidRPr="00A8371C">
        <w:rPr>
          <w:rFonts w:ascii="Times New Roman" w:hAnsi="Times New Roman"/>
          <w:sz w:val="24"/>
          <w:szCs w:val="24"/>
          <w:lang w:val="sr-Cyrl-BA"/>
        </w:rPr>
        <w:t xml:space="preserve"> Л</w:t>
      </w:r>
      <w:r w:rsidR="00C12E97" w:rsidRPr="00A8371C">
        <w:rPr>
          <w:rFonts w:ascii="Times New Roman" w:hAnsi="Times New Roman"/>
          <w:sz w:val="24"/>
          <w:szCs w:val="24"/>
          <w:lang w:val="sr-Cyrl-BA"/>
        </w:rPr>
        <w:t>ука,</w:t>
      </w:r>
      <w:r w:rsidR="002529FB"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јер је исто у земљишној књизи  било уписано у корист „Соколско друштво“ Бања Лука, и наложено је његово брисање</w:t>
      </w:r>
      <w:r w:rsidR="002529FB"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те успостављање ранијег земљишнокњижног стања. Правоснажна пресуда је проведена</w:t>
      </w:r>
      <w:r w:rsidR="004A3128" w:rsidRPr="00A8371C">
        <w:rPr>
          <w:rFonts w:ascii="Times New Roman" w:hAnsi="Times New Roman"/>
          <w:sz w:val="24"/>
          <w:szCs w:val="24"/>
          <w:lang w:val="sr-Cyrl-BA"/>
        </w:rPr>
        <w:t>.</w:t>
      </w:r>
    </w:p>
    <w:p w14:paraId="0EF20EFC" w14:textId="2A24AC04" w:rsidR="00D33563" w:rsidRPr="00A8371C" w:rsidRDefault="004A3128" w:rsidP="0017759C">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У</w:t>
      </w:r>
      <w:r w:rsidR="008F3862"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току је нови парнични поступак по тужби Града Бањалука против туженог ,,Соколско друштв</w:t>
      </w:r>
      <w:r w:rsidR="008F3862" w:rsidRPr="00A8371C">
        <w:rPr>
          <w:rFonts w:ascii="Times New Roman" w:hAnsi="Times New Roman"/>
          <w:sz w:val="24"/>
          <w:szCs w:val="24"/>
          <w:lang w:val="sr-Cyrl-BA"/>
        </w:rPr>
        <w:t>о</w:t>
      </w:r>
      <w:r w:rsidR="00C12E97" w:rsidRPr="00A8371C">
        <w:rPr>
          <w:rFonts w:ascii="Times New Roman" w:hAnsi="Times New Roman"/>
          <w:sz w:val="24"/>
          <w:szCs w:val="24"/>
          <w:lang w:val="sr-Cyrl-BA"/>
        </w:rPr>
        <w:t xml:space="preserve">,, ради утврђења права својине и предаје и посјед. </w:t>
      </w:r>
      <w:r w:rsidR="002529FB" w:rsidRPr="00A8371C">
        <w:rPr>
          <w:rFonts w:ascii="Times New Roman" w:hAnsi="Times New Roman"/>
          <w:sz w:val="24"/>
          <w:szCs w:val="24"/>
          <w:lang w:val="sr-Cyrl-BA"/>
        </w:rPr>
        <w:t xml:space="preserve">У </w:t>
      </w:r>
      <w:r w:rsidR="00C12E97" w:rsidRPr="00A8371C">
        <w:rPr>
          <w:rFonts w:ascii="Times New Roman" w:hAnsi="Times New Roman"/>
          <w:sz w:val="24"/>
          <w:szCs w:val="24"/>
          <w:lang w:val="sr-Cyrl-BA"/>
        </w:rPr>
        <w:t xml:space="preserve">управном поступку </w:t>
      </w:r>
      <w:r w:rsidR="002529FB" w:rsidRPr="00A8371C">
        <w:rPr>
          <w:rFonts w:ascii="Times New Roman" w:hAnsi="Times New Roman"/>
          <w:sz w:val="24"/>
          <w:szCs w:val="24"/>
          <w:lang w:val="sr-Cyrl-BA"/>
        </w:rPr>
        <w:t xml:space="preserve">је </w:t>
      </w:r>
      <w:r w:rsidR="00C12E97" w:rsidRPr="00A8371C">
        <w:rPr>
          <w:rFonts w:ascii="Times New Roman" w:hAnsi="Times New Roman"/>
          <w:sz w:val="24"/>
          <w:szCs w:val="24"/>
          <w:lang w:val="sr-Cyrl-BA"/>
        </w:rPr>
        <w:t>донесено рјешење којим је претворено право кориштења у право својине на предметном земљишту у корист Града Бањалука, али исто до данас није постало правоснажно. Извршни поступак ради наплате трошкова поступка у износу од 14.700,00 КМ у току.</w:t>
      </w:r>
      <w:r w:rsidR="001F5BA2" w:rsidRPr="00A8371C">
        <w:rPr>
          <w:rFonts w:ascii="Times New Roman" w:hAnsi="Times New Roman"/>
          <w:sz w:val="24"/>
          <w:szCs w:val="24"/>
          <w:lang w:val="sr-Cyrl-BA"/>
        </w:rPr>
        <w:t xml:space="preserve"> </w:t>
      </w:r>
    </w:p>
    <w:p w14:paraId="28C4592D" w14:textId="77777777" w:rsidR="00C86A57" w:rsidRPr="00A8371C" w:rsidRDefault="00C86A57" w:rsidP="002529FB">
      <w:pPr>
        <w:pStyle w:val="NoSpacing"/>
        <w:jc w:val="both"/>
        <w:rPr>
          <w:rFonts w:ascii="Times New Roman" w:hAnsi="Times New Roman"/>
          <w:sz w:val="24"/>
          <w:szCs w:val="24"/>
          <w:lang w:val="sr-Cyrl-BA"/>
        </w:rPr>
      </w:pPr>
    </w:p>
    <w:p w14:paraId="2EC37AE1" w14:textId="4AA52B22" w:rsidR="001B2A12" w:rsidRPr="00A8371C" w:rsidRDefault="009D7381" w:rsidP="00C86A57">
      <w:pPr>
        <w:pStyle w:val="NoSpacing"/>
        <w:jc w:val="both"/>
        <w:rPr>
          <w:rFonts w:ascii="Times New Roman" w:hAnsi="Times New Roman"/>
          <w:sz w:val="24"/>
          <w:szCs w:val="24"/>
          <w:lang w:val="sr-Cyrl-BA"/>
        </w:rPr>
      </w:pPr>
      <w:r w:rsidRPr="00A8371C">
        <w:rPr>
          <w:rFonts w:ascii="Times New Roman" w:hAnsi="Times New Roman"/>
          <w:lang w:val="sr-Cyrl-BA"/>
        </w:rPr>
        <w:t>9</w:t>
      </w:r>
      <w:r w:rsidR="00FF6820" w:rsidRPr="00A8371C">
        <w:rPr>
          <w:rFonts w:ascii="Times New Roman" w:hAnsi="Times New Roman"/>
          <w:lang w:val="sr-Cyrl-BA"/>
        </w:rPr>
        <w:t>.</w:t>
      </w:r>
      <w:r w:rsidR="00FF6820" w:rsidRPr="00A8371C">
        <w:rPr>
          <w:rFonts w:ascii="Times New Roman" w:hAnsi="Times New Roman"/>
          <w:lang w:val="sr-Cyrl-BA"/>
        </w:rPr>
        <w:tab/>
      </w:r>
      <w:bookmarkStart w:id="1456" w:name="_Hlk179285973"/>
      <w:r w:rsidR="00D95ACB" w:rsidRPr="00A8371C">
        <w:rPr>
          <w:rFonts w:ascii="Times New Roman" w:hAnsi="Times New Roman"/>
          <w:sz w:val="24"/>
          <w:szCs w:val="24"/>
          <w:lang w:val="sr-Cyrl-BA"/>
        </w:rPr>
        <w:t>Предмет</w:t>
      </w:r>
      <w:r w:rsidR="00FD5AB4" w:rsidRPr="00A8371C">
        <w:rPr>
          <w:rFonts w:ascii="Times New Roman" w:hAnsi="Times New Roman"/>
          <w:sz w:val="24"/>
          <w:szCs w:val="24"/>
          <w:lang w:val="sr-Cyrl-BA"/>
        </w:rPr>
        <w:t xml:space="preserve"> број:</w:t>
      </w:r>
      <w:r w:rsidR="00D95ACB" w:rsidRPr="00A8371C">
        <w:rPr>
          <w:rFonts w:ascii="Times New Roman" w:hAnsi="Times New Roman"/>
          <w:sz w:val="24"/>
          <w:szCs w:val="24"/>
          <w:lang w:val="sr-Cyrl-BA"/>
        </w:rPr>
        <w:t xml:space="preserve"> П</w:t>
      </w:r>
      <w:r w:rsidR="00D95ACB" w:rsidRPr="00A8371C">
        <w:rPr>
          <w:rFonts w:ascii="Times New Roman" w:hAnsi="Times New Roman"/>
          <w:b/>
          <w:bCs/>
          <w:sz w:val="24"/>
          <w:szCs w:val="24"/>
          <w:lang w:val="sr-Cyrl-BA"/>
        </w:rPr>
        <w:t>-</w:t>
      </w:r>
      <w:r w:rsidR="00D95ACB" w:rsidRPr="00A8371C">
        <w:rPr>
          <w:rFonts w:ascii="Times New Roman" w:hAnsi="Times New Roman"/>
          <w:sz w:val="24"/>
          <w:szCs w:val="24"/>
          <w:lang w:val="sr-Cyrl-BA"/>
        </w:rPr>
        <w:t>668/16</w:t>
      </w:r>
      <w:r w:rsidR="00C12E97" w:rsidRPr="00A8371C">
        <w:rPr>
          <w:rFonts w:ascii="Times New Roman" w:hAnsi="Times New Roman"/>
          <w:sz w:val="24"/>
          <w:szCs w:val="24"/>
          <w:lang w:val="sr-Cyrl-BA"/>
        </w:rPr>
        <w:t xml:space="preserve">, поступак се води код Окружног привредног суда у Бања Луци, по тужби </w:t>
      </w:r>
      <w:bookmarkEnd w:id="1456"/>
      <w:r w:rsidR="00C12E97" w:rsidRPr="00A8371C">
        <w:rPr>
          <w:rFonts w:ascii="Times New Roman" w:hAnsi="Times New Roman"/>
          <w:sz w:val="24"/>
          <w:szCs w:val="24"/>
          <w:lang w:val="sr-Cyrl-BA"/>
        </w:rPr>
        <w:t xml:space="preserve">тужиоца - противтуженог: ''Тамарис'' д.о.о. Бања Лука, против тужени-противтужилац:  Република Српска, ради накнаде штете; в.с. 242.042.185,54 </w:t>
      </w:r>
      <w:r w:rsidR="00C12E97" w:rsidRPr="00A8371C">
        <w:rPr>
          <w:rFonts w:ascii="Times New Roman" w:hAnsi="Times New Roman"/>
          <w:sz w:val="24"/>
          <w:szCs w:val="24"/>
          <w:lang w:val="sr-Cyrl-BA"/>
        </w:rPr>
        <w:lastRenderedPageBreak/>
        <w:t>КМ. Тужилац је дана 21.10.2016. године, поднио тужбу, ради накнаде штете у износу од 13.420.000,00 КМ, с тим да је тужена–противтужилац поднијела противтужбу ради раскида уговора о концесији, те ради предаје у посјед предметних непокретности, као и исплате дуга на основу концесије у износу од 709.362,76 КМ</w:t>
      </w:r>
      <w:r w:rsidR="00B362B5"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 xml:space="preserve">Донесена пресуда којом се одбија тужбени захтјев тужиоца ''Тамарис компани'' д.о.о. Бања Лука, ради накнаде штете у износу од 242.042.185,54, и противтужбени захтјев тужене у цијелости. Виши привредни суд донио је одлуку којом се жалбе тужиоца и туженог усвајају, у одређеном дијелу наведеном у изреци одлуке, те се у том дијелу предмет враћа првостепеном суду на поновно суђење, с тим да се жалба тужене - противтужиоца Републике Српске одбија у одређеном дијелу и потврђује првостепена пресуда у том дијелу. </w:t>
      </w:r>
      <w:r w:rsidR="00BE6797" w:rsidRPr="00A8371C">
        <w:rPr>
          <w:rFonts w:ascii="Times New Roman" w:hAnsi="Times New Roman"/>
          <w:sz w:val="24"/>
          <w:szCs w:val="24"/>
          <w:lang w:val="sr-Cyrl-BA"/>
        </w:rPr>
        <w:t>Реви</w:t>
      </w:r>
      <w:r w:rsidR="00C12E97" w:rsidRPr="00A8371C">
        <w:rPr>
          <w:rFonts w:ascii="Times New Roman" w:hAnsi="Times New Roman"/>
          <w:sz w:val="24"/>
          <w:szCs w:val="24"/>
          <w:lang w:val="sr-Cyrl-BA"/>
        </w:rPr>
        <w:t>зија је</w:t>
      </w:r>
      <w:r w:rsidR="00BE6797" w:rsidRPr="00A8371C">
        <w:rPr>
          <w:rFonts w:ascii="Times New Roman" w:hAnsi="Times New Roman"/>
          <w:sz w:val="24"/>
          <w:szCs w:val="24"/>
          <w:lang w:val="sr-Cyrl-BA"/>
        </w:rPr>
        <w:t xml:space="preserve">, </w:t>
      </w:r>
      <w:r w:rsidR="00C12E97" w:rsidRPr="00A8371C">
        <w:rPr>
          <w:rFonts w:ascii="Times New Roman" w:hAnsi="Times New Roman"/>
          <w:sz w:val="24"/>
          <w:szCs w:val="24"/>
          <w:lang w:val="sr-Cyrl-BA"/>
        </w:rPr>
        <w:t xml:space="preserve">од стране Правобранилаштва, Сједиште замјеника правобраниоца Бања Лука, изјављена дана 06.10.2021. године. Врховни суд Републике Српске </w:t>
      </w:r>
      <w:r w:rsidR="00D7520E" w:rsidRPr="00A8371C">
        <w:rPr>
          <w:rFonts w:ascii="Times New Roman" w:hAnsi="Times New Roman"/>
          <w:sz w:val="24"/>
          <w:szCs w:val="24"/>
          <w:lang w:val="sr-Cyrl-BA"/>
        </w:rPr>
        <w:t xml:space="preserve">је </w:t>
      </w:r>
      <w:r w:rsidR="00C12E97" w:rsidRPr="00A8371C">
        <w:rPr>
          <w:rFonts w:ascii="Times New Roman" w:hAnsi="Times New Roman"/>
          <w:sz w:val="24"/>
          <w:szCs w:val="24"/>
          <w:lang w:val="sr-Cyrl-BA"/>
        </w:rPr>
        <w:t xml:space="preserve">дана 27.09.2022. године, донио рјешење број 57 0 Пс 120397 21 Рев, којим је усвојио ревизију тужене, те пресуду Вишег привредног суда у Бања Луци од 07.09.2021. године, у дијелу којим је одлучено о захтјеву противтужбе за исплату концесионе накнаде са порезима и доприносима укинуо и предмет у том дијелу вратио на поновно суђење. </w:t>
      </w:r>
    </w:p>
    <w:p w14:paraId="4CA6892F" w14:textId="5CF4B720" w:rsidR="00D7520E" w:rsidRPr="00A8371C" w:rsidRDefault="00CA260C" w:rsidP="002B5B53">
      <w:pPr>
        <w:pStyle w:val="NoSpacing"/>
        <w:ind w:firstLine="720"/>
        <w:jc w:val="both"/>
        <w:rPr>
          <w:rFonts w:ascii="Times New Roman" w:hAnsi="Times New Roman"/>
          <w:b/>
          <w:bCs/>
          <w:sz w:val="24"/>
          <w:szCs w:val="24"/>
          <w:lang w:val="sr-Cyrl-BA"/>
        </w:rPr>
      </w:pPr>
      <w:r w:rsidRPr="00A8371C">
        <w:rPr>
          <w:rFonts w:ascii="Times New Roman" w:hAnsi="Times New Roman"/>
          <w:sz w:val="24"/>
          <w:szCs w:val="24"/>
          <w:lang w:val="sr-Cyrl-BA"/>
        </w:rPr>
        <w:t xml:space="preserve">У поновном поступку </w:t>
      </w:r>
      <w:r w:rsidR="00D7520E" w:rsidRPr="00A8371C">
        <w:rPr>
          <w:rFonts w:ascii="Times New Roman" w:hAnsi="Times New Roman"/>
          <w:sz w:val="24"/>
          <w:szCs w:val="24"/>
          <w:lang w:val="sr-Cyrl-BA"/>
        </w:rPr>
        <w:t>Окружн</w:t>
      </w:r>
      <w:r w:rsidR="00BE6797" w:rsidRPr="00A8371C">
        <w:rPr>
          <w:rFonts w:ascii="Times New Roman" w:hAnsi="Times New Roman"/>
          <w:sz w:val="24"/>
          <w:szCs w:val="24"/>
          <w:lang w:val="sr-Cyrl-BA"/>
        </w:rPr>
        <w:t>и</w:t>
      </w:r>
      <w:r w:rsidR="00D7520E" w:rsidRPr="00A8371C">
        <w:rPr>
          <w:rFonts w:ascii="Times New Roman" w:hAnsi="Times New Roman"/>
          <w:sz w:val="24"/>
          <w:szCs w:val="24"/>
          <w:lang w:val="sr-Cyrl-BA"/>
        </w:rPr>
        <w:t xml:space="preserve"> привредн</w:t>
      </w:r>
      <w:r w:rsidR="00BE6797" w:rsidRPr="00A8371C">
        <w:rPr>
          <w:rFonts w:ascii="Times New Roman" w:hAnsi="Times New Roman"/>
          <w:sz w:val="24"/>
          <w:szCs w:val="24"/>
          <w:lang w:val="sr-Cyrl-BA"/>
        </w:rPr>
        <w:t>и</w:t>
      </w:r>
      <w:r w:rsidR="00D7520E" w:rsidRPr="00A8371C">
        <w:rPr>
          <w:rFonts w:ascii="Times New Roman" w:hAnsi="Times New Roman"/>
          <w:sz w:val="24"/>
          <w:szCs w:val="24"/>
          <w:lang w:val="sr-Cyrl-BA"/>
        </w:rPr>
        <w:t xml:space="preserve"> суд</w:t>
      </w:r>
      <w:r w:rsidR="00BE6797" w:rsidRPr="00A8371C">
        <w:rPr>
          <w:rFonts w:ascii="Times New Roman" w:hAnsi="Times New Roman"/>
          <w:sz w:val="24"/>
          <w:szCs w:val="24"/>
          <w:lang w:val="sr-Cyrl-BA"/>
        </w:rPr>
        <w:t xml:space="preserve"> у Бања Луци </w:t>
      </w:r>
      <w:r w:rsidR="00216211" w:rsidRPr="00A8371C">
        <w:rPr>
          <w:rFonts w:ascii="Times New Roman" w:hAnsi="Times New Roman"/>
          <w:sz w:val="24"/>
          <w:szCs w:val="24"/>
          <w:lang w:val="sr-Cyrl-BA"/>
        </w:rPr>
        <w:t xml:space="preserve">је </w:t>
      </w:r>
      <w:r w:rsidR="00005112" w:rsidRPr="00A8371C">
        <w:rPr>
          <w:rFonts w:ascii="Times New Roman" w:hAnsi="Times New Roman"/>
          <w:sz w:val="24"/>
          <w:szCs w:val="24"/>
          <w:lang w:val="sr-Cyrl-BA"/>
        </w:rPr>
        <w:t>донио пресуду кој</w:t>
      </w:r>
      <w:r w:rsidR="00216211" w:rsidRPr="00A8371C">
        <w:rPr>
          <w:rFonts w:ascii="Times New Roman" w:hAnsi="Times New Roman"/>
          <w:sz w:val="24"/>
          <w:szCs w:val="24"/>
          <w:lang w:val="sr-Cyrl-BA"/>
        </w:rPr>
        <w:t>о</w:t>
      </w:r>
      <w:r w:rsidR="00005112" w:rsidRPr="00A8371C">
        <w:rPr>
          <w:rFonts w:ascii="Times New Roman" w:hAnsi="Times New Roman"/>
          <w:sz w:val="24"/>
          <w:szCs w:val="24"/>
          <w:lang w:val="sr-Cyrl-BA"/>
        </w:rPr>
        <w:t xml:space="preserve">м се </w:t>
      </w:r>
      <w:r w:rsidR="00BE6797" w:rsidRPr="00A8371C">
        <w:rPr>
          <w:rFonts w:ascii="Times New Roman" w:hAnsi="Times New Roman"/>
          <w:sz w:val="24"/>
          <w:szCs w:val="24"/>
          <w:lang w:val="sr-Cyrl-BA"/>
        </w:rPr>
        <w:t>о</w:t>
      </w:r>
      <w:r w:rsidR="00005112" w:rsidRPr="00A8371C">
        <w:rPr>
          <w:rFonts w:ascii="Times New Roman" w:hAnsi="Times New Roman"/>
          <w:sz w:val="24"/>
          <w:szCs w:val="24"/>
          <w:lang w:val="sr-Cyrl-BA"/>
        </w:rPr>
        <w:t>дбија</w:t>
      </w:r>
      <w:r w:rsidR="00BE6797" w:rsidRPr="00A8371C">
        <w:rPr>
          <w:rFonts w:ascii="Times New Roman" w:hAnsi="Times New Roman"/>
          <w:sz w:val="24"/>
          <w:szCs w:val="24"/>
          <w:lang w:val="sr-Cyrl-BA"/>
        </w:rPr>
        <w:t xml:space="preserve"> тужбени захтјев тужиоца</w:t>
      </w:r>
      <w:r w:rsidR="00625947" w:rsidRPr="00A8371C">
        <w:rPr>
          <w:rFonts w:ascii="Times New Roman" w:hAnsi="Times New Roman"/>
          <w:sz w:val="24"/>
          <w:szCs w:val="24"/>
          <w:lang w:val="sr-Cyrl-BA"/>
        </w:rPr>
        <w:t xml:space="preserve"> </w:t>
      </w:r>
      <w:r w:rsidR="00BE6797" w:rsidRPr="00A8371C">
        <w:rPr>
          <w:rFonts w:ascii="Times New Roman" w:hAnsi="Times New Roman"/>
          <w:sz w:val="24"/>
          <w:szCs w:val="24"/>
          <w:lang w:val="sr-Cyrl-BA"/>
        </w:rPr>
        <w:t>“</w:t>
      </w:r>
      <w:bookmarkStart w:id="1457" w:name="_Hlk180052007"/>
      <w:r w:rsidR="00BE6797" w:rsidRPr="00A8371C">
        <w:rPr>
          <w:rFonts w:ascii="Times New Roman" w:hAnsi="Times New Roman"/>
          <w:sz w:val="24"/>
          <w:szCs w:val="24"/>
          <w:lang w:val="sr-Cyrl-BA"/>
        </w:rPr>
        <w:t>Таmaris company“</w:t>
      </w:r>
      <w:r w:rsidR="002207F4" w:rsidRPr="00A8371C">
        <w:rPr>
          <w:rFonts w:ascii="Times New Roman" w:hAnsi="Times New Roman"/>
          <w:sz w:val="24"/>
          <w:szCs w:val="24"/>
          <w:lang w:val="sr-Cyrl-BA"/>
        </w:rPr>
        <w:t xml:space="preserve"> д</w:t>
      </w:r>
      <w:bookmarkEnd w:id="1457"/>
      <w:r w:rsidR="002207F4" w:rsidRPr="00A8371C">
        <w:rPr>
          <w:rFonts w:ascii="Times New Roman" w:hAnsi="Times New Roman"/>
          <w:sz w:val="24"/>
          <w:szCs w:val="24"/>
          <w:lang w:val="sr-Cyrl-BA"/>
        </w:rPr>
        <w:t>.о.о</w:t>
      </w:r>
      <w:r w:rsidR="00BE6797" w:rsidRPr="00A8371C">
        <w:rPr>
          <w:rFonts w:ascii="Times New Roman" w:hAnsi="Times New Roman"/>
          <w:sz w:val="24"/>
          <w:szCs w:val="24"/>
          <w:lang w:val="sr-Cyrl-BA"/>
        </w:rPr>
        <w:t xml:space="preserve"> Бања Лука, који је траж</w:t>
      </w:r>
      <w:r w:rsidR="00B362B5" w:rsidRPr="00A8371C">
        <w:rPr>
          <w:rFonts w:ascii="Times New Roman" w:hAnsi="Times New Roman"/>
          <w:sz w:val="24"/>
          <w:szCs w:val="24"/>
          <w:lang w:val="sr-Cyrl-BA"/>
        </w:rPr>
        <w:t>ио</w:t>
      </w:r>
      <w:r w:rsidR="00BE6797" w:rsidRPr="00A8371C">
        <w:rPr>
          <w:rFonts w:ascii="Times New Roman" w:hAnsi="Times New Roman"/>
          <w:sz w:val="24"/>
          <w:szCs w:val="24"/>
          <w:lang w:val="sr-Cyrl-BA"/>
        </w:rPr>
        <w:t xml:space="preserve"> да се обавеже Република Српска да тужиоцу исплати на име накнаде штете изно</w:t>
      </w:r>
      <w:r w:rsidR="00B362B5" w:rsidRPr="00A8371C">
        <w:rPr>
          <w:rFonts w:ascii="Times New Roman" w:hAnsi="Times New Roman"/>
          <w:sz w:val="24"/>
          <w:szCs w:val="24"/>
          <w:lang w:val="sr-Cyrl-BA"/>
        </w:rPr>
        <w:t>с</w:t>
      </w:r>
      <w:r w:rsidR="00BE6797" w:rsidRPr="00A8371C">
        <w:rPr>
          <w:rFonts w:ascii="Times New Roman" w:hAnsi="Times New Roman"/>
          <w:sz w:val="24"/>
          <w:szCs w:val="24"/>
          <w:lang w:val="sr-Cyrl-BA"/>
        </w:rPr>
        <w:t xml:space="preserve"> од 10.746.350,20 КМ, за законском затезном каматом</w:t>
      </w:r>
      <w:r w:rsidR="00B362B5" w:rsidRPr="00A8371C">
        <w:rPr>
          <w:rFonts w:ascii="Times New Roman" w:hAnsi="Times New Roman"/>
          <w:sz w:val="24"/>
          <w:szCs w:val="24"/>
          <w:lang w:val="sr-Cyrl-BA"/>
        </w:rPr>
        <w:t xml:space="preserve">. </w:t>
      </w:r>
      <w:r w:rsidR="00CC2B87" w:rsidRPr="00A8371C">
        <w:rPr>
          <w:rFonts w:ascii="Times New Roman" w:hAnsi="Times New Roman"/>
          <w:sz w:val="24"/>
          <w:szCs w:val="24"/>
          <w:lang w:val="sr-Cyrl-BA"/>
        </w:rPr>
        <w:t>Обавез</w:t>
      </w:r>
      <w:r w:rsidR="00B362B5" w:rsidRPr="00A8371C">
        <w:rPr>
          <w:rFonts w:ascii="Times New Roman" w:hAnsi="Times New Roman"/>
          <w:sz w:val="24"/>
          <w:szCs w:val="24"/>
          <w:lang w:val="sr-Cyrl-BA"/>
        </w:rPr>
        <w:t xml:space="preserve">ан је </w:t>
      </w:r>
      <w:r w:rsidR="00CC2B87" w:rsidRPr="00A8371C">
        <w:rPr>
          <w:rFonts w:ascii="Times New Roman" w:hAnsi="Times New Roman"/>
          <w:sz w:val="24"/>
          <w:szCs w:val="24"/>
          <w:lang w:val="sr-Cyrl-BA"/>
        </w:rPr>
        <w:t>тужилац да туженој накнади трошкове парничног поступка у износу од 45.400,00 КМ. Обавез</w:t>
      </w:r>
      <w:r w:rsidR="001F5BA2" w:rsidRPr="00A8371C">
        <w:rPr>
          <w:rFonts w:ascii="Times New Roman" w:hAnsi="Times New Roman"/>
          <w:sz w:val="24"/>
          <w:szCs w:val="24"/>
          <w:lang w:val="sr-Cyrl-BA"/>
        </w:rPr>
        <w:t xml:space="preserve">ан је </w:t>
      </w:r>
      <w:r w:rsidR="00CC2B87" w:rsidRPr="00A8371C">
        <w:rPr>
          <w:rFonts w:ascii="Times New Roman" w:hAnsi="Times New Roman"/>
          <w:sz w:val="24"/>
          <w:szCs w:val="24"/>
          <w:lang w:val="sr-Cyrl-BA"/>
        </w:rPr>
        <w:t>тужилац</w:t>
      </w:r>
      <w:r w:rsidR="002207F4" w:rsidRPr="00A8371C">
        <w:rPr>
          <w:rFonts w:ascii="Times New Roman" w:hAnsi="Times New Roman"/>
          <w:sz w:val="24"/>
          <w:szCs w:val="24"/>
          <w:lang w:val="sr-Cyrl-BA"/>
        </w:rPr>
        <w:t xml:space="preserve"> </w:t>
      </w:r>
      <w:r w:rsidR="00CC2B87" w:rsidRPr="00A8371C">
        <w:rPr>
          <w:rFonts w:ascii="Times New Roman" w:hAnsi="Times New Roman"/>
          <w:sz w:val="24"/>
          <w:szCs w:val="24"/>
          <w:lang w:val="sr-Cyrl-BA"/>
        </w:rPr>
        <w:t>-противтужени</w:t>
      </w:r>
      <w:r w:rsidR="002207F4" w:rsidRPr="00A8371C">
        <w:rPr>
          <w:rFonts w:ascii="Times New Roman" w:hAnsi="Times New Roman"/>
          <w:sz w:val="24"/>
          <w:szCs w:val="24"/>
          <w:lang w:val="sr-Cyrl-BA"/>
        </w:rPr>
        <w:t xml:space="preserve"> „Таmaris company“ д.о.о. </w:t>
      </w:r>
      <w:r w:rsidR="00CC2B87" w:rsidRPr="00A8371C">
        <w:rPr>
          <w:rFonts w:ascii="Times New Roman" w:hAnsi="Times New Roman"/>
          <w:sz w:val="24"/>
          <w:szCs w:val="24"/>
          <w:lang w:val="sr-Cyrl-BA"/>
        </w:rPr>
        <w:t>Бања Лука да туженој-противтужитељици Републици Срспкој</w:t>
      </w:r>
      <w:r w:rsidR="001F5BA2" w:rsidRPr="00A8371C">
        <w:rPr>
          <w:rFonts w:ascii="Times New Roman" w:hAnsi="Times New Roman"/>
          <w:sz w:val="24"/>
          <w:szCs w:val="24"/>
          <w:lang w:val="sr-Cyrl-BA"/>
        </w:rPr>
        <w:t>,</w:t>
      </w:r>
      <w:r w:rsidR="00CC2B87" w:rsidRPr="00A8371C">
        <w:rPr>
          <w:rFonts w:ascii="Times New Roman" w:hAnsi="Times New Roman"/>
          <w:sz w:val="24"/>
          <w:szCs w:val="24"/>
          <w:lang w:val="sr-Cyrl-BA"/>
        </w:rPr>
        <w:t xml:space="preserve"> на име неплаћене концесионе накнаде  за временски период од 01.01-01.08.2012. године исплати износ од 18.322,92 КМ. Одбијен је противтужбени захтјев тужене - противтужитељице – да се раскине уговор о концесији од 17.12.2007. године, </w:t>
      </w:r>
      <w:r w:rsidR="00CC2B87" w:rsidRPr="00A8371C">
        <w:rPr>
          <w:rFonts w:ascii="Times New Roman" w:hAnsi="Times New Roman"/>
          <w:b/>
          <w:bCs/>
          <w:sz w:val="24"/>
          <w:szCs w:val="24"/>
          <w:lang w:val="sr-Cyrl-BA"/>
        </w:rPr>
        <w:t>-</w:t>
      </w:r>
      <w:r w:rsidR="00CC2B87" w:rsidRPr="00A8371C">
        <w:rPr>
          <w:rFonts w:ascii="Times New Roman" w:hAnsi="Times New Roman"/>
          <w:sz w:val="24"/>
          <w:szCs w:val="24"/>
          <w:lang w:val="sr-Cyrl-BA"/>
        </w:rPr>
        <w:t xml:space="preserve"> да се раскине анекс </w:t>
      </w:r>
      <w:r w:rsidR="00AA5773" w:rsidRPr="00A8371C">
        <w:rPr>
          <w:rFonts w:ascii="Times New Roman" w:hAnsi="Times New Roman"/>
          <w:sz w:val="24"/>
          <w:szCs w:val="24"/>
          <w:lang w:val="sr-Cyrl-BA"/>
        </w:rPr>
        <w:t xml:space="preserve">1 </w:t>
      </w:r>
      <w:r w:rsidR="00CC2B87" w:rsidRPr="00A8371C">
        <w:rPr>
          <w:rFonts w:ascii="Times New Roman" w:hAnsi="Times New Roman"/>
          <w:sz w:val="24"/>
          <w:szCs w:val="24"/>
          <w:lang w:val="sr-Cyrl-BA"/>
        </w:rPr>
        <w:t>уговора о концесији од 19.10.2011. године</w:t>
      </w:r>
      <w:r w:rsidR="00AA5773" w:rsidRPr="00A8371C">
        <w:rPr>
          <w:rFonts w:ascii="Times New Roman" w:hAnsi="Times New Roman"/>
          <w:sz w:val="24"/>
          <w:szCs w:val="24"/>
          <w:lang w:val="sr-Cyrl-BA"/>
        </w:rPr>
        <w:t xml:space="preserve"> и анекс 2 уговора о концесији од 25.04.2014. године;</w:t>
      </w:r>
      <w:r w:rsidR="00315BC1" w:rsidRPr="00A8371C">
        <w:rPr>
          <w:rFonts w:ascii="Times New Roman" w:hAnsi="Times New Roman"/>
          <w:sz w:val="24"/>
          <w:szCs w:val="24"/>
          <w:lang w:val="sr-Cyrl-BA"/>
        </w:rPr>
        <w:t xml:space="preserve"> </w:t>
      </w:r>
      <w:r w:rsidR="00315BC1" w:rsidRPr="00A8371C">
        <w:rPr>
          <w:rFonts w:ascii="Times New Roman" w:hAnsi="Times New Roman"/>
          <w:b/>
          <w:bCs/>
          <w:sz w:val="24"/>
          <w:szCs w:val="24"/>
          <w:lang w:val="sr-Cyrl-BA"/>
        </w:rPr>
        <w:t>-</w:t>
      </w:r>
      <w:r w:rsidR="00AA5773" w:rsidRPr="00A8371C">
        <w:rPr>
          <w:rFonts w:ascii="Times New Roman" w:hAnsi="Times New Roman"/>
          <w:sz w:val="24"/>
          <w:szCs w:val="24"/>
          <w:lang w:val="sr-Cyrl-BA"/>
        </w:rPr>
        <w:t xml:space="preserve"> да се обавеже тужилац-</w:t>
      </w:r>
      <w:bookmarkStart w:id="1458" w:name="_Hlk178943071"/>
      <w:r w:rsidR="00AA5773" w:rsidRPr="00A8371C">
        <w:rPr>
          <w:rFonts w:ascii="Times New Roman" w:hAnsi="Times New Roman"/>
          <w:sz w:val="24"/>
          <w:szCs w:val="24"/>
          <w:lang w:val="sr-Cyrl-BA"/>
        </w:rPr>
        <w:t xml:space="preserve">противтужени </w:t>
      </w:r>
      <w:bookmarkEnd w:id="1458"/>
      <w:r w:rsidR="00AA5773" w:rsidRPr="00A8371C">
        <w:rPr>
          <w:rFonts w:ascii="Times New Roman" w:hAnsi="Times New Roman"/>
          <w:sz w:val="24"/>
          <w:szCs w:val="24"/>
          <w:lang w:val="sr-Cyrl-BA"/>
        </w:rPr>
        <w:t xml:space="preserve">да туженој-противтужитељици преда у посјед земљуште које је било предмет горе наведног уговора о концесији и анекса; </w:t>
      </w:r>
      <w:r w:rsidR="00315BC1" w:rsidRPr="00A8371C">
        <w:rPr>
          <w:rFonts w:ascii="Times New Roman" w:hAnsi="Times New Roman"/>
          <w:b/>
          <w:bCs/>
          <w:sz w:val="24"/>
          <w:szCs w:val="24"/>
          <w:lang w:val="sr-Cyrl-BA"/>
        </w:rPr>
        <w:t xml:space="preserve">- </w:t>
      </w:r>
      <w:r w:rsidR="00AA5773" w:rsidRPr="00A8371C">
        <w:rPr>
          <w:rFonts w:ascii="Times New Roman" w:hAnsi="Times New Roman"/>
          <w:sz w:val="24"/>
          <w:szCs w:val="24"/>
          <w:lang w:val="sr-Cyrl-BA"/>
        </w:rPr>
        <w:t>да се обавеже тужилац</w:t>
      </w:r>
      <w:r w:rsidR="00AA5773" w:rsidRPr="00A8371C">
        <w:rPr>
          <w:rFonts w:ascii="Times New Roman" w:hAnsi="Times New Roman"/>
          <w:b/>
          <w:bCs/>
          <w:sz w:val="24"/>
          <w:szCs w:val="24"/>
          <w:lang w:val="sr-Cyrl-BA"/>
        </w:rPr>
        <w:t>-</w:t>
      </w:r>
      <w:r w:rsidR="00AA5773" w:rsidRPr="00A8371C">
        <w:rPr>
          <w:rFonts w:ascii="Times New Roman" w:hAnsi="Times New Roman"/>
          <w:sz w:val="24"/>
          <w:szCs w:val="24"/>
          <w:lang w:val="sr-Cyrl-BA"/>
        </w:rPr>
        <w:t>противтужени да туженој</w:t>
      </w:r>
      <w:r w:rsidR="002C184B" w:rsidRPr="00A8371C">
        <w:rPr>
          <w:rFonts w:ascii="Times New Roman" w:hAnsi="Times New Roman"/>
          <w:sz w:val="24"/>
          <w:szCs w:val="24"/>
          <w:lang w:val="sr-Cyrl-BA"/>
        </w:rPr>
        <w:t xml:space="preserve"> </w:t>
      </w:r>
      <w:r w:rsidR="00AA5773" w:rsidRPr="00A8371C">
        <w:rPr>
          <w:rFonts w:ascii="Times New Roman" w:hAnsi="Times New Roman"/>
          <w:b/>
          <w:bCs/>
          <w:sz w:val="24"/>
          <w:szCs w:val="24"/>
          <w:lang w:val="sr-Cyrl-BA"/>
        </w:rPr>
        <w:t>-</w:t>
      </w:r>
      <w:r w:rsidR="00AA5773" w:rsidRPr="00A8371C">
        <w:rPr>
          <w:rFonts w:ascii="Times New Roman" w:hAnsi="Times New Roman"/>
          <w:sz w:val="24"/>
          <w:szCs w:val="24"/>
          <w:lang w:val="sr-Cyrl-BA"/>
        </w:rPr>
        <w:t xml:space="preserve"> противтужитељици на име укупног дуг</w:t>
      </w:r>
      <w:r w:rsidR="003164D3" w:rsidRPr="00A8371C">
        <w:rPr>
          <w:rFonts w:ascii="Times New Roman" w:hAnsi="Times New Roman"/>
          <w:sz w:val="24"/>
          <w:szCs w:val="24"/>
          <w:lang w:val="sr-Cyrl-BA"/>
        </w:rPr>
        <w:t>а</w:t>
      </w:r>
      <w:r w:rsidR="00AA5773" w:rsidRPr="00A8371C">
        <w:rPr>
          <w:rFonts w:ascii="Times New Roman" w:hAnsi="Times New Roman"/>
          <w:sz w:val="24"/>
          <w:szCs w:val="24"/>
          <w:lang w:val="sr-Cyrl-BA"/>
        </w:rPr>
        <w:t xml:space="preserve"> исплати износ преко досуђеног</w:t>
      </w:r>
      <w:r w:rsidR="00315BC1" w:rsidRPr="00A8371C">
        <w:rPr>
          <w:rFonts w:ascii="Times New Roman" w:hAnsi="Times New Roman"/>
          <w:sz w:val="24"/>
          <w:szCs w:val="24"/>
          <w:lang w:val="sr-Cyrl-BA"/>
        </w:rPr>
        <w:t>;</w:t>
      </w:r>
      <w:r w:rsidR="00AA5773" w:rsidRPr="00A8371C">
        <w:rPr>
          <w:rFonts w:ascii="Times New Roman" w:hAnsi="Times New Roman"/>
          <w:sz w:val="24"/>
          <w:szCs w:val="24"/>
          <w:lang w:val="sr-Cyrl-BA"/>
        </w:rPr>
        <w:t xml:space="preserve"> као и да јој накнади трошкове парничног поступка.</w:t>
      </w:r>
      <w:r w:rsidR="00315BC1" w:rsidRPr="00A8371C">
        <w:rPr>
          <w:rFonts w:ascii="Times New Roman" w:hAnsi="Times New Roman"/>
          <w:sz w:val="24"/>
          <w:szCs w:val="24"/>
          <w:lang w:val="sr-Cyrl-BA"/>
        </w:rPr>
        <w:t xml:space="preserve"> </w:t>
      </w:r>
      <w:r w:rsidR="00AA5773" w:rsidRPr="00A8371C">
        <w:rPr>
          <w:rFonts w:ascii="Times New Roman" w:hAnsi="Times New Roman"/>
          <w:sz w:val="24"/>
          <w:szCs w:val="24"/>
          <w:lang w:val="sr-Cyrl-BA"/>
        </w:rPr>
        <w:t>Обавезује</w:t>
      </w:r>
      <w:r w:rsidR="00315BC1" w:rsidRPr="00A8371C">
        <w:rPr>
          <w:rFonts w:ascii="Times New Roman" w:hAnsi="Times New Roman"/>
          <w:sz w:val="24"/>
          <w:szCs w:val="24"/>
          <w:lang w:val="sr-Cyrl-BA"/>
        </w:rPr>
        <w:t xml:space="preserve"> </w:t>
      </w:r>
      <w:r w:rsidR="00AA5773" w:rsidRPr="00A8371C">
        <w:rPr>
          <w:rFonts w:ascii="Times New Roman" w:hAnsi="Times New Roman"/>
          <w:sz w:val="24"/>
          <w:szCs w:val="24"/>
          <w:lang w:val="sr-Cyrl-BA"/>
        </w:rPr>
        <w:t>се</w:t>
      </w:r>
      <w:r w:rsidR="00315BC1" w:rsidRPr="00A8371C">
        <w:rPr>
          <w:rFonts w:ascii="Times New Roman" w:hAnsi="Times New Roman"/>
          <w:sz w:val="24"/>
          <w:szCs w:val="24"/>
          <w:lang w:val="sr-Cyrl-BA"/>
        </w:rPr>
        <w:t xml:space="preserve"> </w:t>
      </w:r>
      <w:r w:rsidR="00AA5773" w:rsidRPr="00A8371C">
        <w:rPr>
          <w:rFonts w:ascii="Times New Roman" w:hAnsi="Times New Roman"/>
          <w:sz w:val="24"/>
          <w:szCs w:val="24"/>
          <w:lang w:val="sr-Cyrl-BA"/>
        </w:rPr>
        <w:t>тужена</w:t>
      </w:r>
      <w:r w:rsidR="00AA5773" w:rsidRPr="00A8371C">
        <w:rPr>
          <w:rFonts w:ascii="Times New Roman" w:hAnsi="Times New Roman"/>
          <w:b/>
          <w:bCs/>
          <w:sz w:val="24"/>
          <w:szCs w:val="24"/>
          <w:lang w:val="sr-Cyrl-BA"/>
        </w:rPr>
        <w:t>-</w:t>
      </w:r>
      <w:r w:rsidR="00AA5773" w:rsidRPr="00A8371C">
        <w:rPr>
          <w:rFonts w:ascii="Times New Roman" w:hAnsi="Times New Roman"/>
          <w:sz w:val="24"/>
          <w:szCs w:val="24"/>
          <w:lang w:val="sr-Cyrl-BA"/>
        </w:rPr>
        <w:t>противтужитељиц</w:t>
      </w:r>
      <w:r w:rsidR="00315BC1" w:rsidRPr="00A8371C">
        <w:rPr>
          <w:rFonts w:ascii="Times New Roman" w:hAnsi="Times New Roman"/>
          <w:sz w:val="24"/>
          <w:szCs w:val="24"/>
          <w:lang w:val="sr-Cyrl-BA"/>
        </w:rPr>
        <w:t xml:space="preserve">а </w:t>
      </w:r>
      <w:r w:rsidR="00AA5773" w:rsidRPr="00A8371C">
        <w:rPr>
          <w:rFonts w:ascii="Times New Roman" w:hAnsi="Times New Roman"/>
          <w:sz w:val="24"/>
          <w:szCs w:val="24"/>
          <w:lang w:val="sr-Cyrl-BA"/>
        </w:rPr>
        <w:t>да тужиоцу</w:t>
      </w:r>
      <w:r w:rsidR="00315BC1" w:rsidRPr="00A8371C">
        <w:rPr>
          <w:rFonts w:ascii="Times New Roman" w:hAnsi="Times New Roman"/>
          <w:b/>
          <w:bCs/>
          <w:sz w:val="24"/>
          <w:szCs w:val="24"/>
          <w:lang w:val="sr-Cyrl-BA"/>
        </w:rPr>
        <w:t>-</w:t>
      </w:r>
      <w:r w:rsidR="00AA5773" w:rsidRPr="00A8371C">
        <w:rPr>
          <w:rFonts w:ascii="Times New Roman" w:hAnsi="Times New Roman"/>
          <w:sz w:val="24"/>
          <w:szCs w:val="24"/>
          <w:lang w:val="sr-Cyrl-BA"/>
        </w:rPr>
        <w:t>противтуженом</w:t>
      </w:r>
      <w:r w:rsidR="00315BC1" w:rsidRPr="00A8371C">
        <w:rPr>
          <w:rFonts w:ascii="Times New Roman" w:hAnsi="Times New Roman"/>
          <w:sz w:val="24"/>
          <w:szCs w:val="24"/>
          <w:lang w:val="sr-Cyrl-BA"/>
        </w:rPr>
        <w:t xml:space="preserve"> </w:t>
      </w:r>
      <w:r w:rsidR="00AA5773" w:rsidRPr="00A8371C">
        <w:rPr>
          <w:rFonts w:ascii="Times New Roman" w:hAnsi="Times New Roman"/>
          <w:sz w:val="24"/>
          <w:szCs w:val="24"/>
          <w:lang w:val="sr-Cyrl-BA"/>
        </w:rPr>
        <w:t>накнади трошкове парничног поступка у износу од 41.203,17 КМ</w:t>
      </w:r>
      <w:r w:rsidR="00B82423" w:rsidRPr="00A8371C">
        <w:rPr>
          <w:rFonts w:ascii="Times New Roman" w:hAnsi="Times New Roman"/>
          <w:sz w:val="24"/>
          <w:szCs w:val="24"/>
          <w:lang w:val="sr-Cyrl-BA"/>
        </w:rPr>
        <w:t>, под пријетњом принудног извршења.</w:t>
      </w:r>
      <w:r w:rsidR="00005112" w:rsidRPr="00A8371C">
        <w:rPr>
          <w:rFonts w:ascii="Times New Roman" w:hAnsi="Times New Roman"/>
          <w:sz w:val="24"/>
          <w:szCs w:val="24"/>
          <w:lang w:val="sr-Cyrl-BA"/>
        </w:rPr>
        <w:t xml:space="preserve"> Поступак у току.</w:t>
      </w:r>
    </w:p>
    <w:p w14:paraId="70755B91" w14:textId="49B5239A" w:rsidR="0014254C" w:rsidRPr="00A8371C" w:rsidRDefault="00BF0D7C" w:rsidP="0014254C">
      <w:pPr>
        <w:ind w:firstLine="0"/>
        <w:rPr>
          <w:b/>
          <w:bCs/>
          <w:u w:val="single"/>
          <w:lang w:val="sr-Cyrl-BA"/>
        </w:rPr>
      </w:pPr>
      <w:r w:rsidRPr="00A8371C">
        <w:rPr>
          <w:lang w:val="sr-Cyrl-BA"/>
        </w:rPr>
        <w:t>10</w:t>
      </w:r>
      <w:r w:rsidR="0059286E" w:rsidRPr="00A8371C">
        <w:rPr>
          <w:lang w:val="sr-Cyrl-BA"/>
        </w:rPr>
        <w:t>.</w:t>
      </w:r>
      <w:r w:rsidR="0059286E" w:rsidRPr="00A8371C">
        <w:rPr>
          <w:lang w:val="sr-Cyrl-BA"/>
        </w:rPr>
        <w:tab/>
      </w:r>
      <w:r w:rsidRPr="00A8371C">
        <w:rPr>
          <w:lang w:val="sr-Cyrl-BA"/>
        </w:rPr>
        <w:t xml:space="preserve"> </w:t>
      </w:r>
      <w:r w:rsidR="00853739" w:rsidRPr="00A8371C">
        <w:rPr>
          <w:lang w:val="sr-Cyrl-BA"/>
        </w:rPr>
        <w:t>Предмет број: П-228/23, поступак се води пред Окружним привредним судом у Бањалуци, тужилац</w:t>
      </w:r>
      <w:r w:rsidR="00216211" w:rsidRPr="00A8371C">
        <w:rPr>
          <w:lang w:val="sr-Cyrl-BA"/>
        </w:rPr>
        <w:t xml:space="preserve"> </w:t>
      </w:r>
      <w:r w:rsidR="00853739" w:rsidRPr="00A8371C">
        <w:rPr>
          <w:lang w:val="sr-Cyrl-BA"/>
        </w:rPr>
        <w:t>,,Павгорд,, д.о.о Фоча, тужени: Република Српска, Влада Републике Српске, Министарство финансија, Пореска управа Републике Српске, ради утврђивања заложног права и промјене чињеница уписа заложног повјериоца в.с. 9.508.705,00 КМ. Тужилац је дана 26.07.2023. године поднио тужбу ради утврђивања заложног права и промјене чињеница уписа заложног повјериоца в.с. 9.508.705,00 КМ, након чега је суд провео првостепени поступак.</w:t>
      </w:r>
      <w:r w:rsidR="00134898" w:rsidRPr="00A8371C">
        <w:rPr>
          <w:lang w:val="sr-Cyrl-BA"/>
        </w:rPr>
        <w:t xml:space="preserve"> </w:t>
      </w:r>
      <w:r w:rsidR="00853739" w:rsidRPr="00A8371C">
        <w:rPr>
          <w:lang w:val="sr-Cyrl-BA"/>
        </w:rPr>
        <w:t xml:space="preserve"> Дана 25.12.2023.  године донесена је пресуда број 57 0 Пс 141366 23 Пс којом је усвојен тужбени захтјев тужиоца те обавезан тужени да тужиоцу надокнади трошкове поступка у износу од 27.500,00 КМ. Правобранилаштво Републике Српске, Сједиште замјеника правобраниоца Бањалука изјавило </w:t>
      </w:r>
      <w:r w:rsidR="002B5B53" w:rsidRPr="00A8371C">
        <w:rPr>
          <w:lang w:val="sr-Cyrl-BA"/>
        </w:rPr>
        <w:t xml:space="preserve">је </w:t>
      </w:r>
      <w:r w:rsidR="00853739" w:rsidRPr="00A8371C">
        <w:rPr>
          <w:lang w:val="sr-Cyrl-BA"/>
        </w:rPr>
        <w:t>жалбу која је пресудом Вишег привредног суда број 57 0 Пс 141366 24 Пс уважена у цијелости, преиначена пресуда Окружног привредног суда у Бањалуци тако што се одбија тужбени захтјев тужиоца, као неоснован те је обавезан тужилац да туженом надокнади трошкове поступка у износу од 19.828,00 КМ, у року од 30 дана од дана пријема пресуде</w:t>
      </w:r>
      <w:r w:rsidR="00216211" w:rsidRPr="00A8371C">
        <w:rPr>
          <w:lang w:val="sr-Cyrl-BA"/>
        </w:rPr>
        <w:t xml:space="preserve">, који је  </w:t>
      </w:r>
      <w:r w:rsidR="00853739" w:rsidRPr="00A8371C">
        <w:rPr>
          <w:lang w:val="sr-Cyrl-BA"/>
        </w:rPr>
        <w:t xml:space="preserve">изјавио ревизију Врховном суду Републике Српске </w:t>
      </w:r>
      <w:r w:rsidR="00853739" w:rsidRPr="00A8371C">
        <w:rPr>
          <w:lang w:val="sr-Cyrl-BA"/>
        </w:rPr>
        <w:lastRenderedPageBreak/>
        <w:t xml:space="preserve">на коју је Правобранилаштво Републике Српске, Сједиште замјеника правобраниоца Бањалука благовремено дало одговор. Одлука по ревизији није донесена. </w:t>
      </w:r>
    </w:p>
    <w:p w14:paraId="4BA50998" w14:textId="134AAFCF" w:rsidR="008C3FB3" w:rsidRPr="00A8371C" w:rsidRDefault="0014254C" w:rsidP="0014254C">
      <w:pPr>
        <w:pStyle w:val="NoSpacing"/>
        <w:jc w:val="both"/>
        <w:rPr>
          <w:rFonts w:ascii="Times New Roman" w:hAnsi="Times New Roman"/>
          <w:sz w:val="24"/>
          <w:szCs w:val="24"/>
          <w:lang w:val="sr-Cyrl-BA"/>
        </w:rPr>
      </w:pPr>
      <w:r w:rsidRPr="00A8371C">
        <w:rPr>
          <w:rFonts w:ascii="Times New Roman" w:hAnsi="Times New Roman"/>
          <w:lang w:val="sr-Cyrl-BA"/>
        </w:rPr>
        <w:t>11.</w:t>
      </w:r>
      <w:r w:rsidRPr="00A8371C">
        <w:rPr>
          <w:rFonts w:ascii="Times New Roman" w:hAnsi="Times New Roman"/>
          <w:lang w:val="sr-Cyrl-BA"/>
        </w:rPr>
        <w:tab/>
      </w:r>
      <w:r w:rsidR="001B2A12" w:rsidRPr="00A8371C">
        <w:rPr>
          <w:rFonts w:ascii="Times New Roman" w:hAnsi="Times New Roman"/>
          <w:sz w:val="24"/>
          <w:szCs w:val="24"/>
          <w:lang w:val="sr-Cyrl-BA"/>
        </w:rPr>
        <w:t>Предмет број: П-469/22, поступак се води код Окружног привредног суда у Бања Луци, по тужби тужиоца „Аутопревоз“ а.д. Бања Лука, поднесена дана  22.11.2022. године</w:t>
      </w:r>
      <w:r w:rsidR="00D75224" w:rsidRPr="00A8371C">
        <w:rPr>
          <w:rFonts w:ascii="Times New Roman" w:hAnsi="Times New Roman"/>
          <w:sz w:val="24"/>
          <w:szCs w:val="24"/>
          <w:lang w:val="sr-Cyrl-BA"/>
        </w:rPr>
        <w:t>,</w:t>
      </w:r>
      <w:r w:rsidR="001B2A12" w:rsidRPr="00A8371C">
        <w:rPr>
          <w:rFonts w:ascii="Times New Roman" w:hAnsi="Times New Roman"/>
          <w:sz w:val="24"/>
          <w:szCs w:val="24"/>
          <w:lang w:val="sr-Cyrl-BA"/>
        </w:rPr>
        <w:t xml:space="preserve"> против туженог Града Бања Лука ради фактичке експропријације, в.с. 12.000.000,00 КМ и по противтужби туженог</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противтужиоца Града Бања Лука против тужиоца</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 xml:space="preserve">противтуженог „Аутопревоз“ а.д. Бања Лука, ради утврђивања ништавости уписа и утврђењу права власништва. </w:t>
      </w:r>
    </w:p>
    <w:p w14:paraId="6FDD4950" w14:textId="45B0176E" w:rsidR="00F07140" w:rsidRPr="00A8371C" w:rsidRDefault="00F07140" w:rsidP="00F07140">
      <w:pPr>
        <w:pStyle w:val="NoSpacing"/>
        <w:jc w:val="both"/>
        <w:rPr>
          <w:rFonts w:ascii="Times New Roman" w:hAnsi="Times New Roman"/>
          <w:sz w:val="24"/>
          <w:szCs w:val="24"/>
          <w:lang w:val="sr-Cyrl-BA"/>
        </w:rPr>
      </w:pPr>
      <w:r w:rsidRPr="00A8371C">
        <w:rPr>
          <w:rFonts w:ascii="Times New Roman" w:hAnsi="Times New Roman"/>
          <w:sz w:val="24"/>
          <w:szCs w:val="24"/>
          <w:lang w:val="sr-Cyrl-BA"/>
        </w:rPr>
        <w:tab/>
        <w:t xml:space="preserve">У току писања овог извјештаја, у међувремену, </w:t>
      </w:r>
      <w:r w:rsidR="001B2A12" w:rsidRPr="00A8371C">
        <w:rPr>
          <w:rFonts w:ascii="Times New Roman" w:hAnsi="Times New Roman"/>
          <w:sz w:val="24"/>
          <w:szCs w:val="24"/>
          <w:lang w:val="sr-Cyrl-BA"/>
        </w:rPr>
        <w:t xml:space="preserve">Пресудом Окружног привредног суда у Бања Луци бр. 57 0 Пс 139922 22 Пс </w:t>
      </w:r>
      <w:r w:rsidRPr="00A8371C">
        <w:rPr>
          <w:rFonts w:ascii="Times New Roman" w:hAnsi="Times New Roman"/>
          <w:sz w:val="24"/>
          <w:szCs w:val="24"/>
          <w:lang w:val="sr-Cyrl-BA"/>
        </w:rPr>
        <w:t xml:space="preserve">од 02.10.2024. године </w:t>
      </w:r>
      <w:r w:rsidR="001B2A12" w:rsidRPr="00A8371C">
        <w:rPr>
          <w:rFonts w:ascii="Times New Roman" w:hAnsi="Times New Roman"/>
          <w:sz w:val="24"/>
          <w:szCs w:val="24"/>
          <w:lang w:val="sr-Cyrl-BA"/>
        </w:rPr>
        <w:t>одбија се захтјев тужиоца „Аутопревоз“ а</w:t>
      </w:r>
      <w:r w:rsidR="0014254C" w:rsidRPr="00A8371C">
        <w:rPr>
          <w:rFonts w:ascii="Times New Roman" w:hAnsi="Times New Roman"/>
          <w:sz w:val="24"/>
          <w:szCs w:val="24"/>
          <w:lang w:val="sr-Cyrl-BA"/>
        </w:rPr>
        <w:t>.</w:t>
      </w:r>
      <w:r w:rsidR="001B2A12" w:rsidRPr="00A8371C">
        <w:rPr>
          <w:rFonts w:ascii="Times New Roman" w:hAnsi="Times New Roman"/>
          <w:sz w:val="24"/>
          <w:szCs w:val="24"/>
          <w:lang w:val="sr-Cyrl-BA"/>
        </w:rPr>
        <w:t>д</w:t>
      </w:r>
      <w:r w:rsidR="0014254C" w:rsidRPr="00A8371C">
        <w:rPr>
          <w:rFonts w:ascii="Times New Roman" w:hAnsi="Times New Roman"/>
          <w:sz w:val="24"/>
          <w:szCs w:val="24"/>
          <w:lang w:val="sr-Cyrl-BA"/>
        </w:rPr>
        <w:t>.</w:t>
      </w:r>
      <w:r w:rsidR="001B2A12" w:rsidRPr="00A8371C">
        <w:rPr>
          <w:rFonts w:ascii="Times New Roman" w:hAnsi="Times New Roman"/>
          <w:sz w:val="24"/>
          <w:szCs w:val="24"/>
          <w:lang w:val="sr-Cyrl-BA"/>
        </w:rPr>
        <w:t xml:space="preserve"> Бања Лука, којим је тражио да се обавеже тужени Град Бања Лука да тужиоцу на име накнаде због изузетих некретнина, без претходно проведеног поступка експропријације, односно извршене фактичке експропријације исплати: </w:t>
      </w:r>
      <w:r w:rsidR="001B2A12" w:rsidRPr="00A8371C">
        <w:rPr>
          <w:rFonts w:ascii="Times New Roman" w:hAnsi="Times New Roman"/>
          <w:b/>
          <w:bCs/>
          <w:sz w:val="24"/>
          <w:szCs w:val="24"/>
          <w:lang w:val="sr-Cyrl-BA"/>
        </w:rPr>
        <w:t xml:space="preserve">- </w:t>
      </w:r>
      <w:r w:rsidR="001B2A12" w:rsidRPr="00A8371C">
        <w:rPr>
          <w:rFonts w:ascii="Times New Roman" w:hAnsi="Times New Roman"/>
          <w:sz w:val="24"/>
          <w:szCs w:val="24"/>
          <w:lang w:val="sr-Cyrl-BA"/>
        </w:rPr>
        <w:t>износ од 21.460.000,00 КМ за изузето земљиште, - износ од 10.918.800,00 КМ за изузету зграду саграђену на парцели бр. 16/13 уписаној у зк. ул. бр. 7072 к.о. СП Бања Лука, дакле укупан новчани износ од 32.378.800,00 КМ, са законским затезним каматама па до коначне исплате, као и захтјев за накнаду трошкова парничног поступка, са законском затезном каматом од дана пресуђења, па до коначне исплате, све у року од 30 дана од дана доношења пресуде под пријетњом принудног извршења. Обавезан је тужилац да туженом накнади трошкове парничног поступка у износу од 24.815,00 КМ. Одбија се захтјев туженог за накнаду трошкова поступка преко досуђеног износа.</w:t>
      </w:r>
      <w:r w:rsidR="00196491" w:rsidRPr="00A8371C">
        <w:rPr>
          <w:rFonts w:ascii="Times New Roman" w:hAnsi="Times New Roman"/>
          <w:sz w:val="24"/>
          <w:szCs w:val="24"/>
          <w:lang w:val="sr-Cyrl-BA"/>
        </w:rPr>
        <w:t xml:space="preserve"> </w:t>
      </w:r>
      <w:r w:rsidR="001B2A12" w:rsidRPr="00A8371C">
        <w:rPr>
          <w:rFonts w:ascii="Times New Roman" w:hAnsi="Times New Roman"/>
          <w:sz w:val="24"/>
          <w:szCs w:val="24"/>
          <w:lang w:val="sr-Cyrl-BA"/>
        </w:rPr>
        <w:t>Одбија се захтјев туженог</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противтужиоца Град Бања Лука, којим је тражио да се утврди да је ништав упис права својине и посједа тужиоца</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 xml:space="preserve">противтуженог „Аутопревоз“ а.д. Бања Лука на парцелама означеним као кч. бр. 2424/6, 2424/1, 2424/7, 2424/9, 2424/22, 16/13, 16/41, 16/12 и 16/14 и </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да је тужени-противтужилац на основу финансирања и изградње објеката комуналне јавне инфраструктуре стекао право власништва на парцелама означеним као кч. бр. 2424/6, 2424/1, 2424/7, 2424/9, 2424/22 к.о. СП Бања Лука у површини од 11274 м2, уписаним у зк. ул.  бр. 7071 к.о. СП Бања Лука и парцелама означеним као кч. бр. 16/13 и 16/41 у површини од 1428 м2, уписаним у зк. ул. бр. 7072 к.о. СП Бања Лука и парцелама означеним као кч. бр. 16/12 и 16/14 у пов. од 1905 м</w:t>
      </w:r>
      <w:r w:rsidR="001B2A12" w:rsidRPr="00A8371C">
        <w:rPr>
          <w:rFonts w:ascii="Times New Roman" w:hAnsi="Times New Roman"/>
          <w:sz w:val="24"/>
          <w:szCs w:val="24"/>
          <w:vertAlign w:val="superscript"/>
          <w:lang w:val="sr-Cyrl-BA"/>
        </w:rPr>
        <w:t>2</w:t>
      </w:r>
      <w:r w:rsidR="001B2A12" w:rsidRPr="00A8371C">
        <w:rPr>
          <w:rFonts w:ascii="Times New Roman" w:hAnsi="Times New Roman"/>
          <w:sz w:val="24"/>
          <w:szCs w:val="24"/>
          <w:lang w:val="sr-Cyrl-BA"/>
        </w:rPr>
        <w:t>, уписаним у зк. ул. бр. 11937 к.о. СП Бања Лука, што је тужилац</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противтужени дужан признати и трпити да се тужени</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 xml:space="preserve">противтужилац на основу ове пресуде упише као код </w:t>
      </w:r>
      <w:r w:rsidR="007A1C2A" w:rsidRPr="00A8371C">
        <w:rPr>
          <w:rFonts w:ascii="Times New Roman" w:hAnsi="Times New Roman"/>
          <w:sz w:val="24"/>
          <w:szCs w:val="24"/>
          <w:lang w:val="sr-Cyrl-BA"/>
        </w:rPr>
        <w:t xml:space="preserve">РГУРС, </w:t>
      </w:r>
      <w:r w:rsidR="001B2A12" w:rsidRPr="00A8371C">
        <w:rPr>
          <w:rFonts w:ascii="Times New Roman" w:hAnsi="Times New Roman"/>
          <w:sz w:val="24"/>
          <w:szCs w:val="24"/>
          <w:lang w:val="sr-Cyrl-BA"/>
        </w:rPr>
        <w:t>П</w:t>
      </w:r>
      <w:r w:rsidR="007A1C2A" w:rsidRPr="00A8371C">
        <w:rPr>
          <w:rFonts w:ascii="Times New Roman" w:hAnsi="Times New Roman"/>
          <w:sz w:val="24"/>
          <w:szCs w:val="24"/>
          <w:lang w:val="sr-Cyrl-BA"/>
        </w:rPr>
        <w:t>Ј</w:t>
      </w:r>
      <w:r w:rsidR="001B2A12" w:rsidRPr="00A8371C">
        <w:rPr>
          <w:rFonts w:ascii="Times New Roman" w:hAnsi="Times New Roman"/>
          <w:sz w:val="24"/>
          <w:szCs w:val="24"/>
          <w:lang w:val="sr-Cyrl-BA"/>
        </w:rPr>
        <w:t xml:space="preserve"> Бања Лука као власник, односно посједник предметних некретнина са 1/1 дијела, као и захтјев за накнаду трошкова парничног поступка, у року од 30 дана од дана доношења пресуде под пријетњом принудног</w:t>
      </w:r>
      <w:r w:rsidR="007A1C2A" w:rsidRPr="00A8371C">
        <w:rPr>
          <w:rFonts w:ascii="Times New Roman" w:hAnsi="Times New Roman"/>
          <w:sz w:val="24"/>
          <w:szCs w:val="24"/>
          <w:lang w:val="sr-Cyrl-BA"/>
        </w:rPr>
        <w:t xml:space="preserve"> </w:t>
      </w:r>
      <w:r w:rsidR="001B2A12" w:rsidRPr="00A8371C">
        <w:rPr>
          <w:rFonts w:ascii="Times New Roman" w:hAnsi="Times New Roman"/>
          <w:sz w:val="24"/>
          <w:szCs w:val="24"/>
          <w:lang w:val="sr-Cyrl-BA"/>
        </w:rPr>
        <w:t>извршења. Обавезује се тужени</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противтужилац да тужиоцу</w:t>
      </w:r>
      <w:r w:rsidR="001B2A12" w:rsidRPr="00A8371C">
        <w:rPr>
          <w:rFonts w:ascii="Times New Roman" w:hAnsi="Times New Roman"/>
          <w:b/>
          <w:bCs/>
          <w:sz w:val="24"/>
          <w:szCs w:val="24"/>
          <w:lang w:val="sr-Cyrl-BA"/>
        </w:rPr>
        <w:t>-</w:t>
      </w:r>
      <w:r w:rsidR="001B2A12" w:rsidRPr="00A8371C">
        <w:rPr>
          <w:rFonts w:ascii="Times New Roman" w:hAnsi="Times New Roman"/>
          <w:sz w:val="24"/>
          <w:szCs w:val="24"/>
          <w:lang w:val="sr-Cyrl-BA"/>
        </w:rPr>
        <w:t xml:space="preserve">противтуженом накнади трошкове парничног поступка у износу од 22.980,00 КМ са законском затезном каматом од пресуђења па до исплате, у року од 30 дана од дана пријема пресуде, под пријетњом принудног извршења. </w:t>
      </w:r>
      <w:r w:rsidR="00CA22FB" w:rsidRPr="00A8371C">
        <w:rPr>
          <w:rFonts w:ascii="Times New Roman" w:hAnsi="Times New Roman"/>
          <w:sz w:val="24"/>
          <w:szCs w:val="24"/>
          <w:lang w:val="sr-Cyrl-BA"/>
        </w:rPr>
        <w:t>Жалбени поступак у току,  о исходу у наредном извјештајном периоду.</w:t>
      </w:r>
    </w:p>
    <w:p w14:paraId="0DF2D9C5" w14:textId="77777777" w:rsidR="00010759" w:rsidRPr="00A8371C" w:rsidRDefault="00010759" w:rsidP="007359FA">
      <w:pPr>
        <w:pStyle w:val="NoSpacing"/>
        <w:spacing w:before="240"/>
        <w:jc w:val="both"/>
        <w:rPr>
          <w:rFonts w:ascii="Times New Roman" w:hAnsi="Times New Roman"/>
          <w:sz w:val="24"/>
          <w:szCs w:val="24"/>
          <w:lang w:val="sr-Cyrl-BA"/>
        </w:rPr>
      </w:pPr>
      <w:r w:rsidRPr="00A8371C">
        <w:rPr>
          <w:rFonts w:ascii="Times New Roman" w:hAnsi="Times New Roman"/>
          <w:sz w:val="24"/>
          <w:szCs w:val="24"/>
          <w:lang w:val="sr-Cyrl-BA"/>
        </w:rPr>
        <w:t>1</w:t>
      </w:r>
      <w:r w:rsidR="00A33ECB" w:rsidRPr="00A8371C">
        <w:rPr>
          <w:lang w:val="sr-Cyrl-BA"/>
        </w:rPr>
        <w:t>2.</w:t>
      </w:r>
      <w:r w:rsidR="00196491" w:rsidRPr="00A8371C">
        <w:rPr>
          <w:lang w:val="sr-Cyrl-BA"/>
        </w:rPr>
        <w:tab/>
      </w:r>
      <w:r w:rsidR="00196491" w:rsidRPr="00A8371C">
        <w:rPr>
          <w:rFonts w:ascii="Times New Roman" w:hAnsi="Times New Roman"/>
          <w:sz w:val="24"/>
          <w:szCs w:val="24"/>
          <w:lang w:val="sr-Cyrl-BA"/>
        </w:rPr>
        <w:t xml:space="preserve"> Предмет број: П-15/23,  поступак се водио код Окружног привредног суда у Бања Луци, по тужби тужитеља „Премиер спорт“ д.о.о. Источно Ново Сарајево против тужене Републике Српске, ради накнаде штете. </w:t>
      </w:r>
      <w:r w:rsidR="00795AA4" w:rsidRPr="00A8371C">
        <w:rPr>
          <w:rFonts w:ascii="Times New Roman" w:hAnsi="Times New Roman"/>
          <w:sz w:val="24"/>
          <w:szCs w:val="24"/>
          <w:lang w:val="sr-Cyrl-BA"/>
        </w:rPr>
        <w:t xml:space="preserve">Тужилац сматра да му је тужена у периоду од 17.03.2019 </w:t>
      </w:r>
      <w:r w:rsidR="00795AA4" w:rsidRPr="00A8371C">
        <w:rPr>
          <w:rFonts w:ascii="Times New Roman" w:hAnsi="Times New Roman"/>
          <w:b/>
          <w:bCs/>
          <w:sz w:val="24"/>
          <w:szCs w:val="24"/>
          <w:lang w:val="sr-Cyrl-BA"/>
        </w:rPr>
        <w:t>-</w:t>
      </w:r>
      <w:r w:rsidR="00627563" w:rsidRPr="00A8371C">
        <w:rPr>
          <w:rFonts w:ascii="Times New Roman" w:hAnsi="Times New Roman"/>
          <w:b/>
          <w:bCs/>
          <w:sz w:val="24"/>
          <w:szCs w:val="24"/>
          <w:lang w:val="sr-Cyrl-BA"/>
        </w:rPr>
        <w:t xml:space="preserve"> </w:t>
      </w:r>
      <w:r w:rsidR="00795AA4" w:rsidRPr="00A8371C">
        <w:rPr>
          <w:rFonts w:ascii="Times New Roman" w:hAnsi="Times New Roman"/>
          <w:sz w:val="24"/>
          <w:szCs w:val="24"/>
          <w:lang w:val="sr-Cyrl-BA"/>
        </w:rPr>
        <w:t>19.07.2022. године причинила материјалну штету у виду измакле зараде због немогућности приређивања електронских игара на срећу на уплатно</w:t>
      </w:r>
      <w:r w:rsidR="00795AA4" w:rsidRPr="00A8371C">
        <w:rPr>
          <w:rFonts w:ascii="Times New Roman" w:hAnsi="Times New Roman"/>
          <w:b/>
          <w:bCs/>
          <w:sz w:val="24"/>
          <w:szCs w:val="24"/>
          <w:lang w:val="sr-Cyrl-BA"/>
        </w:rPr>
        <w:t>-</w:t>
      </w:r>
      <w:r w:rsidR="00795AA4" w:rsidRPr="00A8371C">
        <w:rPr>
          <w:rFonts w:ascii="Times New Roman" w:hAnsi="Times New Roman"/>
          <w:sz w:val="24"/>
          <w:szCs w:val="24"/>
          <w:lang w:val="sr-Cyrl-BA"/>
        </w:rPr>
        <w:t xml:space="preserve">исплатним мјестима, те неправилног и незаконитог рада органа управе у укупном износу </w:t>
      </w:r>
      <w:r w:rsidR="00627563" w:rsidRPr="00A8371C">
        <w:rPr>
          <w:rFonts w:ascii="Times New Roman" w:hAnsi="Times New Roman"/>
          <w:sz w:val="24"/>
          <w:szCs w:val="24"/>
          <w:lang w:val="sr-Cyrl-BA"/>
        </w:rPr>
        <w:t xml:space="preserve">од </w:t>
      </w:r>
      <w:r w:rsidR="00795AA4" w:rsidRPr="00A8371C">
        <w:rPr>
          <w:rFonts w:ascii="Times New Roman" w:hAnsi="Times New Roman"/>
          <w:sz w:val="24"/>
          <w:szCs w:val="24"/>
          <w:lang w:val="sr-Cyrl-BA"/>
        </w:rPr>
        <w:t>30.480.014,81КМ.</w:t>
      </w:r>
      <w:r w:rsidRPr="00A8371C">
        <w:rPr>
          <w:rFonts w:ascii="Times New Roman" w:hAnsi="Times New Roman"/>
          <w:sz w:val="24"/>
          <w:szCs w:val="24"/>
          <w:lang w:val="sr-Cyrl-BA"/>
        </w:rPr>
        <w:t xml:space="preserve"> </w:t>
      </w:r>
      <w:r w:rsidR="00196491" w:rsidRPr="00A8371C">
        <w:rPr>
          <w:rFonts w:ascii="Times New Roman" w:hAnsi="Times New Roman"/>
          <w:sz w:val="24"/>
          <w:szCs w:val="24"/>
          <w:lang w:val="sr-Cyrl-BA"/>
        </w:rPr>
        <w:t xml:space="preserve">Пресудом првостепеног суда бр. 57 0 Пс 140275 22 Пс од 03.07.2023. године тужена је обавезана да </w:t>
      </w:r>
      <w:r w:rsidR="00694857" w:rsidRPr="00A8371C">
        <w:rPr>
          <w:rFonts w:ascii="Times New Roman" w:hAnsi="Times New Roman"/>
          <w:sz w:val="24"/>
          <w:szCs w:val="24"/>
          <w:lang w:val="sr-Cyrl-BA"/>
        </w:rPr>
        <w:t xml:space="preserve">тужитељу </w:t>
      </w:r>
      <w:r w:rsidR="00196491" w:rsidRPr="00A8371C">
        <w:rPr>
          <w:rFonts w:ascii="Times New Roman" w:hAnsi="Times New Roman"/>
          <w:sz w:val="24"/>
          <w:szCs w:val="24"/>
          <w:lang w:val="sr-Cyrl-BA"/>
        </w:rPr>
        <w:t xml:space="preserve">на име накнаде </w:t>
      </w:r>
      <w:r w:rsidR="00587809" w:rsidRPr="00A8371C">
        <w:rPr>
          <w:rFonts w:ascii="Times New Roman" w:hAnsi="Times New Roman"/>
          <w:sz w:val="24"/>
          <w:szCs w:val="24"/>
          <w:lang w:val="sr-Cyrl-BA"/>
        </w:rPr>
        <w:t>материјалне</w:t>
      </w:r>
      <w:r w:rsidR="00694857" w:rsidRPr="00A8371C">
        <w:rPr>
          <w:rFonts w:ascii="Times New Roman" w:hAnsi="Times New Roman"/>
          <w:sz w:val="24"/>
          <w:szCs w:val="24"/>
          <w:lang w:val="sr-Cyrl-BA"/>
        </w:rPr>
        <w:t xml:space="preserve"> штете</w:t>
      </w:r>
      <w:r w:rsidR="00587809" w:rsidRPr="00A8371C">
        <w:rPr>
          <w:rFonts w:ascii="Times New Roman" w:hAnsi="Times New Roman"/>
          <w:sz w:val="24"/>
          <w:szCs w:val="24"/>
          <w:lang w:val="sr-Cyrl-BA"/>
        </w:rPr>
        <w:t xml:space="preserve"> по основу изгубљене добити исплат</w:t>
      </w:r>
      <w:r w:rsidR="00694857" w:rsidRPr="00A8371C">
        <w:rPr>
          <w:rFonts w:ascii="Times New Roman" w:hAnsi="Times New Roman"/>
          <w:sz w:val="24"/>
          <w:szCs w:val="24"/>
          <w:lang w:val="sr-Cyrl-BA"/>
        </w:rPr>
        <w:t>и</w:t>
      </w:r>
      <w:r w:rsidR="00587809" w:rsidRPr="00A8371C">
        <w:rPr>
          <w:rFonts w:ascii="Times New Roman" w:hAnsi="Times New Roman"/>
          <w:sz w:val="24"/>
          <w:szCs w:val="24"/>
          <w:lang w:val="sr-Cyrl-BA"/>
        </w:rPr>
        <w:t xml:space="preserve"> износ од укупно 5.108.879,12 </w:t>
      </w:r>
      <w:r w:rsidR="00587809" w:rsidRPr="00A8371C">
        <w:rPr>
          <w:rFonts w:ascii="Times New Roman" w:hAnsi="Times New Roman"/>
          <w:sz w:val="24"/>
          <w:szCs w:val="24"/>
          <w:lang w:val="sr-Cyrl-BA"/>
        </w:rPr>
        <w:lastRenderedPageBreak/>
        <w:t>КМ са кам</w:t>
      </w:r>
      <w:r w:rsidR="00694857" w:rsidRPr="00A8371C">
        <w:rPr>
          <w:rFonts w:ascii="Times New Roman" w:hAnsi="Times New Roman"/>
          <w:sz w:val="24"/>
          <w:szCs w:val="24"/>
          <w:lang w:val="sr-Cyrl-BA"/>
        </w:rPr>
        <w:t>а</w:t>
      </w:r>
      <w:r w:rsidR="00587809" w:rsidRPr="00A8371C">
        <w:rPr>
          <w:rFonts w:ascii="Times New Roman" w:hAnsi="Times New Roman"/>
          <w:sz w:val="24"/>
          <w:szCs w:val="24"/>
          <w:lang w:val="sr-Cyrl-BA"/>
        </w:rPr>
        <w:t>том и трошковима  спора у износу од 5.635,50 КМ,</w:t>
      </w:r>
      <w:r w:rsidR="00795AA4" w:rsidRPr="00A8371C">
        <w:rPr>
          <w:rFonts w:ascii="Times New Roman" w:hAnsi="Times New Roman"/>
          <w:sz w:val="24"/>
          <w:szCs w:val="24"/>
          <w:lang w:val="sr-Cyrl-BA"/>
        </w:rPr>
        <w:t xml:space="preserve"> </w:t>
      </w:r>
      <w:r w:rsidR="00587809" w:rsidRPr="00A8371C">
        <w:rPr>
          <w:rFonts w:ascii="Times New Roman" w:hAnsi="Times New Roman"/>
          <w:sz w:val="24"/>
          <w:szCs w:val="24"/>
          <w:lang w:val="sr-Cyrl-BA"/>
        </w:rPr>
        <w:t>а тужбени захтјев у преосталом дијелу је одбијен.</w:t>
      </w:r>
    </w:p>
    <w:p w14:paraId="00796CB3" w14:textId="2E0EA3B7" w:rsidR="006356F9" w:rsidRPr="00A8371C" w:rsidRDefault="00694857" w:rsidP="0017759C">
      <w:pPr>
        <w:pStyle w:val="NoSpacing"/>
        <w:spacing w:after="240"/>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Другостепеном пресудом  Вушег привредног суда у Бањој Луци </w:t>
      </w:r>
      <w:r w:rsidR="00010759" w:rsidRPr="00A8371C">
        <w:rPr>
          <w:rFonts w:ascii="Times New Roman" w:hAnsi="Times New Roman"/>
          <w:sz w:val="24"/>
          <w:szCs w:val="24"/>
          <w:lang w:val="sr-Cyrl-BA"/>
        </w:rPr>
        <w:t>бр. 57 0 Пс 140275 23 Пж од 15.12.2023. године ж</w:t>
      </w:r>
      <w:r w:rsidRPr="00A8371C">
        <w:rPr>
          <w:rFonts w:ascii="Times New Roman" w:hAnsi="Times New Roman"/>
          <w:sz w:val="24"/>
          <w:szCs w:val="24"/>
          <w:lang w:val="sr-Cyrl-BA"/>
        </w:rPr>
        <w:t>албе странака су одбијене и првостепена пресуда потврђена.</w:t>
      </w:r>
      <w:r w:rsidR="00851FCD" w:rsidRPr="00A8371C">
        <w:rPr>
          <w:rFonts w:ascii="Times New Roman" w:hAnsi="Times New Roman"/>
          <w:sz w:val="24"/>
          <w:szCs w:val="24"/>
          <w:lang w:val="sr-Cyrl-BA"/>
        </w:rPr>
        <w:t xml:space="preserve">  </w:t>
      </w:r>
      <w:r w:rsidR="00010759" w:rsidRPr="00A8371C">
        <w:rPr>
          <w:rFonts w:ascii="Times New Roman" w:hAnsi="Times New Roman"/>
          <w:sz w:val="24"/>
          <w:szCs w:val="24"/>
          <w:lang w:val="sr-Cyrl-BA"/>
        </w:rPr>
        <w:t xml:space="preserve">У току писања овог извјештаја, у међувремену, </w:t>
      </w:r>
      <w:r w:rsidR="00587809" w:rsidRPr="00A8371C">
        <w:rPr>
          <w:rFonts w:ascii="Times New Roman" w:hAnsi="Times New Roman"/>
          <w:sz w:val="24"/>
          <w:szCs w:val="24"/>
          <w:lang w:val="sr-Cyrl-BA"/>
        </w:rPr>
        <w:t xml:space="preserve">Врховни суд </w:t>
      </w:r>
      <w:r w:rsidR="00F1273E" w:rsidRPr="00A8371C">
        <w:rPr>
          <w:rFonts w:ascii="Times New Roman" w:hAnsi="Times New Roman"/>
          <w:sz w:val="24"/>
          <w:szCs w:val="24"/>
          <w:lang w:val="sr-Cyrl-BA"/>
        </w:rPr>
        <w:t xml:space="preserve">РС </w:t>
      </w:r>
      <w:r w:rsidR="00587809" w:rsidRPr="00A8371C">
        <w:rPr>
          <w:rFonts w:ascii="Times New Roman" w:hAnsi="Times New Roman"/>
          <w:sz w:val="24"/>
          <w:szCs w:val="24"/>
          <w:lang w:val="sr-Cyrl-BA"/>
        </w:rPr>
        <w:t>је уважио ревизионе наводе Правобранилаштва Републике Српске, усвојио ревизију и обе одлуке првостепеног и другостепеног суда преиначио у цијелости, те тужбу одбио као неосновану.</w:t>
      </w:r>
      <w:r w:rsidR="00795AA4" w:rsidRPr="00A8371C">
        <w:rPr>
          <w:rFonts w:ascii="Times New Roman" w:hAnsi="Times New Roman"/>
          <w:sz w:val="24"/>
          <w:szCs w:val="24"/>
          <w:lang w:val="sr-Cyrl-BA"/>
        </w:rPr>
        <w:t xml:space="preserve"> </w:t>
      </w:r>
      <w:r w:rsidR="00587809" w:rsidRPr="00A8371C">
        <w:rPr>
          <w:rFonts w:ascii="Times New Roman" w:hAnsi="Times New Roman"/>
          <w:sz w:val="24"/>
          <w:szCs w:val="24"/>
          <w:lang w:val="sr-Cyrl-BA"/>
        </w:rPr>
        <w:t>Несумњиво је да у радњама органа тужене нема противправности, те је искључена њена одговорност за предметну штету, с обзиром да су органи тужене поступали у оквирима својих законских овлаштења. Врховни суд је обавезао тужиоца да Републици Српској надокнади трошкове поступка у износу од 17.500.КМ.</w:t>
      </w:r>
      <w:r w:rsidR="00795AA4" w:rsidRPr="00A8371C">
        <w:rPr>
          <w:rFonts w:ascii="Times New Roman" w:hAnsi="Times New Roman"/>
          <w:sz w:val="24"/>
          <w:szCs w:val="24"/>
          <w:lang w:val="sr-Cyrl-BA"/>
        </w:rPr>
        <w:t xml:space="preserve"> </w:t>
      </w:r>
    </w:p>
    <w:p w14:paraId="0D64E06B" w14:textId="4FBEA36A" w:rsidR="00674B5E" w:rsidRPr="00A8371C" w:rsidRDefault="00824A50" w:rsidP="0017759C">
      <w:pPr>
        <w:spacing w:line="360" w:lineRule="auto"/>
        <w:ind w:firstLine="0"/>
        <w:rPr>
          <w:b/>
          <w:lang w:val="sr-Cyrl-BA"/>
        </w:rPr>
      </w:pPr>
      <w:r w:rsidRPr="00A8371C">
        <w:rPr>
          <w:b/>
          <w:lang w:val="sr-Cyrl-BA"/>
        </w:rPr>
        <w:t xml:space="preserve">Сједиште замјеника </w:t>
      </w:r>
      <w:r w:rsidR="00BF19A8" w:rsidRPr="00A8371C">
        <w:rPr>
          <w:b/>
          <w:lang w:val="sr-Cyrl-BA"/>
        </w:rPr>
        <w:t xml:space="preserve">правобраниоца </w:t>
      </w:r>
      <w:r w:rsidRPr="00A8371C">
        <w:rPr>
          <w:b/>
          <w:lang w:val="sr-Cyrl-BA"/>
        </w:rPr>
        <w:t>Добој</w:t>
      </w:r>
      <w:r w:rsidR="002F30A7" w:rsidRPr="00A8371C">
        <w:rPr>
          <w:b/>
          <w:lang w:val="sr-Cyrl-BA"/>
        </w:rPr>
        <w:t xml:space="preserve">   </w:t>
      </w:r>
      <w:r w:rsidR="00A95DE4" w:rsidRPr="00A8371C">
        <w:rPr>
          <w:b/>
          <w:lang w:val="sr-Cyrl-BA"/>
        </w:rPr>
        <w:tab/>
      </w:r>
    </w:p>
    <w:p w14:paraId="28F63436" w14:textId="60B0EB28" w:rsidR="001A0DF2" w:rsidRPr="00A8371C" w:rsidRDefault="00A12D97" w:rsidP="00920B9B">
      <w:pPr>
        <w:pStyle w:val="NoSpacing"/>
        <w:jc w:val="both"/>
        <w:rPr>
          <w:rFonts w:ascii="Times New Roman" w:hAnsi="Times New Roman"/>
          <w:sz w:val="24"/>
          <w:szCs w:val="24"/>
          <w:lang w:val="sr-Cyrl-BA"/>
        </w:rPr>
      </w:pPr>
      <w:r w:rsidRPr="00A8371C">
        <w:rPr>
          <w:rFonts w:ascii="Times New Roman" w:hAnsi="Times New Roman"/>
          <w:sz w:val="24"/>
          <w:szCs w:val="24"/>
          <w:lang w:val="sr-Cyrl-BA"/>
        </w:rPr>
        <w:t>1</w:t>
      </w:r>
      <w:r w:rsidR="00A33ECB" w:rsidRPr="00A8371C">
        <w:rPr>
          <w:rFonts w:ascii="Times New Roman" w:hAnsi="Times New Roman"/>
          <w:sz w:val="24"/>
          <w:szCs w:val="24"/>
          <w:lang w:val="sr-Cyrl-BA"/>
        </w:rPr>
        <w:t>3</w:t>
      </w:r>
      <w:r w:rsidR="006F1D15" w:rsidRPr="00A8371C">
        <w:rPr>
          <w:rFonts w:ascii="Times New Roman" w:hAnsi="Times New Roman"/>
          <w:sz w:val="24"/>
          <w:szCs w:val="24"/>
          <w:lang w:val="sr-Cyrl-BA"/>
        </w:rPr>
        <w:t>.</w:t>
      </w:r>
      <w:r w:rsidR="006F1D15" w:rsidRPr="00A8371C">
        <w:rPr>
          <w:rFonts w:ascii="Times New Roman" w:hAnsi="Times New Roman"/>
          <w:sz w:val="24"/>
          <w:szCs w:val="24"/>
          <w:lang w:val="sr-Cyrl-BA"/>
        </w:rPr>
        <w:tab/>
      </w:r>
      <w:bookmarkStart w:id="1459" w:name="_Hlk145672130"/>
      <w:r w:rsidR="0064162B" w:rsidRPr="00A8371C">
        <w:rPr>
          <w:rFonts w:ascii="Times New Roman" w:hAnsi="Times New Roman"/>
          <w:sz w:val="24"/>
          <w:szCs w:val="24"/>
          <w:lang w:val="sr-Cyrl-BA"/>
        </w:rPr>
        <w:t>Предмет број:</w:t>
      </w:r>
      <w:r w:rsidR="00920B9B" w:rsidRPr="00A8371C">
        <w:rPr>
          <w:rFonts w:ascii="Times New Roman" w:hAnsi="Times New Roman"/>
          <w:sz w:val="24"/>
          <w:szCs w:val="24"/>
          <w:lang w:val="sr-Cyrl-BA"/>
        </w:rPr>
        <w:t xml:space="preserve"> </w:t>
      </w:r>
      <w:r w:rsidR="0064162B" w:rsidRPr="00A8371C">
        <w:rPr>
          <w:rFonts w:ascii="Times New Roman" w:hAnsi="Times New Roman"/>
          <w:sz w:val="24"/>
          <w:szCs w:val="24"/>
          <w:lang w:val="sr-Cyrl-BA"/>
        </w:rPr>
        <w:t>П-5/23</w:t>
      </w:r>
      <w:r w:rsidR="00830269" w:rsidRPr="00A8371C">
        <w:rPr>
          <w:rFonts w:ascii="Times New Roman" w:hAnsi="Times New Roman"/>
          <w:sz w:val="24"/>
          <w:szCs w:val="24"/>
          <w:lang w:val="sr-Cyrl-BA"/>
        </w:rPr>
        <w:t>,</w:t>
      </w:r>
      <w:r w:rsidR="001A0DF2" w:rsidRPr="00A8371C">
        <w:rPr>
          <w:rFonts w:ascii="Times New Roman" w:hAnsi="Times New Roman"/>
          <w:sz w:val="24"/>
          <w:szCs w:val="24"/>
          <w:lang w:val="sr-Cyrl-BA"/>
        </w:rPr>
        <w:t xml:space="preserve"> код Окружног привредног суда у Добоју у току је поступак по тужби „Промтес“</w:t>
      </w:r>
      <w:r w:rsidR="00920B9B" w:rsidRPr="00A8371C">
        <w:rPr>
          <w:rFonts w:ascii="Times New Roman" w:hAnsi="Times New Roman"/>
          <w:sz w:val="24"/>
          <w:szCs w:val="24"/>
          <w:lang w:val="sr-Cyrl-BA"/>
        </w:rPr>
        <w:t xml:space="preserve"> а.д. </w:t>
      </w:r>
      <w:r w:rsidR="001A0DF2" w:rsidRPr="00A8371C">
        <w:rPr>
          <w:rFonts w:ascii="Times New Roman" w:hAnsi="Times New Roman"/>
          <w:sz w:val="24"/>
          <w:szCs w:val="24"/>
          <w:lang w:val="sr-Cyrl-BA"/>
        </w:rPr>
        <w:t>Теслић против тужене општине Теслић ради одређивања мјере обезбјеђења, вриједност спора 1.767.775,62 КМ.</w:t>
      </w:r>
      <w:r w:rsidR="00733D85" w:rsidRPr="00A8371C">
        <w:rPr>
          <w:rFonts w:ascii="Times New Roman" w:hAnsi="Times New Roman"/>
          <w:sz w:val="24"/>
          <w:szCs w:val="24"/>
          <w:lang w:val="sr-Cyrl-BA"/>
        </w:rPr>
        <w:t xml:space="preserve"> </w:t>
      </w:r>
      <w:r w:rsidR="001A0DF2" w:rsidRPr="00A8371C">
        <w:rPr>
          <w:rFonts w:ascii="Times New Roman" w:hAnsi="Times New Roman"/>
          <w:sz w:val="24"/>
          <w:szCs w:val="24"/>
          <w:lang w:val="sr-Cyrl-BA"/>
        </w:rPr>
        <w:t>Окружни привредни суд у Добоју је под бро</w:t>
      </w:r>
      <w:r w:rsidR="00920B9B" w:rsidRPr="00A8371C">
        <w:rPr>
          <w:rFonts w:ascii="Times New Roman" w:hAnsi="Times New Roman"/>
          <w:sz w:val="24"/>
          <w:szCs w:val="24"/>
          <w:lang w:val="sr-Cyrl-BA"/>
        </w:rPr>
        <w:t>јем:</w:t>
      </w:r>
      <w:r w:rsidR="001A0DF2" w:rsidRPr="00A8371C">
        <w:rPr>
          <w:rFonts w:ascii="Times New Roman" w:hAnsi="Times New Roman"/>
          <w:sz w:val="24"/>
          <w:szCs w:val="24"/>
          <w:lang w:val="sr-Cyrl-BA"/>
        </w:rPr>
        <w:t xml:space="preserve">  60 0 Пс 032248 23 Мо од 24.02.2023. године одредио привремену мјеру обезбјеђења. Рјешењем Вишег привредног суда у Бањалуци, број 60 0 Пс 032248 23 Мож од 17.08.2023. године одбијена је жалба противника предлагача и потврђено рјешење Окружног привредног суда у Добоју. Рјешењем Окружног привредног суда у Добоју, број 60 0 Пс 032248 23 Мо од 14.12.2023. године стављена је ван снаге привремена мјера обезбјеђења. </w:t>
      </w:r>
    </w:p>
    <w:p w14:paraId="1542E3D7" w14:textId="77777777" w:rsidR="00E95118" w:rsidRPr="00A8371C" w:rsidRDefault="00784258" w:rsidP="00E95118">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Т</w:t>
      </w:r>
      <w:r w:rsidR="001A0DF2" w:rsidRPr="00A8371C">
        <w:rPr>
          <w:rFonts w:ascii="Times New Roman" w:hAnsi="Times New Roman"/>
          <w:sz w:val="24"/>
          <w:szCs w:val="24"/>
          <w:lang w:val="sr-Cyrl-BA"/>
        </w:rPr>
        <w:t>ужилац правни основ за предметну тужбу проналази у закљученом Судском поравнању које је закључено код Основног суда у Теслићу под бројем: 87 0 В 002384 16 Ип</w:t>
      </w:r>
      <w:r w:rsidR="00BD3168" w:rsidRPr="00A8371C">
        <w:rPr>
          <w:rFonts w:ascii="Times New Roman" w:hAnsi="Times New Roman"/>
          <w:sz w:val="24"/>
          <w:szCs w:val="24"/>
          <w:lang w:val="sr-Cyrl-BA"/>
        </w:rPr>
        <w:t xml:space="preserve"> </w:t>
      </w:r>
      <w:r w:rsidR="001A0DF2" w:rsidRPr="00A8371C">
        <w:rPr>
          <w:rFonts w:ascii="Times New Roman" w:hAnsi="Times New Roman"/>
          <w:sz w:val="24"/>
          <w:szCs w:val="24"/>
          <w:lang w:val="sr-Cyrl-BA"/>
        </w:rPr>
        <w:t>дана 23.12.2016</w:t>
      </w:r>
      <w:r w:rsidR="006124EB" w:rsidRPr="00A8371C">
        <w:rPr>
          <w:rFonts w:ascii="Times New Roman" w:hAnsi="Times New Roman"/>
          <w:sz w:val="24"/>
          <w:szCs w:val="24"/>
          <w:lang w:val="sr-Cyrl-BA"/>
        </w:rPr>
        <w:t xml:space="preserve">. године </w:t>
      </w:r>
      <w:r w:rsidR="001A0DF2" w:rsidRPr="00A8371C">
        <w:rPr>
          <w:rFonts w:ascii="Times New Roman" w:hAnsi="Times New Roman"/>
          <w:sz w:val="24"/>
          <w:szCs w:val="24"/>
          <w:lang w:val="sr-Cyrl-BA"/>
        </w:rPr>
        <w:t xml:space="preserve">у којем су </w:t>
      </w:r>
      <w:r w:rsidR="006124EB" w:rsidRPr="00A8371C">
        <w:rPr>
          <w:rFonts w:ascii="Times New Roman" w:hAnsi="Times New Roman"/>
          <w:sz w:val="24"/>
          <w:szCs w:val="24"/>
          <w:lang w:val="sr-Cyrl-BA"/>
        </w:rPr>
        <w:t>т</w:t>
      </w:r>
      <w:r w:rsidR="001A0DF2" w:rsidRPr="00A8371C">
        <w:rPr>
          <w:rFonts w:ascii="Times New Roman" w:hAnsi="Times New Roman"/>
          <w:sz w:val="24"/>
          <w:szCs w:val="24"/>
          <w:lang w:val="sr-Cyrl-BA"/>
        </w:rPr>
        <w:t>ужилац и тужени одредил</w:t>
      </w:r>
      <w:r w:rsidR="00DC66A6" w:rsidRPr="00A8371C">
        <w:rPr>
          <w:rFonts w:ascii="Times New Roman" w:hAnsi="Times New Roman"/>
          <w:sz w:val="24"/>
          <w:szCs w:val="24"/>
          <w:lang w:val="sr-Cyrl-BA"/>
        </w:rPr>
        <w:t>и</w:t>
      </w:r>
      <w:r w:rsidR="001A0DF2" w:rsidRPr="00A8371C">
        <w:rPr>
          <w:rFonts w:ascii="Times New Roman" w:hAnsi="Times New Roman"/>
          <w:sz w:val="24"/>
          <w:szCs w:val="24"/>
          <w:lang w:val="sr-Cyrl-BA"/>
        </w:rPr>
        <w:t xml:space="preserve"> начин измирења главног дуга у износу од 3.087.396,24 КМ</w:t>
      </w:r>
      <w:r w:rsidR="006124EB" w:rsidRPr="00A8371C">
        <w:rPr>
          <w:rFonts w:ascii="Times New Roman" w:hAnsi="Times New Roman"/>
          <w:sz w:val="24"/>
          <w:szCs w:val="24"/>
          <w:lang w:val="sr-Cyrl-BA"/>
        </w:rPr>
        <w:t>,</w:t>
      </w:r>
      <w:r w:rsidR="00DC66A6" w:rsidRPr="00A8371C">
        <w:rPr>
          <w:rFonts w:ascii="Times New Roman" w:hAnsi="Times New Roman"/>
          <w:sz w:val="24"/>
          <w:szCs w:val="24"/>
          <w:lang w:val="sr-Cyrl-BA"/>
        </w:rPr>
        <w:t xml:space="preserve"> </w:t>
      </w:r>
      <w:r w:rsidR="001A0DF2" w:rsidRPr="00A8371C">
        <w:rPr>
          <w:rFonts w:ascii="Times New Roman" w:hAnsi="Times New Roman"/>
          <w:sz w:val="24"/>
          <w:szCs w:val="24"/>
          <w:lang w:val="sr-Cyrl-BA"/>
        </w:rPr>
        <w:t>обрачун законских затезних камата у износу од 568.080,91 КМ и трошкове поступка у износу од 12.925,00 КМ</w:t>
      </w:r>
      <w:r w:rsidR="00DC66A6" w:rsidRPr="00A8371C">
        <w:rPr>
          <w:rFonts w:ascii="Times New Roman" w:hAnsi="Times New Roman"/>
          <w:sz w:val="24"/>
          <w:szCs w:val="24"/>
          <w:lang w:val="sr-Cyrl-BA"/>
        </w:rPr>
        <w:t xml:space="preserve">. </w:t>
      </w:r>
    </w:p>
    <w:p w14:paraId="4DD230D0" w14:textId="168C6506" w:rsidR="0064162B" w:rsidRPr="00A8371C" w:rsidRDefault="001A0DF2" w:rsidP="00E95118">
      <w:pPr>
        <w:pStyle w:val="NoSpacing"/>
        <w:ind w:firstLine="720"/>
        <w:jc w:val="both"/>
        <w:rPr>
          <w:rFonts w:ascii="Times New Roman" w:hAnsi="Times New Roman"/>
          <w:b/>
          <w:sz w:val="24"/>
          <w:szCs w:val="24"/>
          <w:lang w:val="sr-Cyrl-BA"/>
        </w:rPr>
      </w:pPr>
      <w:r w:rsidRPr="00A8371C">
        <w:rPr>
          <w:rFonts w:ascii="Times New Roman" w:hAnsi="Times New Roman"/>
          <w:sz w:val="24"/>
          <w:szCs w:val="24"/>
          <w:lang w:val="sr-Cyrl-BA"/>
        </w:rPr>
        <w:t>Општина Теслић је поднијела Приједлог за понављање правоснажно окончаног поступка а након што је исти одбачен као неблаговремен тужилац је покренуо поступак за накнаду штете и одређивање привремене мјере обезбјеђења. Пресудом Вишег привредног суда у Бањалуци, бр</w:t>
      </w:r>
      <w:r w:rsidR="006124EB" w:rsidRPr="00A8371C">
        <w:rPr>
          <w:rFonts w:ascii="Times New Roman" w:hAnsi="Times New Roman"/>
          <w:sz w:val="24"/>
          <w:szCs w:val="24"/>
          <w:lang w:val="sr-Cyrl-BA"/>
        </w:rPr>
        <w:t>.</w:t>
      </w:r>
      <w:r w:rsidRPr="00A8371C">
        <w:rPr>
          <w:rFonts w:ascii="Times New Roman" w:hAnsi="Times New Roman"/>
          <w:sz w:val="24"/>
          <w:szCs w:val="24"/>
          <w:lang w:val="sr-Cyrl-BA"/>
        </w:rPr>
        <w:t xml:space="preserve"> 60 0 Пс 032175 23 Пж од 09.11.2023. године уважена је жалба тужен</w:t>
      </w:r>
      <w:r w:rsidR="006124EB" w:rsidRPr="00A8371C">
        <w:rPr>
          <w:rFonts w:ascii="Times New Roman" w:hAnsi="Times New Roman"/>
          <w:sz w:val="24"/>
          <w:szCs w:val="24"/>
          <w:lang w:val="sr-Cyrl-BA"/>
        </w:rPr>
        <w:t>е</w:t>
      </w:r>
      <w:r w:rsidRPr="00A8371C">
        <w:rPr>
          <w:rFonts w:ascii="Times New Roman" w:hAnsi="Times New Roman"/>
          <w:sz w:val="24"/>
          <w:szCs w:val="24"/>
          <w:lang w:val="sr-Cyrl-BA"/>
        </w:rPr>
        <w:t xml:space="preserve"> и одбијен тужбени захтјев тужиоца за исплату износа</w:t>
      </w:r>
      <w:r w:rsidR="006124EB" w:rsidRPr="00A8371C">
        <w:rPr>
          <w:rFonts w:ascii="Times New Roman" w:hAnsi="Times New Roman"/>
          <w:sz w:val="24"/>
          <w:szCs w:val="24"/>
          <w:lang w:val="sr-Cyrl-BA"/>
        </w:rPr>
        <w:t xml:space="preserve"> </w:t>
      </w:r>
      <w:r w:rsidRPr="00A8371C">
        <w:rPr>
          <w:rFonts w:ascii="Times New Roman" w:hAnsi="Times New Roman"/>
          <w:sz w:val="24"/>
          <w:szCs w:val="24"/>
          <w:lang w:val="sr-Cyrl-BA"/>
        </w:rPr>
        <w:t>од 2.204.409,00 КМ са законском затезном каматом почев од 14.01.2023. године те је обавезан на исплату трошкова састава жалбе туженом у износу од 3.750,00 КМ. На предметну пресуду тужилац је изјавио ре</w:t>
      </w:r>
      <w:r w:rsidR="006124EB" w:rsidRPr="00A8371C">
        <w:rPr>
          <w:rFonts w:ascii="Times New Roman" w:hAnsi="Times New Roman"/>
          <w:sz w:val="24"/>
          <w:szCs w:val="24"/>
          <w:lang w:val="sr-Cyrl-BA"/>
        </w:rPr>
        <w:t>в</w:t>
      </w:r>
      <w:r w:rsidRPr="00A8371C">
        <w:rPr>
          <w:rFonts w:ascii="Times New Roman" w:hAnsi="Times New Roman"/>
          <w:sz w:val="24"/>
          <w:szCs w:val="24"/>
          <w:lang w:val="sr-Cyrl-BA"/>
        </w:rPr>
        <w:t>изију Врховном суду Републике Српске</w:t>
      </w:r>
      <w:r w:rsidR="006124EB" w:rsidRPr="00A8371C">
        <w:rPr>
          <w:rFonts w:ascii="Times New Roman" w:hAnsi="Times New Roman"/>
          <w:sz w:val="24"/>
          <w:szCs w:val="24"/>
          <w:lang w:val="sr-Cyrl-BA"/>
        </w:rPr>
        <w:t>. Чека се одлука суда.</w:t>
      </w:r>
      <w:r w:rsidR="0064162B" w:rsidRPr="00A8371C">
        <w:rPr>
          <w:rFonts w:ascii="Times New Roman" w:hAnsi="Times New Roman"/>
          <w:sz w:val="24"/>
          <w:szCs w:val="24"/>
          <w:lang w:val="sr-Cyrl-BA"/>
        </w:rPr>
        <w:t xml:space="preserve"> </w:t>
      </w:r>
    </w:p>
    <w:p w14:paraId="4374E51E" w14:textId="3D74989C" w:rsidR="00F30E40" w:rsidRPr="00A8371C" w:rsidRDefault="00A40445" w:rsidP="007D256D">
      <w:pPr>
        <w:ind w:firstLine="0"/>
        <w:rPr>
          <w:b/>
          <w:bCs/>
          <w:u w:val="single"/>
          <w:lang w:val="sr-Cyrl-BA"/>
        </w:rPr>
      </w:pPr>
      <w:r w:rsidRPr="00A8371C">
        <w:rPr>
          <w:bCs/>
          <w:lang w:val="sr-Cyrl-BA"/>
        </w:rPr>
        <w:t>1</w:t>
      </w:r>
      <w:r w:rsidR="00BD3168" w:rsidRPr="00A8371C">
        <w:rPr>
          <w:bCs/>
          <w:lang w:val="sr-Cyrl-BA"/>
        </w:rPr>
        <w:t>4</w:t>
      </w:r>
      <w:r w:rsidRPr="00A8371C">
        <w:rPr>
          <w:bCs/>
          <w:lang w:val="sr-Cyrl-BA"/>
        </w:rPr>
        <w:t>.</w:t>
      </w:r>
      <w:bookmarkEnd w:id="1459"/>
      <w:r w:rsidRPr="00A8371C">
        <w:rPr>
          <w:bCs/>
          <w:lang w:val="sr-Cyrl-BA"/>
        </w:rPr>
        <w:tab/>
      </w:r>
      <w:r w:rsidR="00591DCC" w:rsidRPr="00A8371C">
        <w:rPr>
          <w:lang w:val="sr-Cyrl-BA"/>
        </w:rPr>
        <w:t xml:space="preserve">Предмет број: П-124/20, </w:t>
      </w:r>
      <w:r w:rsidR="00F30E40" w:rsidRPr="00A8371C">
        <w:rPr>
          <w:lang w:val="sr-Cyrl-BA"/>
        </w:rPr>
        <w:t xml:space="preserve">код Окружног привредног суда Добој у току је поступак по тужби „Игњић“ </w:t>
      </w:r>
      <w:r w:rsidR="00830269" w:rsidRPr="00A8371C">
        <w:rPr>
          <w:lang w:val="sr-Cyrl-BA"/>
        </w:rPr>
        <w:t xml:space="preserve">д.о.о. </w:t>
      </w:r>
      <w:r w:rsidR="00F30E40" w:rsidRPr="00A8371C">
        <w:rPr>
          <w:lang w:val="sr-Cyrl-BA"/>
        </w:rPr>
        <w:t>Теслић против тужене Општине Теслић, ради накнаде штете, в.с. 676,270,00 КМ. Накнаду штете тужитељ потражује по основу Уговора о концесији број 02-31-696/00 од 31.10.2000. године  закљученим са Владом Републике Српске, за експлоатацију техничког грађевинског камена на јавном добру „Кречница“ Теслић</w:t>
      </w:r>
      <w:r w:rsidR="00EA440D" w:rsidRPr="00A8371C">
        <w:rPr>
          <w:lang w:val="sr-Cyrl-BA"/>
        </w:rPr>
        <w:t>.</w:t>
      </w:r>
      <w:r w:rsidR="00F30E40" w:rsidRPr="00A8371C">
        <w:rPr>
          <w:lang w:val="sr-Cyrl-BA"/>
        </w:rPr>
        <w:t xml:space="preserve"> </w:t>
      </w:r>
      <w:r w:rsidR="00830269" w:rsidRPr="00A8371C">
        <w:rPr>
          <w:lang w:val="sr-Cyrl-BA"/>
        </w:rPr>
        <w:t>Т</w:t>
      </w:r>
      <w:r w:rsidR="00F30E40" w:rsidRPr="00A8371C">
        <w:rPr>
          <w:lang w:val="sr-Cyrl-BA"/>
        </w:rPr>
        <w:t>ужитељу је</w:t>
      </w:r>
      <w:r w:rsidR="00825640" w:rsidRPr="00A8371C">
        <w:rPr>
          <w:lang w:val="sr-Cyrl-BA"/>
        </w:rPr>
        <w:t>,</w:t>
      </w:r>
      <w:r w:rsidR="00F30E40" w:rsidRPr="00A8371C">
        <w:rPr>
          <w:lang w:val="sr-Cyrl-BA"/>
        </w:rPr>
        <w:t xml:space="preserve"> </w:t>
      </w:r>
      <w:r w:rsidR="00825640" w:rsidRPr="00A8371C">
        <w:rPr>
          <w:lang w:val="sr-Cyrl-BA"/>
        </w:rPr>
        <w:t xml:space="preserve">према наводима тужбе, </w:t>
      </w:r>
      <w:r w:rsidR="00F30E40" w:rsidRPr="00A8371C">
        <w:rPr>
          <w:lang w:val="sr-Cyrl-BA"/>
        </w:rPr>
        <w:t xml:space="preserve">до експлоатационог поља онемогућен приступ због забране кориштења моста на ријеци Велика Усора, мјесто Црна ријека,  јер су на истом од стране саобраћајне инспекције туженог утврђени одређени недостаци на конструкцији моста, </w:t>
      </w:r>
      <w:r w:rsidR="00825640" w:rsidRPr="00A8371C">
        <w:rPr>
          <w:lang w:val="sr-Cyrl-BA"/>
        </w:rPr>
        <w:t xml:space="preserve">и </w:t>
      </w:r>
      <w:r w:rsidR="00F30E40" w:rsidRPr="00A8371C">
        <w:rPr>
          <w:lang w:val="sr-Cyrl-BA"/>
        </w:rPr>
        <w:t xml:space="preserve">непознато </w:t>
      </w:r>
      <w:r w:rsidR="00825640" w:rsidRPr="00A8371C">
        <w:rPr>
          <w:lang w:val="sr-Cyrl-BA"/>
        </w:rPr>
        <w:t xml:space="preserve">је </w:t>
      </w:r>
      <w:r w:rsidR="00F30E40" w:rsidRPr="00A8371C">
        <w:rPr>
          <w:lang w:val="sr-Cyrl-BA"/>
        </w:rPr>
        <w:t xml:space="preserve">ко има обавезу да исти одржава. На основу сачињеног елабората тренутног стања предметног моста од 23.09.2014. године  саобраћајна инспекција наложила је туженом  да изврши санацију моста и постављање саобраћајног знака, што тужени, према наводима тужбе није учинио, због чега је тужитељ претрпио штету за коју потражује накнаду. Дана </w:t>
      </w:r>
      <w:r w:rsidR="00F30E40" w:rsidRPr="00A8371C">
        <w:rPr>
          <w:lang w:val="sr-Cyrl-BA"/>
        </w:rPr>
        <w:lastRenderedPageBreak/>
        <w:t xml:space="preserve">31.05.2022. године поступајући суд је донио пресуду </w:t>
      </w:r>
      <w:r w:rsidR="00BD3168" w:rsidRPr="00A8371C">
        <w:rPr>
          <w:lang w:val="sr-Cyrl-BA"/>
        </w:rPr>
        <w:t xml:space="preserve">бр. </w:t>
      </w:r>
      <w:r w:rsidR="00F30E40" w:rsidRPr="00A8371C">
        <w:rPr>
          <w:lang w:val="sr-Cyrl-BA"/>
        </w:rPr>
        <w:t xml:space="preserve">60 0 Пс 030148 20 Пс  којом се у цјелости одбија тужбени захтјев тужиоца. Виши привредни суд у Бањалуци донио је пресуду </w:t>
      </w:r>
      <w:r w:rsidR="00BD3168" w:rsidRPr="00A8371C">
        <w:rPr>
          <w:lang w:val="sr-Cyrl-BA"/>
        </w:rPr>
        <w:t xml:space="preserve">бр. </w:t>
      </w:r>
      <w:r w:rsidR="00F30E40" w:rsidRPr="00A8371C">
        <w:rPr>
          <w:lang w:val="sr-Cyrl-BA"/>
        </w:rPr>
        <w:t>60 0 Пс 030148 22 Пж од 20.10.2022. године којом се жалба тужиоца одбија и потврђује првостепена пресуда. Дана 19.12.2022. године од стране тужилаца изјављена је ревизија на наведену пресуду</w:t>
      </w:r>
      <w:r w:rsidR="00BD3168" w:rsidRPr="00A8371C">
        <w:rPr>
          <w:lang w:val="sr-Cyrl-BA"/>
        </w:rPr>
        <w:t>, а</w:t>
      </w:r>
      <w:r w:rsidR="00F30E40" w:rsidRPr="00A8371C">
        <w:rPr>
          <w:lang w:val="sr-Cyrl-BA"/>
        </w:rPr>
        <w:t xml:space="preserve"> која је пресудом Врх</w:t>
      </w:r>
      <w:r w:rsidR="0028233F" w:rsidRPr="00A8371C">
        <w:rPr>
          <w:lang w:val="sr-Cyrl-BA"/>
        </w:rPr>
        <w:t>о</w:t>
      </w:r>
      <w:r w:rsidR="00F30E40" w:rsidRPr="00A8371C">
        <w:rPr>
          <w:lang w:val="sr-Cyrl-BA"/>
        </w:rPr>
        <w:t>вног суда Републик</w:t>
      </w:r>
      <w:r w:rsidR="0028233F" w:rsidRPr="00A8371C">
        <w:rPr>
          <w:lang w:val="sr-Cyrl-BA"/>
        </w:rPr>
        <w:t>е</w:t>
      </w:r>
      <w:r w:rsidR="00F30E40" w:rsidRPr="00A8371C">
        <w:rPr>
          <w:lang w:val="sr-Cyrl-BA"/>
        </w:rPr>
        <w:t xml:space="preserve"> Српске, </w:t>
      </w:r>
      <w:r w:rsidR="006747DC" w:rsidRPr="00A8371C">
        <w:rPr>
          <w:lang w:val="sr-Cyrl-BA"/>
        </w:rPr>
        <w:t>одбијена.</w:t>
      </w:r>
      <w:r w:rsidR="00A149C9" w:rsidRPr="00A8371C">
        <w:rPr>
          <w:lang w:val="sr-Cyrl-BA"/>
        </w:rPr>
        <w:t xml:space="preserve"> </w:t>
      </w:r>
    </w:p>
    <w:p w14:paraId="3B38A571" w14:textId="79C4FC2E" w:rsidR="00FF6820" w:rsidRPr="00A8371C" w:rsidRDefault="00824A50" w:rsidP="00426AE2">
      <w:pPr>
        <w:pStyle w:val="Num"/>
        <w:keepNext/>
        <w:numPr>
          <w:ilvl w:val="0"/>
          <w:numId w:val="0"/>
        </w:numPr>
        <w:spacing w:before="240" w:after="240"/>
        <w:rPr>
          <w:b/>
          <w:color w:val="auto"/>
          <w:lang w:val="sr-Cyrl-BA"/>
        </w:rPr>
      </w:pPr>
      <w:r w:rsidRPr="00A8371C">
        <w:rPr>
          <w:b/>
          <w:color w:val="auto"/>
          <w:lang w:val="sr-Cyrl-BA"/>
        </w:rPr>
        <w:t xml:space="preserve">Сједиште замјеника </w:t>
      </w:r>
      <w:r w:rsidR="009F73CC" w:rsidRPr="00A8371C">
        <w:rPr>
          <w:b/>
          <w:color w:val="auto"/>
          <w:lang w:val="sr-Cyrl-BA"/>
        </w:rPr>
        <w:t xml:space="preserve">правобраниоца </w:t>
      </w:r>
      <w:r w:rsidRPr="00A8371C">
        <w:rPr>
          <w:b/>
          <w:color w:val="auto"/>
          <w:lang w:val="sr-Cyrl-BA"/>
        </w:rPr>
        <w:t>Фоча</w:t>
      </w:r>
      <w:r w:rsidR="001B348E" w:rsidRPr="00A8371C">
        <w:rPr>
          <w:b/>
          <w:color w:val="auto"/>
          <w:lang w:val="sr-Cyrl-BA"/>
        </w:rPr>
        <w:t xml:space="preserve"> </w:t>
      </w:r>
    </w:p>
    <w:p w14:paraId="03214636" w14:textId="3D0F69AB" w:rsidR="003C6AFF" w:rsidRPr="00A8371C" w:rsidRDefault="004151A9" w:rsidP="006356F9">
      <w:pPr>
        <w:pStyle w:val="NoSpacing"/>
        <w:jc w:val="both"/>
        <w:rPr>
          <w:rFonts w:ascii="Times New Roman" w:hAnsi="Times New Roman"/>
          <w:b/>
          <w:bCs/>
          <w:sz w:val="24"/>
          <w:szCs w:val="24"/>
          <w:lang w:val="sr-Cyrl-BA"/>
        </w:rPr>
      </w:pPr>
      <w:r w:rsidRPr="00A8371C">
        <w:rPr>
          <w:rFonts w:ascii="Times New Roman" w:hAnsi="Times New Roman"/>
          <w:sz w:val="24"/>
          <w:szCs w:val="24"/>
          <w:lang w:val="sr-Cyrl-BA"/>
        </w:rPr>
        <w:t>1</w:t>
      </w:r>
      <w:r w:rsidR="000874A6" w:rsidRPr="00A8371C">
        <w:rPr>
          <w:rFonts w:ascii="Times New Roman" w:hAnsi="Times New Roman"/>
          <w:sz w:val="24"/>
          <w:szCs w:val="24"/>
          <w:lang w:val="sr-Cyrl-BA"/>
        </w:rPr>
        <w:t>5</w:t>
      </w:r>
      <w:r w:rsidR="00733D21" w:rsidRPr="00A8371C">
        <w:rPr>
          <w:rFonts w:ascii="Times New Roman" w:hAnsi="Times New Roman"/>
          <w:sz w:val="24"/>
          <w:szCs w:val="24"/>
          <w:lang w:val="sr-Cyrl-BA"/>
        </w:rPr>
        <w:t>.</w:t>
      </w:r>
      <w:r w:rsidR="00FF6820" w:rsidRPr="00A8371C">
        <w:rPr>
          <w:rFonts w:ascii="Times New Roman" w:hAnsi="Times New Roman"/>
          <w:sz w:val="24"/>
          <w:szCs w:val="24"/>
          <w:lang w:val="sr-Cyrl-BA"/>
        </w:rPr>
        <w:tab/>
      </w:r>
      <w:r w:rsidR="00AA7328" w:rsidRPr="00A8371C">
        <w:rPr>
          <w:rFonts w:ascii="Times New Roman" w:hAnsi="Times New Roman"/>
          <w:sz w:val="24"/>
          <w:szCs w:val="24"/>
          <w:lang w:val="sr-Cyrl-BA"/>
        </w:rPr>
        <w:t xml:space="preserve">Предмет број: П-12/2021, Тужилац:  Премијер спорт д.о.о. Источно Сарајево, Тужени: Општина Рогатица, Ради: дискриминације, в.с. 121.087,87 КМ. Предмет </w:t>
      </w:r>
      <w:r w:rsidR="0086393A" w:rsidRPr="00A8371C">
        <w:rPr>
          <w:rFonts w:ascii="Times New Roman" w:hAnsi="Times New Roman"/>
          <w:sz w:val="24"/>
          <w:szCs w:val="24"/>
          <w:lang w:val="sr-Cyrl-BA"/>
        </w:rPr>
        <w:t xml:space="preserve">се </w:t>
      </w:r>
      <w:r w:rsidR="00AA7328" w:rsidRPr="00A8371C">
        <w:rPr>
          <w:rFonts w:ascii="Times New Roman" w:hAnsi="Times New Roman"/>
          <w:sz w:val="24"/>
          <w:szCs w:val="24"/>
          <w:lang w:val="sr-Cyrl-BA"/>
        </w:rPr>
        <w:t xml:space="preserve">водио код надлежног Окружног привредног суда Источно Сарајево по тужби тужитеља ради дискриминације и враћања више уплаћеног износа на име комуналне таксе за истицање пословног имена у износу од 121.087,87КМ. </w:t>
      </w:r>
      <w:r w:rsidR="001B408B" w:rsidRPr="00A8371C">
        <w:rPr>
          <w:rFonts w:ascii="Times New Roman" w:hAnsi="Times New Roman"/>
          <w:sz w:val="24"/>
          <w:szCs w:val="24"/>
          <w:lang w:val="sr-Cyrl-BA"/>
        </w:rPr>
        <w:t>П</w:t>
      </w:r>
      <w:r w:rsidR="00AA7328" w:rsidRPr="00A8371C">
        <w:rPr>
          <w:rFonts w:ascii="Times New Roman" w:hAnsi="Times New Roman"/>
          <w:sz w:val="24"/>
          <w:szCs w:val="24"/>
          <w:lang w:val="sr-Cyrl-BA"/>
        </w:rPr>
        <w:t>рвостепени суд је одбио тужбени захтјев тужитеља уз обавезу накнаде трошкова туженом. Виши привредни суд у Бања Луци је дана 23.11.2022. године Пресудом бр</w:t>
      </w:r>
      <w:r w:rsidR="00166474" w:rsidRPr="00A8371C">
        <w:rPr>
          <w:rFonts w:ascii="Times New Roman" w:hAnsi="Times New Roman"/>
          <w:sz w:val="24"/>
          <w:szCs w:val="24"/>
          <w:lang w:val="sr-Cyrl-BA"/>
        </w:rPr>
        <w:t>.</w:t>
      </w:r>
      <w:r w:rsidR="00AA7328" w:rsidRPr="00A8371C">
        <w:rPr>
          <w:rFonts w:ascii="Times New Roman" w:hAnsi="Times New Roman"/>
          <w:sz w:val="24"/>
          <w:szCs w:val="24"/>
          <w:lang w:val="sr-Cyrl-BA"/>
        </w:rPr>
        <w:t xml:space="preserve"> 61 0 Пс 013893 22 Пж одбио жалбу тужиоца и потврдио првостепену пресуду. Дана 26.12.2022. године тужитељ је изјавио ревизију Врховном суду Републике Српске на другостепену одлуку, а ово сједиште је дана 03.01.2023. године дало одговор на ревизију. Пресудом Врховног суда Републике Српске број 61 0 Пс 013893 23 Рев од 10.07.2023. године  одбијена је ревизија тужитеља и потврђене нижестепене пресуде. Предмет окончан</w:t>
      </w:r>
      <w:r w:rsidR="00166474" w:rsidRPr="00A8371C">
        <w:rPr>
          <w:rFonts w:ascii="Times New Roman" w:hAnsi="Times New Roman"/>
          <w:sz w:val="24"/>
          <w:szCs w:val="24"/>
          <w:lang w:val="sr-Cyrl-BA"/>
        </w:rPr>
        <w:t xml:space="preserve"> </w:t>
      </w:r>
      <w:r w:rsidR="00465655" w:rsidRPr="00A8371C">
        <w:rPr>
          <w:rFonts w:ascii="Times New Roman" w:hAnsi="Times New Roman"/>
          <w:b/>
          <w:bCs/>
          <w:sz w:val="24"/>
          <w:szCs w:val="24"/>
          <w:lang w:val="sr-Cyrl-BA"/>
        </w:rPr>
        <w:t>-</w:t>
      </w:r>
      <w:r w:rsidR="00166474" w:rsidRPr="00A8371C">
        <w:rPr>
          <w:rFonts w:ascii="Times New Roman" w:hAnsi="Times New Roman"/>
          <w:sz w:val="24"/>
          <w:szCs w:val="24"/>
          <w:lang w:val="sr-Cyrl-BA"/>
        </w:rPr>
        <w:t xml:space="preserve"> </w:t>
      </w:r>
      <w:r w:rsidR="00AA7328" w:rsidRPr="00A8371C">
        <w:rPr>
          <w:rFonts w:ascii="Times New Roman" w:hAnsi="Times New Roman"/>
          <w:sz w:val="24"/>
          <w:szCs w:val="24"/>
          <w:lang w:val="sr-Cyrl-BA"/>
        </w:rPr>
        <w:t>добијен.</w:t>
      </w:r>
      <w:r w:rsidR="004559A2" w:rsidRPr="00A8371C">
        <w:rPr>
          <w:rFonts w:ascii="Times New Roman" w:hAnsi="Times New Roman"/>
          <w:sz w:val="24"/>
          <w:szCs w:val="24"/>
          <w:lang w:val="sr-Cyrl-BA"/>
        </w:rPr>
        <w:t xml:space="preserve"> </w:t>
      </w:r>
    </w:p>
    <w:p w14:paraId="42C02FAC" w14:textId="77777777" w:rsidR="006356F9" w:rsidRPr="00A8371C" w:rsidRDefault="006356F9" w:rsidP="006356F9">
      <w:pPr>
        <w:pStyle w:val="NoSpacing"/>
        <w:jc w:val="both"/>
        <w:rPr>
          <w:rFonts w:ascii="Times New Roman" w:hAnsi="Times New Roman"/>
          <w:b/>
          <w:bCs/>
          <w:sz w:val="24"/>
          <w:szCs w:val="24"/>
          <w:lang w:val="sr-Cyrl-BA"/>
        </w:rPr>
      </w:pPr>
    </w:p>
    <w:p w14:paraId="7D25D65E" w14:textId="16EFFE43" w:rsidR="006356F9" w:rsidRPr="00A8371C" w:rsidRDefault="006356F9" w:rsidP="006356F9">
      <w:pPr>
        <w:pStyle w:val="NoSpacing"/>
        <w:jc w:val="both"/>
        <w:rPr>
          <w:rFonts w:ascii="Times New Roman" w:hAnsi="Times New Roman"/>
          <w:b/>
          <w:bCs/>
          <w:sz w:val="24"/>
          <w:szCs w:val="24"/>
          <w:lang w:val="sr-Cyrl-BA"/>
        </w:rPr>
      </w:pPr>
      <w:r w:rsidRPr="00A8371C">
        <w:rPr>
          <w:rFonts w:ascii="Times New Roman" w:hAnsi="Times New Roman"/>
          <w:sz w:val="24"/>
          <w:szCs w:val="24"/>
          <w:lang w:val="sr-Cyrl-BA"/>
        </w:rPr>
        <w:t>16.</w:t>
      </w:r>
      <w:r w:rsidRPr="00A8371C">
        <w:rPr>
          <w:rFonts w:ascii="Times New Roman" w:hAnsi="Times New Roman"/>
          <w:sz w:val="24"/>
          <w:szCs w:val="24"/>
          <w:lang w:val="sr-Cyrl-BA"/>
        </w:rPr>
        <w:tab/>
        <w:t>Предмет број: П-24/2021, тужилац: „Агрокомбинат“ Рогатица а.д. у стечају, тужени: Република Српска, ради утврђења оспореног потраживања у стечајном поступку, в.с. 1.400.726,08 КМ. Надлежан Окружни привредни суд у Источном Сарајеву, тужба запримљена дана 03.08.2021. године, дат одговор на тужбу од 11.08.2021. године. Пресудом Окружног привредног суда у Источном Сарајеву бр.61 0 Пс 014242 21 Пс од 02.12.2022. године одбијен је тужбени захтјев тужиоца као неоснован, те је тужилац обавезан да туженом надокн</w:t>
      </w:r>
      <w:r w:rsidR="009E7443" w:rsidRPr="00A8371C">
        <w:rPr>
          <w:rFonts w:ascii="Times New Roman" w:hAnsi="Times New Roman"/>
          <w:sz w:val="24"/>
          <w:szCs w:val="24"/>
          <w:lang w:val="sr-Cyrl-BA"/>
        </w:rPr>
        <w:t>а</w:t>
      </w:r>
      <w:r w:rsidRPr="00A8371C">
        <w:rPr>
          <w:rFonts w:ascii="Times New Roman" w:hAnsi="Times New Roman"/>
          <w:sz w:val="24"/>
          <w:szCs w:val="24"/>
          <w:lang w:val="sr-Cyrl-BA"/>
        </w:rPr>
        <w:t xml:space="preserve">ди трошкове парничног поступка у износу од 9.220,00 КМ. На првостепену пресуду тужилац је изјавио жалбу од 16.12.2022. године, на коју је тужени дао одговор од 03.01.2023. године. Виши привредни суд у Бања Луци је донио пресуду дана 06.04.2023. године, којом се жалба тужиоца одбија и потврђује одлука првостепеног суда. Након тога тужилац је изјавио ревизију дана 29.06.2023. године, која је пресудом Врховног суда Републике Српске од 20.12.2023. године, одбијена. Предмет завршен, добијен. </w:t>
      </w:r>
    </w:p>
    <w:p w14:paraId="782A9A5B" w14:textId="3A1D221A" w:rsidR="00AC35E5" w:rsidRPr="00A8371C" w:rsidRDefault="00824A50" w:rsidP="00AC35E5">
      <w:pPr>
        <w:pStyle w:val="Num"/>
        <w:numPr>
          <w:ilvl w:val="0"/>
          <w:numId w:val="0"/>
        </w:numPr>
        <w:spacing w:before="240" w:after="240"/>
        <w:rPr>
          <w:b/>
          <w:color w:val="auto"/>
          <w:lang w:val="sr-Cyrl-BA"/>
        </w:rPr>
      </w:pPr>
      <w:r w:rsidRPr="00A8371C">
        <w:rPr>
          <w:b/>
          <w:color w:val="auto"/>
          <w:lang w:val="sr-Cyrl-BA"/>
        </w:rPr>
        <w:t xml:space="preserve">Сједиште замјеника </w:t>
      </w:r>
      <w:r w:rsidR="009F73CC" w:rsidRPr="00A8371C">
        <w:rPr>
          <w:b/>
          <w:color w:val="auto"/>
          <w:lang w:val="sr-Cyrl-BA"/>
        </w:rPr>
        <w:t xml:space="preserve">правобраниоца </w:t>
      </w:r>
      <w:r w:rsidRPr="00A8371C">
        <w:rPr>
          <w:b/>
          <w:color w:val="auto"/>
          <w:lang w:val="sr-Cyrl-BA"/>
        </w:rPr>
        <w:t>Требиње</w:t>
      </w:r>
      <w:r w:rsidR="00F63C48" w:rsidRPr="00A8371C">
        <w:rPr>
          <w:b/>
          <w:color w:val="auto"/>
          <w:lang w:val="sr-Cyrl-BA"/>
        </w:rPr>
        <w:t xml:space="preserve"> </w:t>
      </w:r>
      <w:r w:rsidR="006D56D1" w:rsidRPr="00A8371C">
        <w:rPr>
          <w:b/>
          <w:color w:val="auto"/>
          <w:lang w:val="sr-Cyrl-BA"/>
        </w:rPr>
        <w:t xml:space="preserve"> </w:t>
      </w:r>
    </w:p>
    <w:p w14:paraId="390D3F5B" w14:textId="77777777" w:rsidR="004848C8" w:rsidRPr="00A8371C" w:rsidRDefault="004151A9" w:rsidP="005F45DE">
      <w:pPr>
        <w:pStyle w:val="NoSpacing"/>
        <w:jc w:val="both"/>
        <w:rPr>
          <w:rFonts w:ascii="Times New Roman" w:hAnsi="Times New Roman"/>
          <w:sz w:val="24"/>
          <w:szCs w:val="24"/>
          <w:lang w:val="sr-Cyrl-BA"/>
        </w:rPr>
      </w:pPr>
      <w:r w:rsidRPr="00A8371C">
        <w:rPr>
          <w:rFonts w:ascii="Times New Roman" w:hAnsi="Times New Roman"/>
          <w:lang w:val="sr-Cyrl-BA"/>
        </w:rPr>
        <w:t>1</w:t>
      </w:r>
      <w:r w:rsidR="0028383F" w:rsidRPr="00A8371C">
        <w:rPr>
          <w:rFonts w:ascii="Times New Roman" w:hAnsi="Times New Roman"/>
          <w:lang w:val="sr-Cyrl-BA"/>
        </w:rPr>
        <w:t>7</w:t>
      </w:r>
      <w:r w:rsidR="005628FB" w:rsidRPr="00A8371C">
        <w:rPr>
          <w:rFonts w:ascii="Times New Roman" w:hAnsi="Times New Roman"/>
          <w:lang w:val="sr-Cyrl-BA"/>
        </w:rPr>
        <w:t>.</w:t>
      </w:r>
      <w:r w:rsidR="005628FB" w:rsidRPr="00A8371C">
        <w:rPr>
          <w:rFonts w:ascii="Times New Roman" w:hAnsi="Times New Roman"/>
          <w:lang w:val="sr-Cyrl-BA"/>
        </w:rPr>
        <w:tab/>
      </w:r>
      <w:bookmarkStart w:id="1460" w:name="_Hlk177043340"/>
      <w:r w:rsidR="00AC35E5" w:rsidRPr="00A8371C">
        <w:rPr>
          <w:rFonts w:ascii="Times New Roman" w:hAnsi="Times New Roman"/>
          <w:sz w:val="24"/>
          <w:szCs w:val="24"/>
          <w:lang w:val="sr-Cyrl-BA"/>
        </w:rPr>
        <w:t>Предмет број: П-185/10, поступак се водио пред Основним судом у Требињу по тужби С.</w:t>
      </w:r>
      <w:r w:rsidR="005F45DE" w:rsidRPr="00A8371C">
        <w:rPr>
          <w:rFonts w:ascii="Times New Roman" w:hAnsi="Times New Roman"/>
          <w:sz w:val="24"/>
          <w:szCs w:val="24"/>
          <w:lang w:val="sr-Cyrl-BA"/>
        </w:rPr>
        <w:t xml:space="preserve"> и М. Алијагић</w:t>
      </w:r>
      <w:r w:rsidR="00AC35E5" w:rsidRPr="00A8371C">
        <w:rPr>
          <w:rFonts w:ascii="Times New Roman" w:hAnsi="Times New Roman"/>
          <w:sz w:val="24"/>
          <w:szCs w:val="24"/>
          <w:lang w:val="sr-Cyrl-BA"/>
        </w:rPr>
        <w:t xml:space="preserve"> из 1999. године, против Републике Српске, Владе Републике Српске, тадашњег Министарства трговине и снабдјевања,</w:t>
      </w:r>
      <w:r w:rsidR="004848C8" w:rsidRPr="00A8371C">
        <w:rPr>
          <w:rFonts w:ascii="Times New Roman" w:hAnsi="Times New Roman"/>
          <w:sz w:val="24"/>
          <w:szCs w:val="24"/>
          <w:lang w:val="sr-Cyrl-BA"/>
        </w:rPr>
        <w:t xml:space="preserve"> </w:t>
      </w:r>
      <w:r w:rsidR="00AC35E5" w:rsidRPr="00A8371C">
        <w:rPr>
          <w:rFonts w:ascii="Times New Roman" w:hAnsi="Times New Roman"/>
          <w:sz w:val="24"/>
          <w:szCs w:val="24"/>
          <w:lang w:val="sr-Cyrl-BA"/>
        </w:rPr>
        <w:t xml:space="preserve">Општине Требиње и државног предузећа „Металац“, ради накнаде штете, в.с. 34.970.000,00 КМ. </w:t>
      </w:r>
    </w:p>
    <w:p w14:paraId="7733BFCF" w14:textId="77777777" w:rsidR="004848C8" w:rsidRPr="00A8371C" w:rsidRDefault="00AC35E5" w:rsidP="005F45DE">
      <w:pPr>
        <w:pStyle w:val="NoSpacing"/>
        <w:jc w:val="both"/>
        <w:rPr>
          <w:rFonts w:ascii="Times New Roman" w:hAnsi="Times New Roman"/>
          <w:sz w:val="24"/>
          <w:szCs w:val="24"/>
          <w:lang w:val="sr-Cyrl-BA"/>
        </w:rPr>
      </w:pPr>
      <w:r w:rsidRPr="00A8371C">
        <w:rPr>
          <w:rFonts w:ascii="Times New Roman" w:hAnsi="Times New Roman"/>
          <w:sz w:val="24"/>
          <w:szCs w:val="24"/>
          <w:lang w:val="sr-Cyrl-BA"/>
        </w:rPr>
        <w:t xml:space="preserve">Тужиоци су тврдили да је Комисија Општине Требиње из његове радње, између остале имовине, изузела и четири тоне скупоцјених сребрених електрода. </w:t>
      </w:r>
    </w:p>
    <w:p w14:paraId="7DF0DF8A" w14:textId="58C85DA1" w:rsidR="00DA5A6E" w:rsidRPr="00A8371C" w:rsidRDefault="00AC35E5" w:rsidP="004640F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Првостепеном пресудом Основног суда у Требињу из 2003. године, обавезана је тужена Република Српска и општина Требиње да плати тужиоцима износ од 6.033.000,00 КМ уз одговарајућу камату, која би будући да није била ограничена законом, а рачунала се од дана настанка штете, износила преко 36.000.000,00 КМ. Правобранилаштво, Сједиште замјеника у Требињу је изјавило жалбу, а Окружни суд у Требињу је дана 24.09.2004. године донио пресуду којом се жалба првотужене и </w:t>
      </w:r>
      <w:r w:rsidRPr="00A8371C">
        <w:rPr>
          <w:rFonts w:ascii="Times New Roman" w:hAnsi="Times New Roman"/>
          <w:sz w:val="24"/>
          <w:szCs w:val="24"/>
          <w:lang w:val="sr-Cyrl-BA"/>
        </w:rPr>
        <w:lastRenderedPageBreak/>
        <w:t>друготужене одбија као неоснована. Против пресуде Окружног суда у Требињу тужени су изјавили ревизију. Тужиоци су покренули извршни поступак, приговор и жалба тужених нису уважени</w:t>
      </w:r>
      <w:r w:rsidR="00015F91" w:rsidRPr="00A8371C">
        <w:rPr>
          <w:rFonts w:ascii="Times New Roman" w:hAnsi="Times New Roman"/>
          <w:sz w:val="24"/>
          <w:szCs w:val="24"/>
          <w:lang w:val="sr-Cyrl-BA"/>
        </w:rPr>
        <w:t xml:space="preserve"> </w:t>
      </w:r>
      <w:r w:rsidRPr="00A8371C">
        <w:rPr>
          <w:rFonts w:ascii="Times New Roman" w:hAnsi="Times New Roman"/>
          <w:sz w:val="24"/>
          <w:szCs w:val="24"/>
          <w:lang w:val="sr-Cyrl-BA"/>
        </w:rPr>
        <w:t xml:space="preserve">те је суд провео извршење </w:t>
      </w:r>
      <w:r w:rsidR="00B06C25" w:rsidRPr="00A8371C">
        <w:rPr>
          <w:rFonts w:ascii="Times New Roman" w:hAnsi="Times New Roman"/>
          <w:sz w:val="24"/>
          <w:szCs w:val="24"/>
          <w:lang w:val="sr-Cyrl-BA"/>
        </w:rPr>
        <w:t xml:space="preserve">и </w:t>
      </w:r>
      <w:r w:rsidRPr="00A8371C">
        <w:rPr>
          <w:rFonts w:ascii="Times New Roman" w:hAnsi="Times New Roman"/>
          <w:sz w:val="24"/>
          <w:szCs w:val="24"/>
          <w:lang w:val="sr-Cyrl-BA"/>
        </w:rPr>
        <w:t>са рачуна Општине Требиње</w:t>
      </w:r>
      <w:r w:rsidR="00B06C25" w:rsidRPr="00A8371C">
        <w:rPr>
          <w:rFonts w:ascii="Times New Roman" w:hAnsi="Times New Roman"/>
          <w:sz w:val="24"/>
          <w:szCs w:val="24"/>
          <w:lang w:val="sr-Cyrl-BA"/>
        </w:rPr>
        <w:t xml:space="preserve"> је </w:t>
      </w:r>
      <w:r w:rsidRPr="00A8371C">
        <w:rPr>
          <w:rFonts w:ascii="Times New Roman" w:hAnsi="Times New Roman"/>
          <w:sz w:val="24"/>
          <w:szCs w:val="24"/>
          <w:lang w:val="sr-Cyrl-BA"/>
        </w:rPr>
        <w:t>скинут износ од 1.661.362,23 КМ. Врховни суд Републике Срп</w:t>
      </w:r>
      <w:r w:rsidR="00F5693C" w:rsidRPr="00A8371C">
        <w:rPr>
          <w:rFonts w:ascii="Times New Roman" w:hAnsi="Times New Roman"/>
          <w:sz w:val="24"/>
          <w:szCs w:val="24"/>
          <w:lang w:val="sr-Cyrl-BA"/>
        </w:rPr>
        <w:t>с</w:t>
      </w:r>
      <w:r w:rsidRPr="00A8371C">
        <w:rPr>
          <w:rFonts w:ascii="Times New Roman" w:hAnsi="Times New Roman"/>
          <w:sz w:val="24"/>
          <w:szCs w:val="24"/>
          <w:lang w:val="sr-Cyrl-BA"/>
        </w:rPr>
        <w:t xml:space="preserve">ке је рјешењем број 430/04 од 15.03.2005. године, уважио ревизију тужене и укинуо пресуду Окружног суда у Требињу број Гж-577/03 од 24.09.2004. године, и предмет вратио на поновно суђење. </w:t>
      </w:r>
    </w:p>
    <w:p w14:paraId="476403EC" w14:textId="19BCD83C" w:rsidR="00233966" w:rsidRPr="00A8371C" w:rsidRDefault="00F5693C" w:rsidP="004640F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Изузетно је важно поновити </w:t>
      </w:r>
      <w:r w:rsidR="00AC35E5" w:rsidRPr="00A8371C">
        <w:rPr>
          <w:rFonts w:ascii="Times New Roman" w:hAnsi="Times New Roman"/>
          <w:sz w:val="24"/>
          <w:szCs w:val="24"/>
          <w:lang w:val="sr-Cyrl-BA"/>
        </w:rPr>
        <w:t>да је, након окончања у више наврата поновљених суђења, С. Алијагић код Опћинског суда у Дубровнику дана 29.10.2015. године поднио приједлог за признање пресуде Основног суда у Требињу број П 176/03 од 17.10.2003. године</w:t>
      </w:r>
      <w:r w:rsidR="00A149C9" w:rsidRPr="00A8371C">
        <w:rPr>
          <w:rFonts w:ascii="Times New Roman" w:hAnsi="Times New Roman"/>
          <w:sz w:val="24"/>
          <w:szCs w:val="24"/>
          <w:lang w:val="sr-Cyrl-BA"/>
        </w:rPr>
        <w:t xml:space="preserve">, а </w:t>
      </w:r>
      <w:r w:rsidR="00AC35E5" w:rsidRPr="00A8371C">
        <w:rPr>
          <w:rFonts w:ascii="Times New Roman" w:hAnsi="Times New Roman"/>
          <w:sz w:val="24"/>
          <w:szCs w:val="24"/>
          <w:lang w:val="sr-Cyrl-BA"/>
        </w:rPr>
        <w:t>Опћински суд у Дубровнику је рјешењем број 16 Ри 313/15 од 30.10.2016. године признао пресуду</w:t>
      </w:r>
      <w:r w:rsidR="00A149C9" w:rsidRPr="00A8371C">
        <w:rPr>
          <w:rFonts w:ascii="Times New Roman" w:hAnsi="Times New Roman"/>
          <w:sz w:val="24"/>
          <w:szCs w:val="24"/>
          <w:lang w:val="sr-Cyrl-BA"/>
        </w:rPr>
        <w:t xml:space="preserve">. </w:t>
      </w:r>
      <w:r w:rsidR="00AC35E5" w:rsidRPr="00A8371C">
        <w:rPr>
          <w:rFonts w:ascii="Times New Roman" w:hAnsi="Times New Roman"/>
          <w:sz w:val="24"/>
          <w:szCs w:val="24"/>
          <w:lang w:val="sr-Cyrl-BA"/>
        </w:rPr>
        <w:t xml:space="preserve">Понављамо да је до тада тужиоцу, блокадама рачуна Града Требиња, укупно исплаћено 1.661.369,23 КМ. </w:t>
      </w:r>
      <w:r w:rsidR="00233966" w:rsidRPr="00A8371C">
        <w:rPr>
          <w:rFonts w:ascii="Times New Roman" w:hAnsi="Times New Roman"/>
          <w:sz w:val="24"/>
          <w:szCs w:val="24"/>
          <w:lang w:val="sr-Cyrl-BA"/>
        </w:rPr>
        <w:t xml:space="preserve">Наглашавамо да је </w:t>
      </w:r>
      <w:r w:rsidR="00AC35E5" w:rsidRPr="00A8371C">
        <w:rPr>
          <w:rFonts w:ascii="Times New Roman" w:hAnsi="Times New Roman"/>
          <w:sz w:val="24"/>
          <w:szCs w:val="24"/>
          <w:lang w:val="sr-Cyrl-BA"/>
        </w:rPr>
        <w:t>С. Алијагић у Републици Српској покренуо поступак извршења</w:t>
      </w:r>
      <w:r w:rsidR="00233966" w:rsidRPr="00A8371C">
        <w:rPr>
          <w:rFonts w:ascii="Times New Roman" w:hAnsi="Times New Roman"/>
          <w:sz w:val="24"/>
          <w:szCs w:val="24"/>
          <w:lang w:val="sr-Cyrl-BA"/>
        </w:rPr>
        <w:t>,</w:t>
      </w:r>
      <w:r w:rsidR="00AC35E5" w:rsidRPr="00A8371C">
        <w:rPr>
          <w:rFonts w:ascii="Times New Roman" w:hAnsi="Times New Roman"/>
          <w:sz w:val="24"/>
          <w:szCs w:val="24"/>
          <w:lang w:val="sr-Cyrl-BA"/>
        </w:rPr>
        <w:t xml:space="preserve"> а </w:t>
      </w:r>
      <w:r w:rsidR="00233966" w:rsidRPr="00A8371C">
        <w:rPr>
          <w:rFonts w:ascii="Times New Roman" w:hAnsi="Times New Roman"/>
          <w:sz w:val="24"/>
          <w:szCs w:val="24"/>
          <w:lang w:val="sr-Cyrl-BA"/>
        </w:rPr>
        <w:t>која одлука суда</w:t>
      </w:r>
      <w:r w:rsidR="00AC35E5" w:rsidRPr="00A8371C">
        <w:rPr>
          <w:rFonts w:ascii="Times New Roman" w:hAnsi="Times New Roman"/>
          <w:sz w:val="24"/>
          <w:szCs w:val="24"/>
          <w:lang w:val="sr-Cyrl-BA"/>
        </w:rPr>
        <w:t xml:space="preserve"> је већ дјелимично извршена, те је Опћински суд у Дубровнику доносећи рјешење и признавајући наведену пресуду Основног суда у Требињу,</w:t>
      </w:r>
      <w:r w:rsidRPr="00A8371C">
        <w:rPr>
          <w:rFonts w:ascii="Times New Roman" w:hAnsi="Times New Roman"/>
          <w:sz w:val="24"/>
          <w:szCs w:val="24"/>
          <w:lang w:val="sr-Cyrl-BA"/>
        </w:rPr>
        <w:t xml:space="preserve"> </w:t>
      </w:r>
      <w:r w:rsidR="002372B9" w:rsidRPr="00A8371C">
        <w:rPr>
          <w:rFonts w:ascii="Times New Roman" w:hAnsi="Times New Roman"/>
          <w:sz w:val="24"/>
          <w:szCs w:val="24"/>
          <w:lang w:val="sr-Cyrl-BA"/>
        </w:rPr>
        <w:t>С.</w:t>
      </w:r>
      <w:r w:rsidR="0086393A" w:rsidRPr="00A8371C">
        <w:rPr>
          <w:rFonts w:ascii="Times New Roman" w:hAnsi="Times New Roman"/>
          <w:sz w:val="24"/>
          <w:szCs w:val="24"/>
          <w:lang w:val="sr-Cyrl-BA"/>
        </w:rPr>
        <w:t xml:space="preserve"> </w:t>
      </w:r>
      <w:r w:rsidR="002372B9" w:rsidRPr="00A8371C">
        <w:rPr>
          <w:rFonts w:ascii="Times New Roman" w:hAnsi="Times New Roman"/>
          <w:sz w:val="24"/>
          <w:szCs w:val="24"/>
          <w:lang w:val="sr-Cyrl-BA"/>
        </w:rPr>
        <w:t>Алијагићу</w:t>
      </w:r>
      <w:r w:rsidRPr="00A8371C">
        <w:rPr>
          <w:rFonts w:ascii="Times New Roman" w:hAnsi="Times New Roman"/>
          <w:sz w:val="24"/>
          <w:szCs w:val="24"/>
          <w:lang w:val="sr-Cyrl-BA"/>
        </w:rPr>
        <w:t xml:space="preserve"> </w:t>
      </w:r>
      <w:r w:rsidR="00AC35E5" w:rsidRPr="00A8371C">
        <w:rPr>
          <w:rFonts w:ascii="Times New Roman" w:hAnsi="Times New Roman"/>
          <w:sz w:val="24"/>
          <w:szCs w:val="24"/>
          <w:lang w:val="sr-Cyrl-BA"/>
        </w:rPr>
        <w:t xml:space="preserve"> </w:t>
      </w:r>
      <w:r w:rsidRPr="00A8371C">
        <w:rPr>
          <w:rFonts w:ascii="Times New Roman" w:hAnsi="Times New Roman"/>
          <w:sz w:val="24"/>
          <w:szCs w:val="24"/>
          <w:lang w:val="sr-Cyrl-BA"/>
        </w:rPr>
        <w:t>омогућио д</w:t>
      </w:r>
      <w:r w:rsidR="00AC35E5" w:rsidRPr="00A8371C">
        <w:rPr>
          <w:rFonts w:ascii="Times New Roman" w:hAnsi="Times New Roman"/>
          <w:sz w:val="24"/>
          <w:szCs w:val="24"/>
          <w:lang w:val="sr-Cyrl-BA"/>
        </w:rPr>
        <w:t>а исту пресуду</w:t>
      </w:r>
      <w:r w:rsidR="00233966" w:rsidRPr="00A8371C">
        <w:rPr>
          <w:rFonts w:ascii="Times New Roman" w:hAnsi="Times New Roman"/>
          <w:sz w:val="24"/>
          <w:szCs w:val="24"/>
          <w:lang w:val="sr-Cyrl-BA"/>
        </w:rPr>
        <w:t xml:space="preserve"> </w:t>
      </w:r>
      <w:r w:rsidR="00AC35E5" w:rsidRPr="00A8371C">
        <w:rPr>
          <w:rFonts w:ascii="Times New Roman" w:hAnsi="Times New Roman"/>
          <w:sz w:val="24"/>
          <w:szCs w:val="24"/>
          <w:lang w:val="sr-Cyrl-BA"/>
        </w:rPr>
        <w:t xml:space="preserve">у још једном извршном поступку, </w:t>
      </w:r>
      <w:r w:rsidRPr="00A8371C">
        <w:rPr>
          <w:rFonts w:ascii="Times New Roman" w:hAnsi="Times New Roman"/>
          <w:sz w:val="24"/>
          <w:szCs w:val="24"/>
          <w:lang w:val="sr-Cyrl-BA"/>
        </w:rPr>
        <w:t xml:space="preserve">овај пут </w:t>
      </w:r>
      <w:r w:rsidR="00AC35E5" w:rsidRPr="00A8371C">
        <w:rPr>
          <w:rFonts w:ascii="Times New Roman" w:hAnsi="Times New Roman"/>
          <w:sz w:val="24"/>
          <w:szCs w:val="24"/>
          <w:lang w:val="sr-Cyrl-BA"/>
        </w:rPr>
        <w:t>у другој држави</w:t>
      </w:r>
      <w:r w:rsidRPr="00A8371C">
        <w:rPr>
          <w:rFonts w:ascii="Times New Roman" w:hAnsi="Times New Roman"/>
          <w:sz w:val="24"/>
          <w:szCs w:val="24"/>
          <w:lang w:val="sr-Cyrl-BA"/>
        </w:rPr>
        <w:t xml:space="preserve"> </w:t>
      </w:r>
      <w:r w:rsidR="00AC35E5" w:rsidRPr="00A8371C">
        <w:rPr>
          <w:rFonts w:ascii="Times New Roman" w:hAnsi="Times New Roman"/>
          <w:sz w:val="24"/>
          <w:szCs w:val="24"/>
          <w:lang w:val="sr-Cyrl-BA"/>
        </w:rPr>
        <w:t xml:space="preserve">наплати. </w:t>
      </w:r>
      <w:r w:rsidR="009D3177" w:rsidRPr="00A8371C">
        <w:rPr>
          <w:rFonts w:ascii="Times New Roman" w:hAnsi="Times New Roman"/>
          <w:sz w:val="24"/>
          <w:szCs w:val="24"/>
          <w:lang w:val="sr-Cyrl-BA"/>
        </w:rPr>
        <w:t xml:space="preserve"> </w:t>
      </w:r>
      <w:r w:rsidR="00233966" w:rsidRPr="00A8371C">
        <w:rPr>
          <w:rFonts w:ascii="Times New Roman" w:hAnsi="Times New Roman"/>
          <w:sz w:val="24"/>
          <w:szCs w:val="24"/>
          <w:lang w:val="sr-Cyrl-BA"/>
        </w:rPr>
        <w:t xml:space="preserve"> </w:t>
      </w:r>
    </w:p>
    <w:p w14:paraId="4E6605C4" w14:textId="7CC03B1A" w:rsidR="00233966" w:rsidRPr="00A8371C" w:rsidRDefault="00AC35E5" w:rsidP="00DA5A6E">
      <w:pPr>
        <w:pStyle w:val="NoSpacing"/>
        <w:jc w:val="both"/>
        <w:rPr>
          <w:rFonts w:ascii="Times New Roman" w:hAnsi="Times New Roman"/>
          <w:sz w:val="24"/>
          <w:szCs w:val="24"/>
          <w:lang w:val="sr-Cyrl-BA"/>
        </w:rPr>
      </w:pPr>
      <w:r w:rsidRPr="00A8371C">
        <w:rPr>
          <w:rFonts w:ascii="Times New Roman" w:hAnsi="Times New Roman"/>
          <w:sz w:val="24"/>
          <w:szCs w:val="24"/>
          <w:lang w:val="sr-Cyrl-BA"/>
        </w:rPr>
        <w:t>Жупанијски суд у Бјеловару донио је рјешење број Гж-1396/2016-2 од 03.08.2017. године, којим је жалба Републике Српске уважена као основана, те је преиначено рјешење Опћинског суда у Дубровнику од 30.10.2015. године, чиме је приједлог тужиоца С. Алијагића, за признање стране судске одлуке одбијен као неоснован</w:t>
      </w:r>
      <w:r w:rsidR="00A149C9" w:rsidRPr="00A8371C">
        <w:rPr>
          <w:rFonts w:ascii="Times New Roman" w:hAnsi="Times New Roman"/>
          <w:sz w:val="24"/>
          <w:szCs w:val="24"/>
          <w:lang w:val="sr-Cyrl-BA"/>
        </w:rPr>
        <w:t xml:space="preserve">. </w:t>
      </w:r>
      <w:r w:rsidRPr="00A8371C">
        <w:rPr>
          <w:rFonts w:ascii="Times New Roman" w:hAnsi="Times New Roman"/>
          <w:sz w:val="24"/>
          <w:szCs w:val="24"/>
          <w:lang w:val="sr-Cyrl-BA"/>
        </w:rPr>
        <w:t>Поступак у току пред Врховним судом Републике Хрватске.</w:t>
      </w:r>
      <w:r w:rsidR="00DA5A6E" w:rsidRPr="00A8371C">
        <w:rPr>
          <w:rFonts w:ascii="Times New Roman" w:hAnsi="Times New Roman"/>
          <w:sz w:val="24"/>
          <w:szCs w:val="24"/>
          <w:lang w:val="sr-Cyrl-BA"/>
        </w:rPr>
        <w:t xml:space="preserve"> </w:t>
      </w:r>
    </w:p>
    <w:p w14:paraId="4414DAF9" w14:textId="55DE14D0" w:rsidR="00B06C25" w:rsidRPr="00A8371C" w:rsidRDefault="00B06C25" w:rsidP="004640F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Рјешењем Опћинског суда у Метковићу, Стална служба у Плочама бр. 6Р1-29/2019 од 12.01.2021. године, призната је пресуда Основног суда у Требињу број</w:t>
      </w:r>
      <w:r w:rsidR="00CE4972" w:rsidRPr="00A8371C">
        <w:rPr>
          <w:rFonts w:ascii="Times New Roman" w:hAnsi="Times New Roman"/>
          <w:sz w:val="24"/>
          <w:szCs w:val="24"/>
          <w:lang w:val="sr-Cyrl-BA"/>
        </w:rPr>
        <w:t>:</w:t>
      </w:r>
      <w:r w:rsidRPr="00A8371C">
        <w:rPr>
          <w:rFonts w:ascii="Times New Roman" w:hAnsi="Times New Roman"/>
          <w:sz w:val="24"/>
          <w:szCs w:val="24"/>
          <w:lang w:val="sr-Cyrl-BA"/>
        </w:rPr>
        <w:t xml:space="preserve"> П-176/03 од 17.10.2003. године, која је постала правоснажна дана 16.09.2009. године, којом пресудом је наложена противницима предлагача солидарна исплата предлагачима на име накнаде материјалне штете износа од 6.033.985,07 КМ, са законском затезном каматом почев од 27.07.1993. године, па до исплате. </w:t>
      </w:r>
      <w:r w:rsidR="00A149C9" w:rsidRPr="00A8371C">
        <w:rPr>
          <w:rFonts w:ascii="Times New Roman" w:hAnsi="Times New Roman"/>
          <w:sz w:val="24"/>
          <w:szCs w:val="24"/>
          <w:lang w:val="sr-Cyrl-BA"/>
        </w:rPr>
        <w:t xml:space="preserve">Правобранилаштво је </w:t>
      </w:r>
      <w:r w:rsidRPr="00A8371C">
        <w:rPr>
          <w:rFonts w:ascii="Times New Roman" w:hAnsi="Times New Roman"/>
          <w:sz w:val="24"/>
          <w:szCs w:val="24"/>
          <w:lang w:val="sr-Cyrl-BA"/>
        </w:rPr>
        <w:t>изјави</w:t>
      </w:r>
      <w:r w:rsidR="00A149C9" w:rsidRPr="00A8371C">
        <w:rPr>
          <w:rFonts w:ascii="Times New Roman" w:hAnsi="Times New Roman"/>
          <w:sz w:val="24"/>
          <w:szCs w:val="24"/>
          <w:lang w:val="sr-Cyrl-BA"/>
        </w:rPr>
        <w:t xml:space="preserve">ло </w:t>
      </w:r>
      <w:r w:rsidRPr="00A8371C">
        <w:rPr>
          <w:rFonts w:ascii="Times New Roman" w:hAnsi="Times New Roman"/>
          <w:sz w:val="24"/>
          <w:szCs w:val="24"/>
          <w:lang w:val="sr-Cyrl-BA"/>
        </w:rPr>
        <w:t xml:space="preserve"> уставну тужбу Уставном суду Републике Хрватске.</w:t>
      </w:r>
      <w:r w:rsidR="002372B9" w:rsidRPr="00A8371C">
        <w:rPr>
          <w:rFonts w:ascii="Times New Roman" w:hAnsi="Times New Roman"/>
          <w:sz w:val="24"/>
          <w:szCs w:val="24"/>
          <w:lang w:val="sr-Cyrl-BA"/>
        </w:rPr>
        <w:t xml:space="preserve"> </w:t>
      </w:r>
      <w:r w:rsidRPr="00A8371C">
        <w:rPr>
          <w:rFonts w:ascii="Times New Roman" w:hAnsi="Times New Roman"/>
          <w:sz w:val="24"/>
          <w:szCs w:val="24"/>
          <w:lang w:val="sr-Cyrl-BA"/>
        </w:rPr>
        <w:t>Поступак  току.</w:t>
      </w:r>
      <w:r w:rsidR="00272B47" w:rsidRPr="00A8371C">
        <w:rPr>
          <w:rFonts w:ascii="Times New Roman" w:hAnsi="Times New Roman"/>
          <w:sz w:val="24"/>
          <w:szCs w:val="24"/>
          <w:lang w:val="sr-Cyrl-BA"/>
        </w:rPr>
        <w:t xml:space="preserve"> </w:t>
      </w:r>
    </w:p>
    <w:p w14:paraId="38966ABC" w14:textId="77777777" w:rsidR="00233966" w:rsidRPr="00A8371C" w:rsidRDefault="00233966" w:rsidP="00DA5A6E">
      <w:pPr>
        <w:pStyle w:val="NoSpacing"/>
        <w:jc w:val="both"/>
        <w:rPr>
          <w:rFonts w:ascii="Times New Roman" w:hAnsi="Times New Roman"/>
          <w:b/>
          <w:bCs/>
          <w:sz w:val="24"/>
          <w:szCs w:val="24"/>
          <w:lang w:val="sr-Cyrl-BA"/>
        </w:rPr>
      </w:pPr>
    </w:p>
    <w:p w14:paraId="46CC0AF8" w14:textId="4F1C448A" w:rsidR="00DA0F4A" w:rsidRPr="00A8371C" w:rsidRDefault="0072209A" w:rsidP="00E3407A">
      <w:pPr>
        <w:pStyle w:val="NoSpacing"/>
        <w:jc w:val="both"/>
        <w:rPr>
          <w:rFonts w:ascii="Times New Roman" w:hAnsi="Times New Roman"/>
          <w:b/>
          <w:bCs/>
          <w:sz w:val="24"/>
          <w:szCs w:val="24"/>
          <w:lang w:val="sr-Cyrl-BA"/>
        </w:rPr>
      </w:pPr>
      <w:r w:rsidRPr="00A8371C">
        <w:rPr>
          <w:rFonts w:ascii="Times New Roman" w:hAnsi="Times New Roman"/>
          <w:sz w:val="24"/>
          <w:szCs w:val="24"/>
          <w:lang w:val="sr-Cyrl-BA"/>
        </w:rPr>
        <w:t>1</w:t>
      </w:r>
      <w:r w:rsidR="0028383F" w:rsidRPr="00A8371C">
        <w:rPr>
          <w:rFonts w:ascii="Times New Roman" w:hAnsi="Times New Roman"/>
          <w:sz w:val="24"/>
          <w:szCs w:val="24"/>
          <w:lang w:val="sr-Cyrl-BA"/>
        </w:rPr>
        <w:t>8</w:t>
      </w:r>
      <w:r w:rsidRPr="00A8371C">
        <w:rPr>
          <w:rFonts w:ascii="Times New Roman" w:hAnsi="Times New Roman"/>
          <w:sz w:val="24"/>
          <w:szCs w:val="24"/>
          <w:lang w:val="sr-Cyrl-BA"/>
        </w:rPr>
        <w:t>.</w:t>
      </w:r>
      <w:r w:rsidRPr="00A8371C">
        <w:rPr>
          <w:rFonts w:ascii="Times New Roman" w:hAnsi="Times New Roman"/>
          <w:sz w:val="24"/>
          <w:szCs w:val="24"/>
          <w:lang w:val="sr-Cyrl-BA"/>
        </w:rPr>
        <w:tab/>
      </w:r>
      <w:bookmarkEnd w:id="1460"/>
      <w:r w:rsidR="00A141CA" w:rsidRPr="00A8371C">
        <w:rPr>
          <w:rFonts w:ascii="Times New Roman" w:hAnsi="Times New Roman"/>
          <w:sz w:val="24"/>
          <w:szCs w:val="24"/>
          <w:lang w:val="sr-Cyrl-BA"/>
        </w:rPr>
        <w:t>Пр</w:t>
      </w:r>
      <w:r w:rsidR="009155BB" w:rsidRPr="00A8371C">
        <w:rPr>
          <w:rFonts w:ascii="Times New Roman" w:hAnsi="Times New Roman"/>
          <w:sz w:val="24"/>
          <w:szCs w:val="24"/>
          <w:lang w:val="sr-Cyrl-BA"/>
        </w:rPr>
        <w:t>е</w:t>
      </w:r>
      <w:r w:rsidR="00A141CA" w:rsidRPr="00A8371C">
        <w:rPr>
          <w:rFonts w:ascii="Times New Roman" w:hAnsi="Times New Roman"/>
          <w:sz w:val="24"/>
          <w:szCs w:val="24"/>
          <w:lang w:val="sr-Cyrl-BA"/>
        </w:rPr>
        <w:t>дмет број:</w:t>
      </w:r>
      <w:r w:rsidR="007359FA" w:rsidRPr="00A8371C">
        <w:rPr>
          <w:rFonts w:ascii="Times New Roman" w:hAnsi="Times New Roman"/>
          <w:sz w:val="24"/>
          <w:szCs w:val="24"/>
          <w:lang w:val="sr-Cyrl-BA"/>
        </w:rPr>
        <w:t xml:space="preserve"> </w:t>
      </w:r>
      <w:r w:rsidR="00A141CA" w:rsidRPr="00A8371C">
        <w:rPr>
          <w:rFonts w:ascii="Times New Roman" w:hAnsi="Times New Roman"/>
          <w:sz w:val="24"/>
          <w:szCs w:val="24"/>
          <w:lang w:val="sr-Cyrl-BA"/>
        </w:rPr>
        <w:t>П-23/21, поступак се води код Окружног привредног суда  Требињ</w:t>
      </w:r>
      <w:r w:rsidR="00DA0F4A" w:rsidRPr="00A8371C">
        <w:rPr>
          <w:rFonts w:ascii="Times New Roman" w:hAnsi="Times New Roman"/>
          <w:sz w:val="24"/>
          <w:szCs w:val="24"/>
          <w:lang w:val="sr-Cyrl-BA"/>
        </w:rPr>
        <w:t xml:space="preserve">е, </w:t>
      </w:r>
      <w:r w:rsidR="00A141CA" w:rsidRPr="00A8371C">
        <w:rPr>
          <w:rFonts w:ascii="Times New Roman" w:hAnsi="Times New Roman"/>
          <w:sz w:val="24"/>
          <w:szCs w:val="24"/>
          <w:lang w:val="sr-Cyrl-BA"/>
        </w:rPr>
        <w:t xml:space="preserve"> бр</w:t>
      </w:r>
      <w:r w:rsidR="00B602DA" w:rsidRPr="00A8371C">
        <w:rPr>
          <w:rFonts w:ascii="Times New Roman" w:hAnsi="Times New Roman"/>
          <w:sz w:val="24"/>
          <w:szCs w:val="24"/>
          <w:lang w:val="sr-Cyrl-BA"/>
        </w:rPr>
        <w:t>ој</w:t>
      </w:r>
      <w:r w:rsidR="00A141CA" w:rsidRPr="00A8371C">
        <w:rPr>
          <w:rFonts w:ascii="Times New Roman" w:hAnsi="Times New Roman"/>
          <w:sz w:val="24"/>
          <w:szCs w:val="24"/>
          <w:lang w:val="sr-Cyrl-BA"/>
        </w:rPr>
        <w:t xml:space="preserve"> 62 0 Пс 012678 21 Пс, по тужби тужиоца:</w:t>
      </w:r>
      <w:r w:rsidR="00B602DA" w:rsidRPr="00A8371C">
        <w:rPr>
          <w:rFonts w:ascii="Times New Roman" w:hAnsi="Times New Roman"/>
          <w:sz w:val="24"/>
          <w:szCs w:val="24"/>
          <w:lang w:val="sr-Cyrl-BA"/>
        </w:rPr>
        <w:t xml:space="preserve"> </w:t>
      </w:r>
      <w:r w:rsidR="00A141CA" w:rsidRPr="00A8371C">
        <w:rPr>
          <w:rFonts w:ascii="Times New Roman" w:hAnsi="Times New Roman"/>
          <w:sz w:val="24"/>
          <w:szCs w:val="24"/>
          <w:lang w:val="sr-Cyrl-BA"/>
        </w:rPr>
        <w:t>'' Глобтур'' д.о.о. Међугорје</w:t>
      </w:r>
      <w:r w:rsidR="00B602DA" w:rsidRPr="00A8371C">
        <w:rPr>
          <w:rFonts w:ascii="Times New Roman" w:hAnsi="Times New Roman"/>
          <w:sz w:val="24"/>
          <w:szCs w:val="24"/>
          <w:lang w:val="sr-Cyrl-BA"/>
        </w:rPr>
        <w:t xml:space="preserve"> против </w:t>
      </w:r>
      <w:r w:rsidR="00A141CA" w:rsidRPr="00A8371C">
        <w:rPr>
          <w:rFonts w:ascii="Times New Roman" w:hAnsi="Times New Roman"/>
          <w:sz w:val="24"/>
          <w:szCs w:val="24"/>
          <w:lang w:val="sr-Cyrl-BA"/>
        </w:rPr>
        <w:t>тужен</w:t>
      </w:r>
      <w:r w:rsidR="00B602DA" w:rsidRPr="00A8371C">
        <w:rPr>
          <w:rFonts w:ascii="Times New Roman" w:hAnsi="Times New Roman"/>
          <w:sz w:val="24"/>
          <w:szCs w:val="24"/>
          <w:lang w:val="sr-Cyrl-BA"/>
        </w:rPr>
        <w:t>ог</w:t>
      </w:r>
      <w:r w:rsidR="00A141CA" w:rsidRPr="00A8371C">
        <w:rPr>
          <w:rFonts w:ascii="Times New Roman" w:hAnsi="Times New Roman"/>
          <w:sz w:val="24"/>
          <w:szCs w:val="24"/>
          <w:lang w:val="sr-Cyrl-BA"/>
        </w:rPr>
        <w:t>: Град Требиње, ради накнаде штете, в.с</w:t>
      </w:r>
      <w:r w:rsidR="00B602DA" w:rsidRPr="00A8371C">
        <w:rPr>
          <w:rFonts w:ascii="Times New Roman" w:hAnsi="Times New Roman"/>
          <w:sz w:val="24"/>
          <w:szCs w:val="24"/>
          <w:lang w:val="sr-Cyrl-BA"/>
        </w:rPr>
        <w:t>.</w:t>
      </w:r>
      <w:r w:rsidR="009313CB" w:rsidRPr="00A8371C">
        <w:rPr>
          <w:rFonts w:ascii="Times New Roman" w:hAnsi="Times New Roman"/>
          <w:sz w:val="24"/>
          <w:szCs w:val="24"/>
          <w:lang w:val="sr-Cyrl-BA"/>
        </w:rPr>
        <w:t xml:space="preserve"> </w:t>
      </w:r>
      <w:r w:rsidR="00A141CA" w:rsidRPr="00A8371C">
        <w:rPr>
          <w:rFonts w:ascii="Times New Roman" w:hAnsi="Times New Roman"/>
          <w:sz w:val="24"/>
          <w:szCs w:val="24"/>
          <w:lang w:val="sr-Cyrl-BA"/>
        </w:rPr>
        <w:t>241.673,60 КМ</w:t>
      </w:r>
      <w:r w:rsidR="006E00B3" w:rsidRPr="00A8371C">
        <w:rPr>
          <w:rFonts w:ascii="Times New Roman" w:hAnsi="Times New Roman"/>
          <w:sz w:val="24"/>
          <w:szCs w:val="24"/>
          <w:lang w:val="sr-Cyrl-BA"/>
        </w:rPr>
        <w:t xml:space="preserve">. </w:t>
      </w:r>
      <w:r w:rsidR="00DA0F4A" w:rsidRPr="00A8371C">
        <w:rPr>
          <w:rFonts w:ascii="Times New Roman" w:hAnsi="Times New Roman"/>
          <w:sz w:val="24"/>
          <w:szCs w:val="24"/>
          <w:lang w:val="sr-Cyrl-BA"/>
        </w:rPr>
        <w:t xml:space="preserve">Тужба је поднесена 28.04.2021. године. </w:t>
      </w:r>
      <w:bookmarkEnd w:id="1454"/>
      <w:r w:rsidR="00DA0F4A" w:rsidRPr="00A8371C">
        <w:rPr>
          <w:rFonts w:ascii="Times New Roman" w:hAnsi="Times New Roman"/>
          <w:sz w:val="24"/>
          <w:szCs w:val="24"/>
          <w:lang w:val="sr-Cyrl-BA"/>
        </w:rPr>
        <w:t xml:space="preserve">Тужилац </w:t>
      </w:r>
      <w:r w:rsidR="00E3407A" w:rsidRPr="00A8371C">
        <w:rPr>
          <w:rFonts w:ascii="Times New Roman" w:hAnsi="Times New Roman"/>
          <w:sz w:val="24"/>
          <w:szCs w:val="24"/>
          <w:lang w:val="sr-Cyrl-BA"/>
        </w:rPr>
        <w:t xml:space="preserve">тражи </w:t>
      </w:r>
      <w:r w:rsidR="00DA0F4A" w:rsidRPr="00A8371C">
        <w:rPr>
          <w:rFonts w:ascii="Times New Roman" w:hAnsi="Times New Roman"/>
          <w:sz w:val="24"/>
          <w:szCs w:val="24"/>
          <w:lang w:val="sr-Cyrl-BA"/>
        </w:rPr>
        <w:t>тужбеним захтјевом да му тужени на име накнаде материјалне штете исплати износ од 200.000,00 КМ</w:t>
      </w:r>
      <w:r w:rsidR="00E3407A" w:rsidRPr="00A8371C">
        <w:rPr>
          <w:rFonts w:ascii="Times New Roman" w:hAnsi="Times New Roman"/>
          <w:sz w:val="24"/>
          <w:szCs w:val="24"/>
          <w:lang w:val="sr-Cyrl-BA"/>
        </w:rPr>
        <w:t xml:space="preserve"> </w:t>
      </w:r>
      <w:r w:rsidR="00DA0F4A" w:rsidRPr="00A8371C">
        <w:rPr>
          <w:rFonts w:ascii="Times New Roman" w:hAnsi="Times New Roman"/>
          <w:sz w:val="24"/>
          <w:szCs w:val="24"/>
          <w:lang w:val="sr-Cyrl-BA"/>
        </w:rPr>
        <w:t>на име изгубљене добити коју је тужилац могао очекивати према редовном току ствари да није од стране туженог био онемогућен користити пословни простор у ул. Степе Степановића, дио Аутобуске станице у Требињу у периоду од 24.10.2019</w:t>
      </w:r>
      <w:r w:rsidR="009313CB" w:rsidRPr="00A8371C">
        <w:rPr>
          <w:rFonts w:ascii="Times New Roman" w:hAnsi="Times New Roman"/>
          <w:sz w:val="24"/>
          <w:szCs w:val="24"/>
          <w:lang w:val="sr-Cyrl-BA"/>
        </w:rPr>
        <w:t xml:space="preserve"> </w:t>
      </w:r>
      <w:r w:rsidR="00DA0F4A" w:rsidRPr="00A8371C">
        <w:rPr>
          <w:rFonts w:ascii="Times New Roman" w:hAnsi="Times New Roman"/>
          <w:sz w:val="24"/>
          <w:szCs w:val="24"/>
          <w:lang w:val="sr-Cyrl-BA"/>
        </w:rPr>
        <w:t>-20.07.2020. године, а што је проузроковано неоснованом мјером обезбјеђења против тужиоца као и да му на име неоснованог обогаћења за период од 01.04.2018</w:t>
      </w:r>
      <w:r w:rsidR="009313CB" w:rsidRPr="00A8371C">
        <w:rPr>
          <w:rFonts w:ascii="Times New Roman" w:hAnsi="Times New Roman"/>
          <w:sz w:val="24"/>
          <w:szCs w:val="24"/>
          <w:lang w:val="sr-Cyrl-BA"/>
        </w:rPr>
        <w:t xml:space="preserve"> </w:t>
      </w:r>
      <w:r w:rsidR="00DA0F4A" w:rsidRPr="00A8371C">
        <w:rPr>
          <w:rFonts w:ascii="Times New Roman" w:hAnsi="Times New Roman"/>
          <w:sz w:val="24"/>
          <w:szCs w:val="24"/>
          <w:lang w:val="sr-Cyrl-BA"/>
        </w:rPr>
        <w:t>-</w:t>
      </w:r>
      <w:r w:rsidR="009313CB" w:rsidRPr="00A8371C">
        <w:rPr>
          <w:rFonts w:ascii="Times New Roman" w:hAnsi="Times New Roman"/>
          <w:sz w:val="24"/>
          <w:szCs w:val="24"/>
          <w:lang w:val="sr-Cyrl-BA"/>
        </w:rPr>
        <w:t xml:space="preserve"> </w:t>
      </w:r>
      <w:r w:rsidR="00DA0F4A" w:rsidRPr="00A8371C">
        <w:rPr>
          <w:rFonts w:ascii="Times New Roman" w:hAnsi="Times New Roman"/>
          <w:sz w:val="24"/>
          <w:szCs w:val="24"/>
          <w:lang w:val="sr-Cyrl-BA"/>
        </w:rPr>
        <w:t xml:space="preserve">01.04.2019. године, исплати износ од 41.673,60 КМ, са законском затезном каматом и трошковима поступка. Надлежни суд је дана 10.05.2023. године донио пресуду којом је одбијен тужбени захтјев тужиоца да му тужени на име накнаде материјалне штете исплати износ од 137.000,00 КМ, </w:t>
      </w:r>
      <w:r w:rsidR="007D256D" w:rsidRPr="00A8371C">
        <w:rPr>
          <w:rFonts w:ascii="Times New Roman" w:hAnsi="Times New Roman"/>
          <w:sz w:val="24"/>
          <w:szCs w:val="24"/>
          <w:lang w:val="sr-Cyrl-BA"/>
        </w:rPr>
        <w:t>те да</w:t>
      </w:r>
      <w:r w:rsidR="00DA0F4A" w:rsidRPr="00A8371C">
        <w:rPr>
          <w:rFonts w:ascii="Times New Roman" w:hAnsi="Times New Roman"/>
          <w:sz w:val="24"/>
          <w:szCs w:val="24"/>
          <w:lang w:val="sr-Cyrl-BA"/>
        </w:rPr>
        <w:t xml:space="preserve"> тужиоцу на име неоснованог богаћења за период од 01.04.2018</w:t>
      </w:r>
      <w:r w:rsidR="00DA0F4A" w:rsidRPr="00A8371C">
        <w:rPr>
          <w:rFonts w:ascii="Times New Roman" w:hAnsi="Times New Roman"/>
          <w:b/>
          <w:bCs/>
          <w:sz w:val="24"/>
          <w:szCs w:val="24"/>
          <w:lang w:val="sr-Cyrl-BA"/>
        </w:rPr>
        <w:t>-</w:t>
      </w:r>
      <w:r w:rsidR="00DA0F4A" w:rsidRPr="00A8371C">
        <w:rPr>
          <w:rFonts w:ascii="Times New Roman" w:hAnsi="Times New Roman"/>
          <w:sz w:val="24"/>
          <w:szCs w:val="24"/>
          <w:lang w:val="sr-Cyrl-BA"/>
        </w:rPr>
        <w:t>01.04.2019. године, исплати износ од 41.673,60 КМ, те је тужилац обавезан да тужиоцу на име трошкова поступка исплати износ од 10.325,00 КМ. Виши привредни суд у Бања Луци је својом пресудом број 62 0 Пс 012678 23 Псж од 13.09.2023. године, одбио жалбу тужиоца и потврдио првостепену пресуду од 10.05.2023. године</w:t>
      </w:r>
      <w:r w:rsidR="009313CB" w:rsidRPr="00A8371C">
        <w:rPr>
          <w:rFonts w:ascii="Times New Roman" w:hAnsi="Times New Roman"/>
          <w:sz w:val="24"/>
          <w:szCs w:val="24"/>
          <w:lang w:val="sr-Cyrl-BA"/>
        </w:rPr>
        <w:t>.</w:t>
      </w:r>
      <w:r w:rsidR="000E7B4C" w:rsidRPr="00A8371C">
        <w:rPr>
          <w:rFonts w:ascii="Times New Roman" w:hAnsi="Times New Roman"/>
          <w:sz w:val="24"/>
          <w:szCs w:val="24"/>
          <w:lang w:val="sr-Cyrl-BA"/>
        </w:rPr>
        <w:t xml:space="preserve"> </w:t>
      </w:r>
      <w:r w:rsidR="00734926" w:rsidRPr="00A8371C">
        <w:rPr>
          <w:rFonts w:ascii="Times New Roman" w:hAnsi="Times New Roman"/>
          <w:sz w:val="24"/>
          <w:szCs w:val="24"/>
          <w:lang w:val="sr-Cyrl-BA"/>
        </w:rPr>
        <w:t xml:space="preserve"> </w:t>
      </w:r>
    </w:p>
    <w:p w14:paraId="2206E591" w14:textId="77777777" w:rsidR="00706ECA" w:rsidRPr="00A8371C" w:rsidRDefault="00706ECA" w:rsidP="00E3407A">
      <w:pPr>
        <w:pStyle w:val="NoSpacing"/>
        <w:jc w:val="both"/>
        <w:rPr>
          <w:rFonts w:ascii="Times New Roman" w:hAnsi="Times New Roman"/>
          <w:b/>
          <w:bCs/>
          <w:sz w:val="24"/>
          <w:szCs w:val="24"/>
          <w:lang w:val="sr-Cyrl-BA"/>
        </w:rPr>
      </w:pPr>
    </w:p>
    <w:p w14:paraId="4987D6BF" w14:textId="0A7E3070" w:rsidR="00706ECA" w:rsidRPr="00A8371C" w:rsidRDefault="00706ECA" w:rsidP="00CA2000">
      <w:pPr>
        <w:pStyle w:val="NoSpacing"/>
        <w:jc w:val="both"/>
        <w:rPr>
          <w:rFonts w:ascii="Times New Roman" w:hAnsi="Times New Roman"/>
          <w:sz w:val="24"/>
          <w:szCs w:val="24"/>
          <w:lang w:val="sr-Cyrl-BA"/>
        </w:rPr>
      </w:pPr>
      <w:r w:rsidRPr="00A8371C">
        <w:rPr>
          <w:rFonts w:ascii="Times New Roman" w:hAnsi="Times New Roman"/>
          <w:sz w:val="24"/>
          <w:szCs w:val="24"/>
          <w:lang w:val="sr-Cyrl-BA"/>
        </w:rPr>
        <w:lastRenderedPageBreak/>
        <w:t>19.</w:t>
      </w:r>
      <w:r w:rsidRPr="00A8371C">
        <w:rPr>
          <w:rFonts w:ascii="Times New Roman" w:hAnsi="Times New Roman"/>
          <w:sz w:val="24"/>
          <w:szCs w:val="24"/>
          <w:lang w:val="sr-Cyrl-BA"/>
        </w:rPr>
        <w:tab/>
        <w:t>Предмет:  П-19/20, поступак код Окружног привредног суда  у Требињу, број судског предмета:  62 0 Пс 012507 20 П, тужилац Република Српска, тужени општина Љубиње, предмет спора: утврђење права својине на пољопривредном земљишту, вриједност спора: 100.000,00  КМ. Тужба је поднесена дана 11.06.2020. године, од стране Правобранилаштва РС. Тужилац тужбом тражи да суд утврди да је Република Српска власник великих површина-пољопривредних комплекса које се налазе на територији општине Љубиње. Наиме, током поступка излагања на јавни увид података о непокретностима за КО Крајпоље, надлежна Комисија за излагање је непокретности које су предмет ових тужбених захтјева уписала као својину Општине Љубиње. У питању су велики пољопривредни комплекси. Окружни привредни суд у Требињу је донио пресуду број 62 0 Пс 012507 20 Пс од 02.04.2021. године  којом се тужбени захтјев тужиоца одбија као неоснован. Изјављена жалба Вишем привредном суду у Бања Луци дана 19.04.2021. године. Виши привредни суд у Бања Луци је дана 22.02.2022. године, донио рјешење, којим је жалбу тужиоца уважио, првостепену пресуду укинуо и предмет вратио првостепеном суду на поновни поступак. Након поновног поступка, Окружни привредни суд у Требињу донио је пресуду од 10.06.2022. године, одбио тужбени захтјев тужиоца у цјелости,  а Виши привредни суд у Бања Луци је по жалби овог сједишта на ту пресуду, исту потврдио. На другостепену пресуду изјављена је ревизија Врховном суду Републике Српске.</w:t>
      </w:r>
    </w:p>
    <w:p w14:paraId="50746025" w14:textId="77777777" w:rsidR="00610639" w:rsidRPr="00A8371C" w:rsidRDefault="00610639" w:rsidP="00610639">
      <w:pPr>
        <w:pStyle w:val="NoSpacing"/>
        <w:jc w:val="both"/>
        <w:rPr>
          <w:rFonts w:ascii="Times New Roman" w:hAnsi="Times New Roman"/>
          <w:sz w:val="24"/>
          <w:szCs w:val="24"/>
          <w:lang w:val="sr-Cyrl-BA"/>
        </w:rPr>
      </w:pPr>
    </w:p>
    <w:p w14:paraId="63AD19B0" w14:textId="2614E50C" w:rsidR="00610639" w:rsidRPr="00A8371C" w:rsidRDefault="00610639" w:rsidP="00610639">
      <w:pPr>
        <w:pStyle w:val="NoSpacing"/>
        <w:jc w:val="both"/>
        <w:rPr>
          <w:rFonts w:ascii="Times New Roman" w:hAnsi="Times New Roman"/>
          <w:sz w:val="24"/>
          <w:szCs w:val="24"/>
          <w:lang w:val="sr-Cyrl-BA"/>
        </w:rPr>
      </w:pPr>
      <w:r w:rsidRPr="00A8371C">
        <w:rPr>
          <w:rFonts w:ascii="Times New Roman" w:hAnsi="Times New Roman"/>
          <w:sz w:val="24"/>
          <w:szCs w:val="24"/>
          <w:lang w:val="sr-Cyrl-BA"/>
        </w:rPr>
        <w:t xml:space="preserve">20. </w:t>
      </w:r>
      <w:r w:rsidR="00CA2000" w:rsidRPr="00A8371C">
        <w:rPr>
          <w:rFonts w:ascii="Times New Roman" w:hAnsi="Times New Roman"/>
          <w:sz w:val="24"/>
          <w:szCs w:val="24"/>
          <w:lang w:val="sr-Cyrl-BA"/>
        </w:rPr>
        <w:tab/>
      </w:r>
      <w:r w:rsidRPr="00A8371C">
        <w:rPr>
          <w:rFonts w:ascii="Times New Roman" w:hAnsi="Times New Roman"/>
          <w:sz w:val="24"/>
          <w:szCs w:val="24"/>
          <w:lang w:val="sr-Cyrl-BA"/>
        </w:rPr>
        <w:t>Предмет бр. П-20/20,</w:t>
      </w:r>
      <w:r w:rsidRPr="00A8371C">
        <w:rPr>
          <w:lang w:val="sr-Cyrl-BA"/>
        </w:rPr>
        <w:t xml:space="preserve"> </w:t>
      </w:r>
      <w:r w:rsidRPr="00A8371C">
        <w:rPr>
          <w:rFonts w:ascii="Times New Roman" w:hAnsi="Times New Roman"/>
          <w:sz w:val="24"/>
          <w:szCs w:val="24"/>
          <w:lang w:val="sr-Cyrl-BA"/>
        </w:rPr>
        <w:t>Тужилац: Република Српска, Тужени:</w:t>
      </w:r>
      <w:r w:rsidR="005148AE" w:rsidRPr="00A8371C">
        <w:rPr>
          <w:rFonts w:ascii="Times New Roman" w:hAnsi="Times New Roman"/>
          <w:sz w:val="24"/>
          <w:szCs w:val="24"/>
          <w:lang w:val="sr-Cyrl-BA"/>
        </w:rPr>
        <w:t xml:space="preserve"> </w:t>
      </w:r>
      <w:r w:rsidRPr="00A8371C">
        <w:rPr>
          <w:rFonts w:ascii="Times New Roman" w:hAnsi="Times New Roman"/>
          <w:sz w:val="24"/>
          <w:szCs w:val="24"/>
          <w:lang w:val="sr-Cyrl-BA"/>
        </w:rPr>
        <w:t>Општина Љубиње. Надлежни суд: Окружни привредни суд у Требињу, Број судског предмета: 62 0 Пс 012440 20 Пс. Предмет спора: утврђење права својине на пољопривредном земљишту. Вриједност спора: 100.000,00  КМ. Тужба је поднесена дана 11.06.2020. године, од стране Правобранилаштва РС, Сједишта замјеника правобраниоца Требиње.  Тужилац тужбом тражи да суд утврди да је Република Српска власник великих површина-пољопривредних комплекса које се налазе на територији општине Љубиње. Наиме, током поступка излагања на јавни увид података о непокретностима за КО Вођени, надлежна Комисија за излагање је непокретности које су предмет ових тужбених захтјева уписала као својину Општине Љубиње. У питању су велики пољопривредни комплекси. Окружни привредни суд у Требињу је донио пресуду број 62 0 Пс 012440 20 Пс од 18.12.2020. године,  којом се тужбени захтјев тужиоца одбија као неоснован. Изјавили смо жалбу Вишем привредном суду у Бања Луци дана 04.01.2021. године. Чека се одлука суда.</w:t>
      </w:r>
    </w:p>
    <w:p w14:paraId="745678A7" w14:textId="77777777" w:rsidR="00C278ED" w:rsidRPr="00A8371C" w:rsidRDefault="00C278ED" w:rsidP="00610639">
      <w:pPr>
        <w:pStyle w:val="NoSpacing"/>
        <w:ind w:firstLine="720"/>
        <w:jc w:val="both"/>
        <w:rPr>
          <w:rFonts w:ascii="Times New Roman" w:hAnsi="Times New Roman"/>
          <w:sz w:val="24"/>
          <w:szCs w:val="24"/>
          <w:lang w:val="sr-Cyrl-BA"/>
        </w:rPr>
      </w:pPr>
    </w:p>
    <w:p w14:paraId="2DDC0C12" w14:textId="0A5032DE" w:rsidR="00C278ED" w:rsidRPr="00A8371C" w:rsidRDefault="00C278ED" w:rsidP="00610639">
      <w:pPr>
        <w:pStyle w:val="NoSpacing"/>
        <w:jc w:val="both"/>
        <w:rPr>
          <w:rFonts w:ascii="Times New Roman" w:hAnsi="Times New Roman"/>
          <w:sz w:val="24"/>
          <w:szCs w:val="24"/>
          <w:lang w:val="sr-Cyrl-BA"/>
        </w:rPr>
      </w:pPr>
      <w:r w:rsidRPr="00A8371C">
        <w:rPr>
          <w:rFonts w:ascii="Times New Roman" w:hAnsi="Times New Roman"/>
          <w:sz w:val="24"/>
          <w:szCs w:val="24"/>
          <w:lang w:val="sr-Cyrl-BA"/>
        </w:rPr>
        <w:t>2</w:t>
      </w:r>
      <w:r w:rsidR="005148AE" w:rsidRPr="00A8371C">
        <w:rPr>
          <w:rFonts w:ascii="Times New Roman" w:hAnsi="Times New Roman"/>
          <w:sz w:val="24"/>
          <w:szCs w:val="24"/>
          <w:lang w:val="sr-Cyrl-BA"/>
        </w:rPr>
        <w:t>1</w:t>
      </w:r>
      <w:r w:rsidRPr="00A8371C">
        <w:rPr>
          <w:rFonts w:ascii="Times New Roman" w:hAnsi="Times New Roman"/>
          <w:sz w:val="24"/>
          <w:szCs w:val="24"/>
          <w:lang w:val="sr-Cyrl-BA"/>
        </w:rPr>
        <w:t>.</w:t>
      </w:r>
      <w:r w:rsidRPr="00A8371C">
        <w:rPr>
          <w:rFonts w:ascii="Times New Roman" w:hAnsi="Times New Roman"/>
          <w:sz w:val="24"/>
          <w:szCs w:val="24"/>
          <w:lang w:val="sr-Cyrl-BA"/>
        </w:rPr>
        <w:tab/>
        <w:t>П-25/21, Тужилац:  Милан Ковачевић из Требиња, тужена: Град Требиње, ради: накнаде штете, надлежни суд: Основни суд Требиње, број судског предмета: 95 0 П 070717 21 П, всп: 400.000,00  КМ. Тужба је поднесена дана 18.06.2021. године. Тужилац тужбом тражи исплату накнаде штете у износу од 100.000,00 КМ, и то на име умањења вриједности земљишне некретнине означене као к.ч. бр. 851/1, површине 207 м2, кућа и зграда, к.ч. бр. 851/2, површине 200 м2, к.ч. бр. 852/2, површине 105 м2 и к.ч. бр. 825/4 површине 83 м2 уписане у лист непиокретности бр. 556 КО СП Требиње, као и износ од 300,000,00 КМ на име изгубљене добити, са законском затезном каматом и трошковима парничног поступка. Пресудом Основног суда у Требињу од 20.12.2022. године одбијен је у цјелости тужбени захтјев тужиоца. По жалби тужиоца, Окружни суд у Требињу, исту је одбио као неосновану. Тужилац је дана 07.03.2023. године, изјавио ревизију Врховном суду Републике Српске, о којој још није одлучено.</w:t>
      </w:r>
    </w:p>
    <w:p w14:paraId="3B2DF09E" w14:textId="77777777" w:rsidR="00610639" w:rsidRPr="00A8371C" w:rsidRDefault="00610639" w:rsidP="00C278ED">
      <w:pPr>
        <w:pStyle w:val="NoSpacing"/>
        <w:jc w:val="both"/>
        <w:rPr>
          <w:rFonts w:ascii="Times New Roman" w:hAnsi="Times New Roman"/>
          <w:sz w:val="24"/>
          <w:szCs w:val="24"/>
          <w:lang w:val="sr-Cyrl-BA"/>
        </w:rPr>
      </w:pPr>
    </w:p>
    <w:p w14:paraId="451DC0C1" w14:textId="663BD6D1" w:rsidR="00432754" w:rsidRPr="00A8371C" w:rsidRDefault="00432754" w:rsidP="00610639">
      <w:pPr>
        <w:pStyle w:val="NoSpacing"/>
        <w:jc w:val="both"/>
        <w:rPr>
          <w:rFonts w:ascii="Times New Roman" w:hAnsi="Times New Roman"/>
          <w:sz w:val="24"/>
          <w:szCs w:val="24"/>
          <w:lang w:val="sr-Cyrl-BA"/>
        </w:rPr>
      </w:pPr>
      <w:r w:rsidRPr="00A8371C">
        <w:rPr>
          <w:rFonts w:ascii="Times New Roman" w:hAnsi="Times New Roman"/>
          <w:sz w:val="24"/>
          <w:szCs w:val="24"/>
          <w:lang w:val="sr-Cyrl-BA"/>
        </w:rPr>
        <w:lastRenderedPageBreak/>
        <w:t>2</w:t>
      </w:r>
      <w:r w:rsidR="005148AE" w:rsidRPr="00A8371C">
        <w:rPr>
          <w:rFonts w:ascii="Times New Roman" w:hAnsi="Times New Roman"/>
          <w:sz w:val="24"/>
          <w:szCs w:val="24"/>
          <w:lang w:val="sr-Cyrl-BA"/>
        </w:rPr>
        <w:t>2</w:t>
      </w:r>
      <w:r w:rsidRPr="00A8371C">
        <w:rPr>
          <w:rFonts w:ascii="Times New Roman" w:hAnsi="Times New Roman"/>
          <w:sz w:val="24"/>
          <w:szCs w:val="24"/>
          <w:lang w:val="sr-Cyrl-BA"/>
        </w:rPr>
        <w:t>.</w:t>
      </w:r>
      <w:r w:rsidR="00610639" w:rsidRPr="00A8371C">
        <w:rPr>
          <w:rFonts w:ascii="Times New Roman" w:hAnsi="Times New Roman"/>
          <w:sz w:val="24"/>
          <w:szCs w:val="24"/>
          <w:lang w:val="sr-Cyrl-BA"/>
        </w:rPr>
        <w:tab/>
      </w:r>
      <w:r w:rsidRPr="00A8371C">
        <w:rPr>
          <w:rFonts w:ascii="Times New Roman" w:hAnsi="Times New Roman"/>
          <w:sz w:val="24"/>
          <w:szCs w:val="24"/>
          <w:lang w:val="sr-Cyrl-BA"/>
        </w:rPr>
        <w:t>П-50/22, Тужилац: ''Бук промет'' д.о.о. Бијељина, Тужени: Општина Гацко ради: дуга. Надлежни суд: Окружни привредни суд Требиње, Број судског предмета: 62 0 Пс 013058 22 Пс, в.с. 1.204.463,22  КМ. Тужба је поднесена дана 11.08.2022. године.Тужилац тужбеним захтјевом тражи да му тужена на име дуга накнади штету по основу Уговора о извођењу одређених радова за пројекат '' Доградња водоводног система Општине Гацко''. Поступак у току.</w:t>
      </w:r>
    </w:p>
    <w:p w14:paraId="51DD90E7" w14:textId="77777777" w:rsidR="00610639" w:rsidRPr="00A8371C" w:rsidRDefault="00610639" w:rsidP="00610639">
      <w:pPr>
        <w:pStyle w:val="NoSpacing"/>
        <w:jc w:val="both"/>
        <w:rPr>
          <w:rFonts w:ascii="Times New Roman" w:hAnsi="Times New Roman"/>
          <w:sz w:val="24"/>
          <w:szCs w:val="24"/>
          <w:lang w:val="sr-Cyrl-BA"/>
        </w:rPr>
      </w:pPr>
    </w:p>
    <w:p w14:paraId="6A1F40C6" w14:textId="261D8408" w:rsidR="00610639" w:rsidRPr="00A8371C" w:rsidRDefault="00610639" w:rsidP="00610639">
      <w:pPr>
        <w:pStyle w:val="NoSpacing"/>
        <w:jc w:val="both"/>
        <w:rPr>
          <w:rFonts w:ascii="Times New Roman" w:hAnsi="Times New Roman"/>
          <w:sz w:val="24"/>
          <w:szCs w:val="24"/>
          <w:lang w:val="sr-Cyrl-BA"/>
        </w:rPr>
      </w:pPr>
      <w:r w:rsidRPr="00A8371C">
        <w:rPr>
          <w:rFonts w:ascii="Times New Roman" w:hAnsi="Times New Roman"/>
          <w:sz w:val="24"/>
          <w:szCs w:val="24"/>
          <w:lang w:val="sr-Cyrl-BA"/>
        </w:rPr>
        <w:t>2</w:t>
      </w:r>
      <w:r w:rsidR="005148AE" w:rsidRPr="00A8371C">
        <w:rPr>
          <w:rFonts w:ascii="Times New Roman" w:hAnsi="Times New Roman"/>
          <w:sz w:val="24"/>
          <w:szCs w:val="24"/>
          <w:lang w:val="sr-Cyrl-BA"/>
        </w:rPr>
        <w:t>3</w:t>
      </w:r>
      <w:r w:rsidRPr="00A8371C">
        <w:rPr>
          <w:rFonts w:ascii="Times New Roman" w:hAnsi="Times New Roman"/>
          <w:sz w:val="24"/>
          <w:szCs w:val="24"/>
          <w:lang w:val="sr-Cyrl-BA"/>
        </w:rPr>
        <w:t>.</w:t>
      </w:r>
      <w:r w:rsidRPr="00A8371C">
        <w:rPr>
          <w:rFonts w:ascii="Times New Roman" w:hAnsi="Times New Roman"/>
          <w:sz w:val="24"/>
          <w:szCs w:val="24"/>
          <w:lang w:val="sr-Cyrl-BA"/>
        </w:rPr>
        <w:tab/>
        <w:t>Тужилац: ''Термоградинг'' д.о.о. Гацко, Тужени: Општина Гацко, Ради: утврђења права својине на стану. Надлежни суд: Окружни привредни суд у Требињу</w:t>
      </w:r>
    </w:p>
    <w:p w14:paraId="227C8B2A" w14:textId="4FFE5CD1" w:rsidR="00C278ED" w:rsidRPr="00A8371C" w:rsidRDefault="00610639" w:rsidP="00C278ED">
      <w:pPr>
        <w:pStyle w:val="NoSpacing"/>
        <w:jc w:val="both"/>
        <w:rPr>
          <w:rFonts w:ascii="Times New Roman" w:hAnsi="Times New Roman"/>
          <w:sz w:val="24"/>
          <w:szCs w:val="24"/>
          <w:lang w:val="sr-Cyrl-BA"/>
        </w:rPr>
      </w:pPr>
      <w:r w:rsidRPr="00A8371C">
        <w:rPr>
          <w:rFonts w:ascii="Times New Roman" w:hAnsi="Times New Roman"/>
          <w:sz w:val="24"/>
          <w:szCs w:val="24"/>
          <w:lang w:val="sr-Cyrl-BA"/>
        </w:rPr>
        <w:t>Број судског предмета: 62 0 Пс 013322 23 Пс, в.с. 72.181,85 КМ. Тужба поднесена дана 11.04.2023. године. Тужилац тужбеним захтјевом тражи да суд утврди да је власник стана  који се налази у насељу '' Бурак '' Гацко, површине 69,74 м2. Првостепеном пресудом од 30.11.2023. године, усвојен је у цјелости тужбени захтјев тужиоца и утврђено да је власник предметног стана. Жалба на првостепену пресуду није изјављивана, а по приједлогу заступаног субјекта, Општине Гацко.</w:t>
      </w:r>
    </w:p>
    <w:p w14:paraId="48336D97" w14:textId="77777777" w:rsidR="00BF693D" w:rsidRPr="00A8371C" w:rsidRDefault="00BF693D" w:rsidP="00C278ED">
      <w:pPr>
        <w:pStyle w:val="NoSpacing"/>
        <w:jc w:val="both"/>
        <w:rPr>
          <w:rFonts w:ascii="Times New Roman" w:hAnsi="Times New Roman"/>
          <w:sz w:val="24"/>
          <w:szCs w:val="24"/>
          <w:lang w:val="sr-Cyrl-BA"/>
        </w:rPr>
      </w:pPr>
    </w:p>
    <w:p w14:paraId="38B2464C" w14:textId="780CE948" w:rsidR="00BF693D" w:rsidRPr="00A8371C" w:rsidRDefault="00BF693D" w:rsidP="00C278ED">
      <w:pPr>
        <w:pStyle w:val="NoSpacing"/>
        <w:jc w:val="both"/>
        <w:rPr>
          <w:rFonts w:ascii="Times New Roman" w:hAnsi="Times New Roman"/>
          <w:b/>
          <w:bCs/>
          <w:sz w:val="24"/>
          <w:szCs w:val="24"/>
          <w:lang w:val="sr-Cyrl-BA"/>
        </w:rPr>
      </w:pPr>
      <w:r w:rsidRPr="00A8371C">
        <w:rPr>
          <w:rFonts w:ascii="Times New Roman" w:hAnsi="Times New Roman"/>
          <w:b/>
          <w:bCs/>
          <w:sz w:val="24"/>
          <w:szCs w:val="24"/>
          <w:lang w:val="sr-Cyrl-BA"/>
        </w:rPr>
        <w:t>Сједиште замјеника</w:t>
      </w:r>
      <w:r w:rsidR="0017759C" w:rsidRPr="00A8371C">
        <w:rPr>
          <w:rFonts w:ascii="Times New Roman" w:hAnsi="Times New Roman"/>
          <w:b/>
          <w:bCs/>
          <w:sz w:val="24"/>
          <w:szCs w:val="24"/>
          <w:lang w:val="sr-Cyrl-BA"/>
        </w:rPr>
        <w:t xml:space="preserve"> правобраниоца</w:t>
      </w:r>
      <w:r w:rsidRPr="00A8371C">
        <w:rPr>
          <w:rFonts w:ascii="Times New Roman" w:hAnsi="Times New Roman"/>
          <w:b/>
          <w:bCs/>
          <w:sz w:val="24"/>
          <w:szCs w:val="24"/>
          <w:lang w:val="sr-Cyrl-BA"/>
        </w:rPr>
        <w:t xml:space="preserve"> Власеница</w:t>
      </w:r>
    </w:p>
    <w:p w14:paraId="518747E7" w14:textId="533BD787" w:rsidR="00AA7DF1" w:rsidRPr="00A8371C" w:rsidRDefault="00BF693D" w:rsidP="007359FA">
      <w:pPr>
        <w:pStyle w:val="NoSpacing"/>
        <w:spacing w:before="240"/>
        <w:jc w:val="both"/>
        <w:rPr>
          <w:rFonts w:ascii="Times New Roman" w:hAnsi="Times New Roman"/>
          <w:sz w:val="24"/>
          <w:szCs w:val="24"/>
          <w:lang w:val="sr-Cyrl-BA"/>
        </w:rPr>
      </w:pPr>
      <w:r w:rsidRPr="00A8371C">
        <w:rPr>
          <w:rFonts w:ascii="Times New Roman" w:hAnsi="Times New Roman"/>
          <w:sz w:val="24"/>
          <w:szCs w:val="24"/>
          <w:lang w:val="sr-Cyrl-BA"/>
        </w:rPr>
        <w:t>24.</w:t>
      </w:r>
      <w:r w:rsidRPr="00A8371C">
        <w:rPr>
          <w:rFonts w:ascii="Times New Roman" w:hAnsi="Times New Roman"/>
          <w:sz w:val="24"/>
          <w:szCs w:val="24"/>
          <w:lang w:val="sr-Cyrl-BA"/>
        </w:rPr>
        <w:tab/>
        <w:t>Предмет број:</w:t>
      </w:r>
      <w:r w:rsidR="007359FA" w:rsidRPr="00A8371C">
        <w:rPr>
          <w:rFonts w:ascii="Times New Roman" w:hAnsi="Times New Roman"/>
          <w:sz w:val="24"/>
          <w:szCs w:val="24"/>
          <w:lang w:val="sr-Cyrl-BA"/>
        </w:rPr>
        <w:t xml:space="preserve"> </w:t>
      </w:r>
      <w:r w:rsidRPr="00A8371C">
        <w:rPr>
          <w:rFonts w:ascii="Times New Roman" w:hAnsi="Times New Roman"/>
          <w:sz w:val="24"/>
          <w:szCs w:val="24"/>
          <w:lang w:val="sr-Cyrl-BA"/>
        </w:rPr>
        <w:t>П-58/2021</w:t>
      </w:r>
      <w:r w:rsidR="00AA7DF1" w:rsidRPr="00A8371C">
        <w:rPr>
          <w:rFonts w:ascii="Times New Roman" w:hAnsi="Times New Roman"/>
          <w:sz w:val="24"/>
          <w:szCs w:val="24"/>
          <w:lang w:val="sr-Cyrl-BA"/>
        </w:rPr>
        <w:t xml:space="preserve"> – Правобранилаштво БиХ је</w:t>
      </w:r>
      <w:r w:rsidR="0017759C" w:rsidRPr="00A8371C">
        <w:rPr>
          <w:rFonts w:ascii="Times New Roman" w:hAnsi="Times New Roman"/>
          <w:sz w:val="24"/>
          <w:szCs w:val="24"/>
          <w:lang w:val="sr-Cyrl-BA"/>
        </w:rPr>
        <w:t xml:space="preserve"> </w:t>
      </w:r>
      <w:r w:rsidR="00AA7DF1" w:rsidRPr="00A8371C">
        <w:rPr>
          <w:rFonts w:ascii="Times New Roman" w:hAnsi="Times New Roman"/>
          <w:sz w:val="24"/>
          <w:szCs w:val="24"/>
          <w:lang w:val="sr-Cyrl-BA"/>
        </w:rPr>
        <w:t xml:space="preserve">поднијело тужбу од стране правобраниоца Млађена Мандића, </w:t>
      </w:r>
      <w:r w:rsidR="0017759C" w:rsidRPr="00A8371C">
        <w:rPr>
          <w:rFonts w:ascii="Times New Roman" w:hAnsi="Times New Roman"/>
          <w:sz w:val="24"/>
          <w:szCs w:val="24"/>
          <w:lang w:val="sr-Cyrl-BA"/>
        </w:rPr>
        <w:t xml:space="preserve">поступак </w:t>
      </w:r>
      <w:r w:rsidR="00AA7DF1" w:rsidRPr="00A8371C">
        <w:rPr>
          <w:rFonts w:ascii="Times New Roman" w:hAnsi="Times New Roman"/>
          <w:sz w:val="24"/>
          <w:szCs w:val="24"/>
          <w:lang w:val="sr-Cyrl-BA"/>
        </w:rPr>
        <w:t>се води пред Судом БиХ бр</w:t>
      </w:r>
      <w:r w:rsidR="007359FA" w:rsidRPr="00A8371C">
        <w:rPr>
          <w:rFonts w:ascii="Times New Roman" w:hAnsi="Times New Roman"/>
          <w:sz w:val="24"/>
          <w:szCs w:val="24"/>
          <w:lang w:val="sr-Cyrl-BA"/>
        </w:rPr>
        <w:t>ој</w:t>
      </w:r>
      <w:r w:rsidR="00AA7DF1" w:rsidRPr="00A8371C">
        <w:rPr>
          <w:rFonts w:ascii="Times New Roman" w:hAnsi="Times New Roman"/>
          <w:sz w:val="24"/>
          <w:szCs w:val="24"/>
          <w:lang w:val="sr-Cyrl-BA"/>
        </w:rPr>
        <w:t xml:space="preserve"> судског  предмета С1 3 П 041435 21 П, тужилац: Босна и  Херцеговина, тужена: Република  Српска, ради: утврђивања  права  својине  на  непокретностима, в.с. 50.000,00 КМ. </w:t>
      </w:r>
    </w:p>
    <w:p w14:paraId="7B134251" w14:textId="77777777" w:rsidR="0017759C" w:rsidRPr="00A8371C" w:rsidRDefault="00BF693D" w:rsidP="00BF693D">
      <w:pPr>
        <w:pStyle w:val="NoSpacing"/>
        <w:jc w:val="both"/>
        <w:rPr>
          <w:rFonts w:ascii="Times New Roman" w:hAnsi="Times New Roman"/>
          <w:sz w:val="24"/>
          <w:szCs w:val="24"/>
          <w:lang w:val="sr-Cyrl-BA"/>
        </w:rPr>
      </w:pPr>
      <w:r w:rsidRPr="00A8371C">
        <w:rPr>
          <w:rFonts w:ascii="Times New Roman" w:hAnsi="Times New Roman"/>
          <w:b/>
          <w:bCs/>
          <w:sz w:val="24"/>
          <w:szCs w:val="24"/>
          <w:lang w:val="sr-Cyrl-BA"/>
        </w:rPr>
        <w:t xml:space="preserve">      </w:t>
      </w:r>
      <w:r w:rsidRPr="00A8371C">
        <w:rPr>
          <w:rFonts w:ascii="Times New Roman" w:hAnsi="Times New Roman"/>
          <w:sz w:val="24"/>
          <w:szCs w:val="24"/>
          <w:lang w:val="sr-Cyrl-BA"/>
        </w:rPr>
        <w:t xml:space="preserve">Као предмет  специфичне  природе  наводимо  парнични  поступак  покренут  пред  Судом  Босне  и  Херцеговине, у  правној  ствари  тужиоца  Босне  и  Херцеговине  против  тужене  Републике  Српске. Иако  је  назначена  вриједност  спора  не  прелази  износ  од 50.000,оо КМ, сматрамо  да  је  напријед  наведени  предмет  специфичне  природе  из  разлога  што  је  предмет  спора  утврђивање  права  својине  на  непокретностима  које  су  тренутно  уписане као  својина  Републике  Српске, а  на  којим  непокретностима  тужилац  тражи  упис  права  својине  у  корист  Босне  и  Херцеговине.     С  тим  у  вези, истичемо  да  је  напријед  наведени  парнични  поступак  покренут  пред  Судом  Босне  и  Херецговине  на  основу  тужбе  тужиоца  Босне  и  Херцеговине, која  тужба  је  поднесена  суду  дана  13.10.2021. године. Наведеном  тужбом  тужилац  је  тражио  утврђивање  права  својине  на  свим  непокретностима  на  којима  је  тренутно  уписана  Република  Српска, са  правом  својине  у  дијелу 1/1, а  које  непокретности  се  налазе  у  катастарској  општини  Кљештани, као  и  утврђивање  ништавности  рјешења  Републичке  управе  за  геодетске  и  имовинско-правне  послове  Бања  Лука – Подручна  јединица Власеница. Одговор  на  тужбу  ово  </w:t>
      </w:r>
      <w:r w:rsidR="0017759C" w:rsidRPr="00A8371C">
        <w:rPr>
          <w:rFonts w:ascii="Times New Roman" w:hAnsi="Times New Roman"/>
          <w:sz w:val="24"/>
          <w:szCs w:val="24"/>
          <w:lang w:val="sr-Cyrl-BA"/>
        </w:rPr>
        <w:t>С</w:t>
      </w:r>
      <w:r w:rsidRPr="00A8371C">
        <w:rPr>
          <w:rFonts w:ascii="Times New Roman" w:hAnsi="Times New Roman"/>
          <w:sz w:val="24"/>
          <w:szCs w:val="24"/>
          <w:lang w:val="sr-Cyrl-BA"/>
        </w:rPr>
        <w:t xml:space="preserve">једиште  замјеника  </w:t>
      </w:r>
      <w:r w:rsidR="0017759C" w:rsidRPr="00A8371C">
        <w:rPr>
          <w:rFonts w:ascii="Times New Roman" w:hAnsi="Times New Roman"/>
          <w:sz w:val="24"/>
          <w:szCs w:val="24"/>
          <w:lang w:val="sr-Cyrl-BA"/>
        </w:rPr>
        <w:t>п</w:t>
      </w:r>
      <w:r w:rsidRPr="00A8371C">
        <w:rPr>
          <w:rFonts w:ascii="Times New Roman" w:hAnsi="Times New Roman"/>
          <w:sz w:val="24"/>
          <w:szCs w:val="24"/>
          <w:lang w:val="sr-Cyrl-BA"/>
        </w:rPr>
        <w:t xml:space="preserve">равобраниоца  Републике  Српске  доставило  је  Суду  Босне  и  Херцеговине  дана  15.11.2021. године. Тужилац  је, поднеском  од  31.10.2022. године  преиначио  тужбени  захтјев  на  начин  да  је  затражио  утврђивање  права  својине  у  корист  тужиоца  Босне  и Херцеговине на  свим  непокретностима  на  територији  општине  Власеница  (дакле, у  свим  катастарским  општинама  на  територији  општине  Власеница)  које  су  тренутно  уписане  као  својина  Републике  Српске. Одговор  на  преиначени  тужбени  захтјев  ово  сједиште  замјеника Правобраниоца  Републике  Српске, доставило  је  суду  дана  02.12.2022. године. </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Наведени  парнични  поступак  је  у  фази  припремног  рочишта.</w:t>
      </w:r>
      <w:r w:rsidR="0017759C" w:rsidRPr="00A8371C">
        <w:rPr>
          <w:rFonts w:ascii="Times New Roman" w:hAnsi="Times New Roman"/>
          <w:sz w:val="24"/>
          <w:szCs w:val="24"/>
          <w:lang w:val="sr-Cyrl-BA"/>
        </w:rPr>
        <w:t xml:space="preserve"> </w:t>
      </w:r>
    </w:p>
    <w:p w14:paraId="517C29D3" w14:textId="50B50B2E" w:rsidR="00706ECA" w:rsidRPr="00A8371C" w:rsidRDefault="00BF693D" w:rsidP="0017759C">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У међувремену</w:t>
      </w:r>
      <w:r w:rsidR="0017759C" w:rsidRPr="00A8371C">
        <w:rPr>
          <w:rFonts w:ascii="Times New Roman" w:hAnsi="Times New Roman"/>
          <w:sz w:val="24"/>
          <w:szCs w:val="24"/>
          <w:lang w:val="sr-Cyrl-BA"/>
        </w:rPr>
        <w:t xml:space="preserve"> у току писања овог Извјештаја,</w:t>
      </w:r>
      <w:r w:rsidRPr="00A8371C">
        <w:rPr>
          <w:rFonts w:ascii="Times New Roman" w:hAnsi="Times New Roman"/>
          <w:sz w:val="24"/>
          <w:szCs w:val="24"/>
          <w:lang w:val="sr-Cyrl-BA"/>
        </w:rPr>
        <w:t xml:space="preserve"> </w:t>
      </w:r>
      <w:r w:rsidR="007A3699" w:rsidRPr="00A8371C">
        <w:rPr>
          <w:rFonts w:ascii="Times New Roman" w:hAnsi="Times New Roman"/>
          <w:sz w:val="24"/>
          <w:szCs w:val="24"/>
          <w:lang w:val="sr-Cyrl-BA"/>
        </w:rPr>
        <w:t>т</w:t>
      </w:r>
      <w:r w:rsidRPr="00A8371C">
        <w:rPr>
          <w:rFonts w:ascii="Times New Roman" w:hAnsi="Times New Roman"/>
          <w:sz w:val="24"/>
          <w:szCs w:val="24"/>
          <w:lang w:val="sr-Cyrl-BA"/>
        </w:rPr>
        <w:t xml:space="preserve">ужилац  Босна  и  Херцеговина, путем  заступника  по  закону  Правобранилаштва БиХ поднио приједлог  за  прекид  наведеног  парничног  поступка.  Суд  Босне  и  Херцеговине  донио  је  рјешење, број </w:t>
      </w:r>
      <w:r w:rsidRPr="00A8371C">
        <w:rPr>
          <w:rFonts w:ascii="Times New Roman" w:hAnsi="Times New Roman"/>
          <w:sz w:val="24"/>
          <w:szCs w:val="24"/>
          <w:lang w:val="sr-Cyrl-BA"/>
        </w:rPr>
        <w:lastRenderedPageBreak/>
        <w:t>С1 3 П 041435 21 П  од 15.03.2024. године, којим се напријед наведени парнични поступак прекида због рјешавања претходног питања, а које се односи на поступак пред Уставним судом БиХ, по</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апелацији број АП-2064/23.</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Напријед</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наведеним рјешењем  суд  је  одредио  да  ће  се  предметни  парнични  поступак  наставити  након  доношења одлуке Уставног суда</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БиХ у напријед наведеном</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предмету број</w:t>
      </w:r>
      <w:r w:rsidR="0017759C" w:rsidRPr="00A8371C">
        <w:rPr>
          <w:rFonts w:ascii="Times New Roman" w:hAnsi="Times New Roman"/>
          <w:sz w:val="24"/>
          <w:szCs w:val="24"/>
          <w:lang w:val="sr-Cyrl-BA"/>
        </w:rPr>
        <w:t xml:space="preserve"> </w:t>
      </w:r>
      <w:r w:rsidRPr="00A8371C">
        <w:rPr>
          <w:rFonts w:ascii="Times New Roman" w:hAnsi="Times New Roman"/>
          <w:sz w:val="24"/>
          <w:szCs w:val="24"/>
          <w:lang w:val="sr-Cyrl-BA"/>
        </w:rPr>
        <w:t>АП-2064/23.</w:t>
      </w:r>
    </w:p>
    <w:p w14:paraId="027B3ECC" w14:textId="0E51B88E" w:rsidR="00C57AAC" w:rsidRPr="009A70B9" w:rsidRDefault="00C57AAC" w:rsidP="003526A5">
      <w:pPr>
        <w:pStyle w:val="Heading2"/>
        <w:numPr>
          <w:ilvl w:val="1"/>
          <w:numId w:val="14"/>
        </w:numPr>
        <w:ind w:left="709" w:hanging="709"/>
        <w:rPr>
          <w:u w:val="single"/>
        </w:rPr>
      </w:pPr>
      <w:bookmarkStart w:id="1461" w:name="_Toc53830173"/>
      <w:bookmarkStart w:id="1462" w:name="_Toc53830573"/>
      <w:bookmarkStart w:id="1463" w:name="_Toc53831802"/>
      <w:bookmarkStart w:id="1464" w:name="_Toc57664852"/>
      <w:bookmarkStart w:id="1465" w:name="_Toc57675522"/>
      <w:bookmarkStart w:id="1466" w:name="_Toc57675714"/>
      <w:bookmarkStart w:id="1467" w:name="_Toc57676053"/>
      <w:bookmarkStart w:id="1468" w:name="_Toc57676373"/>
      <w:bookmarkStart w:id="1469" w:name="_Toc57677848"/>
      <w:bookmarkStart w:id="1470" w:name="_Toc57791655"/>
      <w:bookmarkStart w:id="1471" w:name="_Toc57893556"/>
      <w:bookmarkStart w:id="1472" w:name="_Toc57902610"/>
      <w:bookmarkStart w:id="1473" w:name="_Toc57902710"/>
      <w:bookmarkStart w:id="1474" w:name="_Toc57973411"/>
      <w:bookmarkStart w:id="1475" w:name="_Toc57981102"/>
      <w:bookmarkStart w:id="1476" w:name="_Toc57988284"/>
      <w:bookmarkStart w:id="1477" w:name="_Toc57990097"/>
      <w:bookmarkStart w:id="1478" w:name="_Toc58225803"/>
      <w:bookmarkStart w:id="1479" w:name="_Toc87962844"/>
      <w:bookmarkStart w:id="1480" w:name="_Toc87964127"/>
      <w:bookmarkStart w:id="1481" w:name="_Toc87965647"/>
      <w:bookmarkStart w:id="1482" w:name="_Toc89248091"/>
      <w:bookmarkStart w:id="1483" w:name="_Toc89325810"/>
      <w:bookmarkStart w:id="1484" w:name="_Toc89330919"/>
      <w:bookmarkStart w:id="1485" w:name="_Toc89411417"/>
      <w:bookmarkStart w:id="1486" w:name="_Toc89417353"/>
      <w:bookmarkStart w:id="1487" w:name="_Toc89418287"/>
      <w:bookmarkStart w:id="1488" w:name="_Toc89419361"/>
      <w:bookmarkStart w:id="1489" w:name="_Toc89424757"/>
      <w:bookmarkStart w:id="1490" w:name="_Toc89426311"/>
      <w:bookmarkStart w:id="1491" w:name="_Toc89427571"/>
      <w:bookmarkStart w:id="1492" w:name="_Toc89434873"/>
      <w:bookmarkStart w:id="1493" w:name="_Toc89679674"/>
      <w:bookmarkStart w:id="1494" w:name="_Toc121387002"/>
      <w:bookmarkStart w:id="1495" w:name="_Toc121387096"/>
      <w:bookmarkStart w:id="1496" w:name="_Toc121389395"/>
      <w:bookmarkStart w:id="1497" w:name="_Toc121389490"/>
      <w:bookmarkStart w:id="1498" w:name="_Toc121391241"/>
      <w:bookmarkStart w:id="1499" w:name="_Toc121391570"/>
      <w:bookmarkStart w:id="1500" w:name="_Toc121392292"/>
      <w:bookmarkStart w:id="1501" w:name="_Toc53830174"/>
      <w:bookmarkStart w:id="1502" w:name="_Toc53830574"/>
      <w:bookmarkStart w:id="1503" w:name="_Toc53831803"/>
      <w:bookmarkStart w:id="1504" w:name="_Toc57664853"/>
      <w:bookmarkStart w:id="1505" w:name="_Toc57675523"/>
      <w:bookmarkStart w:id="1506" w:name="_Toc57675715"/>
      <w:bookmarkStart w:id="1507" w:name="_Toc57676054"/>
      <w:bookmarkStart w:id="1508" w:name="_Toc57676374"/>
      <w:bookmarkStart w:id="1509" w:name="_Toc57677849"/>
      <w:bookmarkStart w:id="1510" w:name="_Toc57791656"/>
      <w:bookmarkStart w:id="1511" w:name="_Toc57893557"/>
      <w:bookmarkStart w:id="1512" w:name="_Toc57902611"/>
      <w:bookmarkStart w:id="1513" w:name="_Toc57902711"/>
      <w:bookmarkStart w:id="1514" w:name="_Toc57973412"/>
      <w:bookmarkStart w:id="1515" w:name="_Toc57981103"/>
      <w:bookmarkStart w:id="1516" w:name="_Toc57988285"/>
      <w:bookmarkStart w:id="1517" w:name="_Toc57990098"/>
      <w:bookmarkStart w:id="1518" w:name="_Toc58225804"/>
      <w:bookmarkStart w:id="1519" w:name="_Toc87962845"/>
      <w:bookmarkStart w:id="1520" w:name="_Toc87964128"/>
      <w:bookmarkStart w:id="1521" w:name="_Toc87965648"/>
      <w:bookmarkStart w:id="1522" w:name="_Toc89248092"/>
      <w:bookmarkStart w:id="1523" w:name="_Toc89325811"/>
      <w:bookmarkStart w:id="1524" w:name="_Toc89330920"/>
      <w:bookmarkStart w:id="1525" w:name="_Toc89411418"/>
      <w:bookmarkStart w:id="1526" w:name="_Toc89417354"/>
      <w:bookmarkStart w:id="1527" w:name="_Toc89418288"/>
      <w:bookmarkStart w:id="1528" w:name="_Toc89419362"/>
      <w:bookmarkStart w:id="1529" w:name="_Toc89424758"/>
      <w:bookmarkStart w:id="1530" w:name="_Toc89426312"/>
      <w:bookmarkStart w:id="1531" w:name="_Toc89427572"/>
      <w:bookmarkStart w:id="1532" w:name="_Toc89434874"/>
      <w:bookmarkStart w:id="1533" w:name="_Toc89679675"/>
      <w:bookmarkStart w:id="1534" w:name="_Toc121387003"/>
      <w:bookmarkStart w:id="1535" w:name="_Toc121387097"/>
      <w:bookmarkStart w:id="1536" w:name="_Toc121389396"/>
      <w:bookmarkStart w:id="1537" w:name="_Toc121389491"/>
      <w:bookmarkStart w:id="1538" w:name="_Toc121391242"/>
      <w:bookmarkStart w:id="1539" w:name="_Toc121391571"/>
      <w:bookmarkStart w:id="1540" w:name="_Toc121392293"/>
      <w:bookmarkStart w:id="1541" w:name="_Toc53830175"/>
      <w:bookmarkStart w:id="1542" w:name="_Toc53830575"/>
      <w:bookmarkStart w:id="1543" w:name="_Toc53831804"/>
      <w:bookmarkStart w:id="1544" w:name="_Toc57664854"/>
      <w:bookmarkStart w:id="1545" w:name="_Toc57675524"/>
      <w:bookmarkStart w:id="1546" w:name="_Toc57675716"/>
      <w:bookmarkStart w:id="1547" w:name="_Toc57676055"/>
      <w:bookmarkStart w:id="1548" w:name="_Toc57676375"/>
      <w:bookmarkStart w:id="1549" w:name="_Toc57677850"/>
      <w:bookmarkStart w:id="1550" w:name="_Toc57791657"/>
      <w:bookmarkStart w:id="1551" w:name="_Toc57893558"/>
      <w:bookmarkStart w:id="1552" w:name="_Toc57902612"/>
      <w:bookmarkStart w:id="1553" w:name="_Toc57902712"/>
      <w:bookmarkStart w:id="1554" w:name="_Toc57973413"/>
      <w:bookmarkStart w:id="1555" w:name="_Toc57981104"/>
      <w:bookmarkStart w:id="1556" w:name="_Toc57988286"/>
      <w:bookmarkStart w:id="1557" w:name="_Toc57990099"/>
      <w:bookmarkStart w:id="1558" w:name="_Toc58225805"/>
      <w:bookmarkStart w:id="1559" w:name="_Toc87962846"/>
      <w:bookmarkStart w:id="1560" w:name="_Toc87964129"/>
      <w:bookmarkStart w:id="1561" w:name="_Toc87965649"/>
      <w:bookmarkStart w:id="1562" w:name="_Toc89248093"/>
      <w:bookmarkStart w:id="1563" w:name="_Toc89325812"/>
      <w:bookmarkStart w:id="1564" w:name="_Toc89330921"/>
      <w:bookmarkStart w:id="1565" w:name="_Toc89411419"/>
      <w:bookmarkStart w:id="1566" w:name="_Toc89417355"/>
      <w:bookmarkStart w:id="1567" w:name="_Toc89418289"/>
      <w:bookmarkStart w:id="1568" w:name="_Toc89419363"/>
      <w:bookmarkStart w:id="1569" w:name="_Toc89424759"/>
      <w:bookmarkStart w:id="1570" w:name="_Toc89426313"/>
      <w:bookmarkStart w:id="1571" w:name="_Toc89427573"/>
      <w:bookmarkStart w:id="1572" w:name="_Toc89434875"/>
      <w:bookmarkStart w:id="1573" w:name="_Toc89679676"/>
      <w:bookmarkStart w:id="1574" w:name="_Toc121387004"/>
      <w:bookmarkStart w:id="1575" w:name="_Toc121387098"/>
      <w:bookmarkStart w:id="1576" w:name="_Toc121389397"/>
      <w:bookmarkStart w:id="1577" w:name="_Toc121389492"/>
      <w:bookmarkStart w:id="1578" w:name="_Toc121391243"/>
      <w:bookmarkStart w:id="1579" w:name="_Toc121391572"/>
      <w:bookmarkStart w:id="1580" w:name="_Toc121392294"/>
      <w:bookmarkStart w:id="1581" w:name="_Toc53830176"/>
      <w:bookmarkStart w:id="1582" w:name="_Toc53830576"/>
      <w:bookmarkStart w:id="1583" w:name="_Toc53831805"/>
      <w:bookmarkStart w:id="1584" w:name="_Toc57664855"/>
      <w:bookmarkStart w:id="1585" w:name="_Toc57675525"/>
      <w:bookmarkStart w:id="1586" w:name="_Toc57675717"/>
      <w:bookmarkStart w:id="1587" w:name="_Toc57676056"/>
      <w:bookmarkStart w:id="1588" w:name="_Toc57676376"/>
      <w:bookmarkStart w:id="1589" w:name="_Toc57677851"/>
      <w:bookmarkStart w:id="1590" w:name="_Toc57791658"/>
      <w:bookmarkStart w:id="1591" w:name="_Toc57893559"/>
      <w:bookmarkStart w:id="1592" w:name="_Toc57902613"/>
      <w:bookmarkStart w:id="1593" w:name="_Toc57902713"/>
      <w:bookmarkStart w:id="1594" w:name="_Toc57973414"/>
      <w:bookmarkStart w:id="1595" w:name="_Toc57981105"/>
      <w:bookmarkStart w:id="1596" w:name="_Toc57988287"/>
      <w:bookmarkStart w:id="1597" w:name="_Toc57990100"/>
      <w:bookmarkStart w:id="1598" w:name="_Toc58225806"/>
      <w:bookmarkStart w:id="1599" w:name="_Toc87962847"/>
      <w:bookmarkStart w:id="1600" w:name="_Toc87964130"/>
      <w:bookmarkStart w:id="1601" w:name="_Toc87965650"/>
      <w:bookmarkStart w:id="1602" w:name="_Toc89248094"/>
      <w:bookmarkStart w:id="1603" w:name="_Toc89325813"/>
      <w:bookmarkStart w:id="1604" w:name="_Toc89330922"/>
      <w:bookmarkStart w:id="1605" w:name="_Toc89411420"/>
      <w:bookmarkStart w:id="1606" w:name="_Toc89417356"/>
      <w:bookmarkStart w:id="1607" w:name="_Toc89418290"/>
      <w:bookmarkStart w:id="1608" w:name="_Toc89419364"/>
      <w:bookmarkStart w:id="1609" w:name="_Toc89424760"/>
      <w:bookmarkStart w:id="1610" w:name="_Toc89426314"/>
      <w:bookmarkStart w:id="1611" w:name="_Toc89427574"/>
      <w:bookmarkStart w:id="1612" w:name="_Toc89434876"/>
      <w:bookmarkStart w:id="1613" w:name="_Toc89679677"/>
      <w:bookmarkStart w:id="1614" w:name="_Toc121387005"/>
      <w:bookmarkStart w:id="1615" w:name="_Toc121387099"/>
      <w:bookmarkStart w:id="1616" w:name="_Toc121389398"/>
      <w:bookmarkStart w:id="1617" w:name="_Toc121389493"/>
      <w:bookmarkStart w:id="1618" w:name="_Toc121391244"/>
      <w:bookmarkStart w:id="1619" w:name="_Toc121391573"/>
      <w:bookmarkStart w:id="1620" w:name="_Toc121392295"/>
      <w:bookmarkStart w:id="1621" w:name="_Toc181352826"/>
      <w:bookmarkStart w:id="1622" w:name="_Toc1590277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r w:rsidRPr="00A8371C">
        <w:t>Ванпарничн</w:t>
      </w:r>
      <w:r w:rsidR="0095526D" w:rsidRPr="00A8371C">
        <w:t>и</w:t>
      </w:r>
      <w:r w:rsidRPr="00A8371C">
        <w:t xml:space="preserve"> предмети</w:t>
      </w:r>
      <w:bookmarkEnd w:id="1621"/>
      <w:r w:rsidR="00C3034A" w:rsidRPr="00A8371C">
        <w:t xml:space="preserve"> </w:t>
      </w:r>
    </w:p>
    <w:bookmarkEnd w:id="1622"/>
    <w:p w14:paraId="1B524301" w14:textId="77777777" w:rsidR="00BC70F8" w:rsidRPr="00A8371C" w:rsidRDefault="005B204A" w:rsidP="00FC6293">
      <w:pPr>
        <w:rPr>
          <w:b/>
          <w:bCs/>
          <w:lang w:val="sr-Cyrl-BA"/>
        </w:rPr>
      </w:pPr>
      <w:r w:rsidRPr="00A8371C">
        <w:rPr>
          <w:b/>
          <w:bCs/>
          <w:lang w:val="sr-Cyrl-BA"/>
        </w:rPr>
        <w:t>Правобранилаштво Републике Српске је у 2023. години имало укупно  у раду 4.046 предмета, од чега је: пренесено из претходног извјештајног периода 3.139 предмета, запримљено у извјештајном периоду 907 предмета, завршено у извјештајном периоду 782 предмета, остало у раду 3.264 предмета.</w:t>
      </w:r>
      <w:r w:rsidR="008A6C22" w:rsidRPr="00A8371C">
        <w:rPr>
          <w:b/>
          <w:bCs/>
          <w:lang w:val="sr-Cyrl-BA"/>
        </w:rPr>
        <w:t xml:space="preserve"> </w:t>
      </w:r>
    </w:p>
    <w:p w14:paraId="2DD6B295" w14:textId="7E0F5AB3" w:rsidR="00762E75" w:rsidRPr="00A8371C" w:rsidRDefault="00FC6293" w:rsidP="000136AE">
      <w:pPr>
        <w:rPr>
          <w:lang w:val="sr-Cyrl-BA"/>
        </w:rPr>
      </w:pPr>
      <w:r w:rsidRPr="00A8371C">
        <w:rPr>
          <w:lang w:val="sr-Cyrl-BA"/>
        </w:rPr>
        <w:t>С</w:t>
      </w:r>
      <w:r w:rsidR="00302706" w:rsidRPr="00A8371C">
        <w:rPr>
          <w:lang w:val="sr-Cyrl-BA"/>
        </w:rPr>
        <w:t>удови или други органи поступају и одлучују о личним, породичним, имовинским и другим правима и правним интересима који се по закону рјешавају у ванпарничном поступку. Одредбе овог закона примјењују се и у другим правним стварима из надлежности судова за које законом није изричито одређено да се рјешавају у ванпарничном поступку, а неодносе се на заштиту повријеђеног или угроженог права, нити се због карактера правне ствари или својства странака у поступку могу примијенити одредбе Закона о парничном поступку.</w:t>
      </w:r>
      <w:r w:rsidR="00924096" w:rsidRPr="00A8371C">
        <w:rPr>
          <w:lang w:val="sr-Cyrl-BA"/>
        </w:rPr>
        <w:t xml:space="preserve"> </w:t>
      </w:r>
      <w:r w:rsidR="00F86F39" w:rsidRPr="00A8371C">
        <w:rPr>
          <w:lang w:val="sr-Cyrl-BA"/>
        </w:rPr>
        <w:t xml:space="preserve">Највише у раду </w:t>
      </w:r>
      <w:r w:rsidRPr="00A8371C">
        <w:rPr>
          <w:lang w:val="sr-Cyrl-BA"/>
        </w:rPr>
        <w:t>предмета</w:t>
      </w:r>
      <w:r w:rsidR="00A728B6" w:rsidRPr="00A8371C">
        <w:rPr>
          <w:lang w:val="sr-Cyrl-BA"/>
        </w:rPr>
        <w:t xml:space="preserve"> који се односе на: </w:t>
      </w:r>
      <w:r w:rsidRPr="00A8371C">
        <w:rPr>
          <w:lang w:val="sr-Cyrl-BA"/>
        </w:rPr>
        <w:t>одређивањ</w:t>
      </w:r>
      <w:r w:rsidR="00A728B6" w:rsidRPr="00A8371C">
        <w:rPr>
          <w:lang w:val="sr-Cyrl-BA"/>
        </w:rPr>
        <w:t>е</w:t>
      </w:r>
      <w:r w:rsidRPr="00A8371C">
        <w:rPr>
          <w:lang w:val="sr-Cyrl-BA"/>
        </w:rPr>
        <w:t xml:space="preserve"> накнаде за експроприсанe непокретности,</w:t>
      </w:r>
      <w:r w:rsidR="0099574C" w:rsidRPr="00A8371C">
        <w:rPr>
          <w:lang w:val="sr-Cyrl-BA"/>
        </w:rPr>
        <w:t xml:space="preserve"> </w:t>
      </w:r>
      <w:r w:rsidR="00460384" w:rsidRPr="00A8371C">
        <w:rPr>
          <w:lang w:val="sr-Cyrl-BA"/>
        </w:rPr>
        <w:t>стамбен</w:t>
      </w:r>
      <w:r w:rsidR="0074608F" w:rsidRPr="00A8371C">
        <w:rPr>
          <w:lang w:val="sr-Cyrl-BA"/>
        </w:rPr>
        <w:t>у</w:t>
      </w:r>
      <w:r w:rsidR="00A728B6" w:rsidRPr="00A8371C">
        <w:rPr>
          <w:lang w:val="sr-Cyrl-BA"/>
        </w:rPr>
        <w:t xml:space="preserve"> проблематик</w:t>
      </w:r>
      <w:r w:rsidR="0074608F" w:rsidRPr="00A8371C">
        <w:rPr>
          <w:lang w:val="sr-Cyrl-BA"/>
        </w:rPr>
        <w:t>у</w:t>
      </w:r>
      <w:r w:rsidRPr="00A8371C">
        <w:rPr>
          <w:lang w:val="sr-Cyrl-BA"/>
        </w:rPr>
        <w:t xml:space="preserve">, </w:t>
      </w:r>
      <w:r w:rsidR="00EA1BF0" w:rsidRPr="00A8371C">
        <w:rPr>
          <w:lang w:val="sr-Cyrl-BA"/>
        </w:rPr>
        <w:t>уређењ</w:t>
      </w:r>
      <w:r w:rsidR="00A728B6" w:rsidRPr="00A8371C">
        <w:rPr>
          <w:lang w:val="sr-Cyrl-BA"/>
        </w:rPr>
        <w:t>е</w:t>
      </w:r>
      <w:r w:rsidR="00EA1BF0" w:rsidRPr="00A8371C">
        <w:rPr>
          <w:lang w:val="sr-Cyrl-BA"/>
        </w:rPr>
        <w:t xml:space="preserve"> међа</w:t>
      </w:r>
      <w:r w:rsidR="004B44F7" w:rsidRPr="00A8371C">
        <w:rPr>
          <w:lang w:val="sr-Cyrl-BA"/>
        </w:rPr>
        <w:t xml:space="preserve"> и </w:t>
      </w:r>
      <w:r w:rsidR="0099574C" w:rsidRPr="00A8371C">
        <w:rPr>
          <w:lang w:val="sr-Cyrl-BA"/>
        </w:rPr>
        <w:t>о</w:t>
      </w:r>
      <w:r w:rsidR="00EA1BF0" w:rsidRPr="00A8371C">
        <w:rPr>
          <w:lang w:val="sr-Cyrl-BA"/>
        </w:rPr>
        <w:t>тварањ</w:t>
      </w:r>
      <w:r w:rsidR="00A728B6" w:rsidRPr="00A8371C">
        <w:rPr>
          <w:lang w:val="sr-Cyrl-BA"/>
        </w:rPr>
        <w:t>е</w:t>
      </w:r>
      <w:r w:rsidR="00EA1BF0" w:rsidRPr="00A8371C">
        <w:rPr>
          <w:lang w:val="sr-Cyrl-BA"/>
        </w:rPr>
        <w:t xml:space="preserve"> депозита</w:t>
      </w:r>
      <w:r w:rsidR="00DC4289" w:rsidRPr="00A8371C">
        <w:rPr>
          <w:lang w:val="sr-Cyrl-BA"/>
        </w:rPr>
        <w:t>.</w:t>
      </w:r>
    </w:p>
    <w:p w14:paraId="43046CD7" w14:textId="5F6906BB" w:rsidR="00762E75" w:rsidRPr="00A8371C" w:rsidRDefault="000136AE" w:rsidP="003526A5">
      <w:pPr>
        <w:pStyle w:val="Heading2"/>
        <w:numPr>
          <w:ilvl w:val="0"/>
          <w:numId w:val="0"/>
        </w:numPr>
        <w:ind w:left="709" w:hanging="709"/>
      </w:pPr>
      <w:bookmarkStart w:id="1623" w:name="_Toc181352827"/>
      <w:r w:rsidRPr="00A8371C">
        <w:rPr>
          <w:b w:val="0"/>
        </w:rPr>
        <w:t>1.</w:t>
      </w:r>
      <w:r w:rsidRPr="00A8371C">
        <w:t>5.</w:t>
      </w:r>
      <w:r w:rsidR="003526A5">
        <w:rPr>
          <w:lang w:val="sr-Latn-BA"/>
        </w:rPr>
        <w:tab/>
      </w:r>
      <w:r w:rsidR="00C67150" w:rsidRPr="00A8371C">
        <w:t>П</w:t>
      </w:r>
      <w:r w:rsidR="00762E75" w:rsidRPr="00A8371C">
        <w:t>редмети</w:t>
      </w:r>
      <w:r w:rsidR="00C67150" w:rsidRPr="00A8371C">
        <w:t xml:space="preserve"> извршења</w:t>
      </w:r>
      <w:bookmarkEnd w:id="1623"/>
      <w:r w:rsidR="00FC2105" w:rsidRPr="00A8371C">
        <w:t xml:space="preserve">   </w:t>
      </w:r>
    </w:p>
    <w:p w14:paraId="4DCBC570" w14:textId="64590290" w:rsidR="005B204A" w:rsidRPr="00A8371C" w:rsidRDefault="005B204A" w:rsidP="004840BF">
      <w:pPr>
        <w:rPr>
          <w:b/>
          <w:bCs/>
          <w:u w:val="single"/>
          <w:lang w:val="sr-Cyrl-BA"/>
        </w:rPr>
      </w:pPr>
      <w:r w:rsidRPr="00A8371C">
        <w:rPr>
          <w:b/>
          <w:bCs/>
          <w:lang w:val="sr-Cyrl-BA"/>
        </w:rPr>
        <w:t xml:space="preserve">Правобранилаштво Републике Српске је у 2023. години имало укупно у раду 12.030 предметa, од чега је: пренесено из претходног извјештајног периода 8.784 предмета, запримљено у извјештајном периоду 3.246 предметa, завршено у извјештајном периоду 2.635 предметa,  остало  у раду 9.395  предмета. </w:t>
      </w:r>
    </w:p>
    <w:p w14:paraId="2C65F787" w14:textId="4C937279" w:rsidR="005B204A" w:rsidRPr="00A8371C" w:rsidRDefault="005B204A" w:rsidP="005B204A">
      <w:pPr>
        <w:rPr>
          <w:lang w:val="sr-Cyrl-BA"/>
        </w:rPr>
      </w:pPr>
      <w:r w:rsidRPr="00A8371C">
        <w:rPr>
          <w:lang w:val="sr-Cyrl-BA"/>
        </w:rPr>
        <w:t>Остало у раду 9.395 предмета на дан 31.12.202</w:t>
      </w:r>
      <w:r w:rsidR="0052784E" w:rsidRPr="00A8371C">
        <w:rPr>
          <w:lang w:val="sr-Cyrl-BA"/>
        </w:rPr>
        <w:t>3</w:t>
      </w:r>
      <w:r w:rsidRPr="00A8371C">
        <w:rPr>
          <w:lang w:val="sr-Cyrl-BA"/>
        </w:rPr>
        <w:t>. године, од тог броја:</w:t>
      </w:r>
    </w:p>
    <w:p w14:paraId="5ED5B907" w14:textId="77777777" w:rsidR="005B204A" w:rsidRPr="00A8371C" w:rsidRDefault="005B204A" w:rsidP="005B204A">
      <w:pPr>
        <w:rPr>
          <w:lang w:val="sr-Cyrl-BA"/>
        </w:rPr>
      </w:pPr>
      <w:r w:rsidRPr="00A8371C">
        <w:rPr>
          <w:lang w:val="sr-Cyrl-BA"/>
        </w:rPr>
        <w:t>-</w:t>
      </w:r>
      <w:r w:rsidRPr="00A8371C">
        <w:rPr>
          <w:lang w:val="sr-Cyrl-BA"/>
        </w:rPr>
        <w:tab/>
        <w:t>зa нaплaту потрaживaњa у корист субјекaтa које зaступa Прaвобрaнилaштво 6.767 предметa у вриједности од 114.567.660,11 КМ.</w:t>
      </w:r>
    </w:p>
    <w:p w14:paraId="48282A38" w14:textId="77777777" w:rsidR="005B204A" w:rsidRPr="00A8371C" w:rsidRDefault="005B204A" w:rsidP="005B204A">
      <w:pPr>
        <w:rPr>
          <w:lang w:val="sr-Cyrl-BA"/>
        </w:rPr>
      </w:pPr>
      <w:r w:rsidRPr="00A8371C">
        <w:rPr>
          <w:lang w:val="sr-Cyrl-BA"/>
        </w:rPr>
        <w:t>-</w:t>
      </w:r>
      <w:r w:rsidRPr="00A8371C">
        <w:rPr>
          <w:lang w:val="sr-Cyrl-BA"/>
        </w:rPr>
        <w:tab/>
        <w:t>зa исплaту потрaживaњa на терет субјеката које зaступa Прaвобрaнилaштво 2.628 предметa, у вриједности од 47.127.288,21 КМ.</w:t>
      </w:r>
    </w:p>
    <w:p w14:paraId="47E876AB" w14:textId="77777777" w:rsidR="005B204A" w:rsidRPr="00A8371C" w:rsidRDefault="005B204A" w:rsidP="005B204A">
      <w:pPr>
        <w:rPr>
          <w:lang w:val="sr-Cyrl-BA"/>
        </w:rPr>
      </w:pPr>
      <w:r w:rsidRPr="00A8371C">
        <w:rPr>
          <w:lang w:val="sr-Cyrl-BA"/>
        </w:rPr>
        <w:t>Завршено у извјештајном периоду 2.635 предмета вриједности од  14.975.888,94 КМ, од чега је:</w:t>
      </w:r>
    </w:p>
    <w:p w14:paraId="68993961" w14:textId="31BF4C99" w:rsidR="005B204A" w:rsidRPr="00A8371C" w:rsidRDefault="005B204A" w:rsidP="009D477D">
      <w:pPr>
        <w:rPr>
          <w:lang w:val="sr-Cyrl-BA"/>
        </w:rPr>
      </w:pPr>
      <w:r w:rsidRPr="00A8371C">
        <w:rPr>
          <w:lang w:val="sr-Cyrl-BA"/>
        </w:rPr>
        <w:t>-</w:t>
      </w:r>
      <w:r w:rsidRPr="00A8371C">
        <w:rPr>
          <w:lang w:val="sr-Cyrl-BA"/>
        </w:rPr>
        <w:tab/>
        <w:t>зa нaплaту потрaживaњa у корист субјекaтa које зaступa Прaвобрaнилaштво 1.202 предметa, у вриједности од 3.611.947,78 КМ</w:t>
      </w:r>
      <w:r w:rsidR="009D477D" w:rsidRPr="00A8371C">
        <w:rPr>
          <w:lang w:val="sr-Cyrl-BA"/>
        </w:rPr>
        <w:t xml:space="preserve">, a </w:t>
      </w:r>
      <w:r w:rsidRPr="00A8371C">
        <w:rPr>
          <w:lang w:val="sr-Cyrl-BA"/>
        </w:rPr>
        <w:t>зa исплaту потрaживaњa на терет субјеката које зaступa Прaвобрaнилaштво  1.433 предметa, у вриједности од 11.364.141,16  КМ</w:t>
      </w:r>
      <w:r w:rsidR="0052784E" w:rsidRPr="00A8371C">
        <w:rPr>
          <w:lang w:val="sr-Cyrl-BA"/>
        </w:rPr>
        <w:t>.</w:t>
      </w:r>
    </w:p>
    <w:p w14:paraId="6CD62983" w14:textId="2AFE0B84" w:rsidR="00B35684" w:rsidRPr="00A8371C" w:rsidRDefault="001D492D" w:rsidP="00B35684">
      <w:pPr>
        <w:rPr>
          <w:lang w:val="sr-Cyrl-BA"/>
        </w:rPr>
      </w:pPr>
      <w:r w:rsidRPr="00A8371C">
        <w:rPr>
          <w:lang w:val="sr-Cyrl-BA"/>
        </w:rPr>
        <w:t xml:space="preserve">Појашњења ради, од укупног износа извршних предмета за исплату потраживања на терет субјеката које зaступa Прaвобрaнилaштво, </w:t>
      </w:r>
    </w:p>
    <w:p w14:paraId="791355F7" w14:textId="77777777" w:rsidR="007359FA" w:rsidRPr="00A8371C" w:rsidRDefault="00B35684" w:rsidP="007359FA">
      <w:pPr>
        <w:spacing w:after="0"/>
        <w:ind w:firstLine="0"/>
        <w:rPr>
          <w:lang w:val="sr-Cyrl-BA"/>
        </w:rPr>
      </w:pPr>
      <w:r w:rsidRPr="00A8371C">
        <w:rPr>
          <w:lang w:val="sr-Cyrl-BA"/>
        </w:rPr>
        <w:lastRenderedPageBreak/>
        <w:t xml:space="preserve">- </w:t>
      </w:r>
      <w:r w:rsidR="003E4C40" w:rsidRPr="00A8371C">
        <w:rPr>
          <w:lang w:val="sr-Cyrl-BA"/>
        </w:rPr>
        <w:tab/>
      </w:r>
      <w:r w:rsidR="00B35DEB" w:rsidRPr="00A8371C">
        <w:rPr>
          <w:lang w:val="sr-Cyrl-BA"/>
        </w:rPr>
        <w:t>У</w:t>
      </w:r>
      <w:r w:rsidRPr="00A8371C">
        <w:rPr>
          <w:lang w:val="sr-Cyrl-BA"/>
        </w:rPr>
        <w:t xml:space="preserve"> </w:t>
      </w:r>
      <w:r w:rsidR="001D492D" w:rsidRPr="00A8371C">
        <w:rPr>
          <w:lang w:val="sr-Cyrl-BA"/>
        </w:rPr>
        <w:t>Сједишту замјеника правобраниоца Бања Лука током 2023. године</w:t>
      </w:r>
      <w:r w:rsidRPr="00A8371C">
        <w:rPr>
          <w:lang w:val="sr-Cyrl-BA"/>
        </w:rPr>
        <w:t>, а за исплату у износу 7.488.320,36 КМ</w:t>
      </w:r>
      <w:r w:rsidR="001D492D" w:rsidRPr="00A8371C">
        <w:rPr>
          <w:lang w:val="sr-Cyrl-BA"/>
        </w:rPr>
        <w:t xml:space="preserve"> </w:t>
      </w:r>
      <w:r w:rsidRPr="00A8371C">
        <w:rPr>
          <w:lang w:val="sr-Cyrl-BA"/>
        </w:rPr>
        <w:t xml:space="preserve"> </w:t>
      </w:r>
      <w:r w:rsidR="001D492D" w:rsidRPr="00A8371C">
        <w:rPr>
          <w:lang w:val="sr-Cyrl-BA"/>
        </w:rPr>
        <w:t>већина извршних предмета односи</w:t>
      </w:r>
      <w:r w:rsidRPr="00A8371C">
        <w:rPr>
          <w:lang w:val="sr-Cyrl-BA"/>
        </w:rPr>
        <w:t xml:space="preserve"> се</w:t>
      </w:r>
      <w:r w:rsidR="001D492D" w:rsidRPr="00A8371C">
        <w:rPr>
          <w:lang w:val="sr-Cyrl-BA"/>
        </w:rPr>
        <w:t xml:space="preserve"> на потраживања по основу</w:t>
      </w:r>
      <w:r w:rsidRPr="00A8371C">
        <w:rPr>
          <w:lang w:val="sr-Cyrl-BA"/>
        </w:rPr>
        <w:t>:</w:t>
      </w:r>
      <w:r w:rsidR="001D492D" w:rsidRPr="00A8371C">
        <w:rPr>
          <w:lang w:val="sr-Cyrl-BA"/>
        </w:rPr>
        <w:t xml:space="preserve"> накнаде за експрописане непокретности</w:t>
      </w:r>
      <w:r w:rsidRPr="00A8371C">
        <w:rPr>
          <w:lang w:val="sr-Cyrl-BA"/>
        </w:rPr>
        <w:t xml:space="preserve"> </w:t>
      </w:r>
      <w:r w:rsidR="001D492D" w:rsidRPr="00A8371C">
        <w:rPr>
          <w:lang w:val="sr-Cyrl-BA"/>
        </w:rPr>
        <w:t>-</w:t>
      </w:r>
      <w:r w:rsidRPr="00A8371C">
        <w:rPr>
          <w:lang w:val="sr-Cyrl-BA"/>
        </w:rPr>
        <w:t xml:space="preserve"> </w:t>
      </w:r>
      <w:r w:rsidR="001D492D" w:rsidRPr="00A8371C">
        <w:rPr>
          <w:lang w:val="sr-Cyrl-BA"/>
        </w:rPr>
        <w:t xml:space="preserve">експропријација је вршена на цијелој територији Републике Српске у зависности од пројекта; накнада за трошкове адвоката по основу одбране по службеној дужности у кривичном и прекршајном поступку; трошкове вјештачења по вјештацима различите струке извршеним у поступцима експропријације и по основу потраживања проистеклих из радних спорова. </w:t>
      </w:r>
    </w:p>
    <w:p w14:paraId="30FF2733" w14:textId="1B21C1C5" w:rsidR="00B35684" w:rsidRPr="00A8371C" w:rsidRDefault="001D492D" w:rsidP="0017759C">
      <w:pPr>
        <w:spacing w:before="0"/>
        <w:rPr>
          <w:lang w:val="sr-Cyrl-BA"/>
        </w:rPr>
      </w:pPr>
      <w:r w:rsidRPr="00A8371C">
        <w:rPr>
          <w:lang w:val="sr-Cyrl-BA"/>
        </w:rPr>
        <w:t>Извршни поступци поред Републике Српске као извршеника односе се и на све јединице локалне самоуправе које територијално заступа Правобранилаштво Републике Српске</w:t>
      </w:r>
      <w:r w:rsidR="00B35684" w:rsidRPr="00A8371C">
        <w:rPr>
          <w:lang w:val="sr-Cyrl-BA"/>
        </w:rPr>
        <w:t xml:space="preserve">, Сједиште замјеника правобраниоца Бања Лука, у зависности од извршних исправа по основу којих су покренути извршни поступци. </w:t>
      </w:r>
      <w:r w:rsidR="009C2D50" w:rsidRPr="00A8371C">
        <w:rPr>
          <w:lang w:val="sr-Cyrl-BA"/>
        </w:rPr>
        <w:t xml:space="preserve"> </w:t>
      </w:r>
      <w:r w:rsidR="00B35684" w:rsidRPr="00A8371C">
        <w:rPr>
          <w:lang w:val="sr-Cyrl-BA"/>
        </w:rPr>
        <w:t xml:space="preserve">Сједиште замјеника правобраниоца Бања Лука, у извршним предметима, поред заступања градова и општина, заступа и институције Републике Српске, а не само субјекте са подручја мјесне надлежности основног суда у Бањој Луци, Градишки, Српцу, Лакташима, Котор Варошу, Прњавору и Мркоњић Граду, односно Окружног привредног суда у Бањој Луци.  </w:t>
      </w:r>
    </w:p>
    <w:p w14:paraId="288A0D6A" w14:textId="001854E9" w:rsidR="00BF7B84" w:rsidRPr="00A8371C" w:rsidRDefault="00B35DEB" w:rsidP="007F2EE7">
      <w:pPr>
        <w:pStyle w:val="ListParagraph"/>
        <w:numPr>
          <w:ilvl w:val="0"/>
          <w:numId w:val="28"/>
        </w:numPr>
        <w:ind w:left="0"/>
        <w:rPr>
          <w:lang w:val="sr-Cyrl-BA"/>
        </w:rPr>
      </w:pPr>
      <w:r w:rsidRPr="00A8371C">
        <w:rPr>
          <w:lang w:val="sr-Cyrl-BA"/>
        </w:rPr>
        <w:t>У</w:t>
      </w:r>
      <w:r w:rsidR="00B35684" w:rsidRPr="00A8371C">
        <w:rPr>
          <w:lang w:val="sr-Cyrl-BA"/>
        </w:rPr>
        <w:t xml:space="preserve"> Сједишту замјеника правобраниоца Бијељина током 2023. године, за исплату у износу од 1.749.187,73 КМ, већина тих потраживања односи се на Град Бијељина и то у предметима: И-139/22 „Призма“ д.о.о. Бијељина против града Бијељина у висини потраживања од 602.760,13 КМ заједно са трошковима поступка, изградња Центра за социјални рад; И-181/22„Призма“ д.о.о. Бијељина против града Бијељина у висини потраживања од</w:t>
      </w:r>
      <w:r w:rsidR="009C2D50" w:rsidRPr="00A8371C">
        <w:rPr>
          <w:lang w:val="sr-Cyrl-BA"/>
        </w:rPr>
        <w:t xml:space="preserve"> 263.846,14 КМ заједно са трошковима поступка, реконструкција Соколског дома; И-185/23 „Мост“ д.о.о. Бијељина против Града Бијељина у висини потраживања 363.326,53 КМ заједно са трошковима поступка, поплочавање трга; И-184/23 „Електропријенос-Електропренос БиХ“ а.д. Бања Лука против Града Бијељина у висини потраживања 137.807,40 КМ. Сви ови предмети су настали по основу доцније у исплати за извођење грађевинских радова. Такође, као значајни предмет извршења против наших субјеката заступања, треба навести извршни предмет настао по основу радног спора број И-170/21 Х.А против Републике Српске, МУП Републике Српске у висини потраживања од 255.151,52 КМ.</w:t>
      </w:r>
    </w:p>
    <w:p w14:paraId="4EDD80FC" w14:textId="6281CC5E" w:rsidR="009C2D50" w:rsidRPr="00A8371C" w:rsidRDefault="009C2D50" w:rsidP="007F2EE7">
      <w:pPr>
        <w:pStyle w:val="ListParagraph"/>
        <w:numPr>
          <w:ilvl w:val="0"/>
          <w:numId w:val="28"/>
        </w:numPr>
        <w:ind w:left="0"/>
        <w:rPr>
          <w:lang w:val="sr-Cyrl-BA"/>
        </w:rPr>
      </w:pPr>
      <w:r w:rsidRPr="00A8371C">
        <w:rPr>
          <w:lang w:val="sr-Cyrl-BA"/>
        </w:rPr>
        <w:t xml:space="preserve">У Сједишту замјеника правобраниоца Требиње током 2023. године, за исплату у износу од 1.688.821,94 КМ 2/3 овог износа односи се на радно-правне односе, неисплаћене плате због отказа по правоснажним пресудама у корист радника, те овим путем посебно указујемо на ову проблематику. </w:t>
      </w:r>
    </w:p>
    <w:p w14:paraId="261E05DD" w14:textId="6AD05CB4" w:rsidR="00035169" w:rsidRPr="00A8371C" w:rsidRDefault="00035169" w:rsidP="00035169">
      <w:pPr>
        <w:rPr>
          <w:lang w:val="sr-Cyrl-BA"/>
        </w:rPr>
      </w:pPr>
      <w:r w:rsidRPr="00A8371C">
        <w:rPr>
          <w:lang w:val="sr-Cyrl-BA"/>
        </w:rPr>
        <w:t>Наглашавамо да је у два предмета продаје потраживања наплаћено у корист заступаних субјеката у 100% износу:</w:t>
      </w:r>
    </w:p>
    <w:p w14:paraId="68D3A382" w14:textId="058B2E1F" w:rsidR="00035169" w:rsidRPr="00A8371C" w:rsidRDefault="00035169" w:rsidP="007359FA">
      <w:pPr>
        <w:spacing w:before="0" w:after="0"/>
        <w:rPr>
          <w:lang w:val="sr-Cyrl-BA"/>
        </w:rPr>
      </w:pPr>
      <w:r w:rsidRPr="00A8371C">
        <w:rPr>
          <w:lang w:val="sr-Cyrl-BA"/>
        </w:rPr>
        <w:t>- преко 42 милиона КМ за предмет ФГ „Бирач“ а.д. Зворник – у стечају (погледати стр. 44</w:t>
      </w:r>
      <w:r w:rsidR="004D7C05" w:rsidRPr="00A8371C">
        <w:rPr>
          <w:lang w:val="sr-Cyrl-BA"/>
        </w:rPr>
        <w:t>.</w:t>
      </w:r>
      <w:r w:rsidRPr="00A8371C">
        <w:rPr>
          <w:lang w:val="sr-Cyrl-BA"/>
        </w:rPr>
        <w:t xml:space="preserve"> </w:t>
      </w:r>
      <w:r w:rsidR="004D7C05" w:rsidRPr="00A8371C">
        <w:rPr>
          <w:lang w:val="sr-Cyrl-BA"/>
        </w:rPr>
        <w:t>И</w:t>
      </w:r>
      <w:r w:rsidRPr="00A8371C">
        <w:rPr>
          <w:lang w:val="sr-Cyrl-BA"/>
        </w:rPr>
        <w:t>звјештаја), и</w:t>
      </w:r>
    </w:p>
    <w:p w14:paraId="3749BA81" w14:textId="70B4DAFA" w:rsidR="007359FA" w:rsidRPr="00A8371C" w:rsidRDefault="00035169" w:rsidP="007359FA">
      <w:pPr>
        <w:spacing w:before="0" w:after="0"/>
        <w:rPr>
          <w:lang w:val="sr-Cyrl-BA"/>
        </w:rPr>
      </w:pPr>
      <w:r w:rsidRPr="00A8371C">
        <w:rPr>
          <w:lang w:val="sr-Cyrl-BA"/>
        </w:rPr>
        <w:t xml:space="preserve">- преко 600.000,00 КМ за  предмет „Новатворница пречистача“ а.д. Рогатица – у стечају. (погледати стр. </w:t>
      </w:r>
      <w:r w:rsidR="004D7C05" w:rsidRPr="00A8371C">
        <w:rPr>
          <w:lang w:val="sr-Cyrl-BA"/>
        </w:rPr>
        <w:t xml:space="preserve">44. и </w:t>
      </w:r>
      <w:r w:rsidRPr="00A8371C">
        <w:rPr>
          <w:lang w:val="sr-Cyrl-BA"/>
        </w:rPr>
        <w:t>54</w:t>
      </w:r>
      <w:r w:rsidR="004D7C05" w:rsidRPr="00A8371C">
        <w:rPr>
          <w:lang w:val="sr-Cyrl-BA"/>
        </w:rPr>
        <w:t>.</w:t>
      </w:r>
      <w:r w:rsidRPr="00A8371C">
        <w:rPr>
          <w:lang w:val="sr-Cyrl-BA"/>
        </w:rPr>
        <w:t xml:space="preserve"> </w:t>
      </w:r>
      <w:r w:rsidR="004D7C05" w:rsidRPr="00A8371C">
        <w:rPr>
          <w:lang w:val="sr-Cyrl-BA"/>
        </w:rPr>
        <w:t>И</w:t>
      </w:r>
      <w:r w:rsidRPr="00A8371C">
        <w:rPr>
          <w:lang w:val="sr-Cyrl-BA"/>
        </w:rPr>
        <w:t>звјештаја).</w:t>
      </w:r>
    </w:p>
    <w:p w14:paraId="32AFBFFB" w14:textId="757C2B8C" w:rsidR="00567BED" w:rsidRPr="00A8371C" w:rsidRDefault="00B35DEB" w:rsidP="009C2D50">
      <w:pPr>
        <w:pStyle w:val="ListParagraph"/>
        <w:ind w:left="0"/>
        <w:rPr>
          <w:lang w:val="sr-Cyrl-BA"/>
        </w:rPr>
      </w:pPr>
      <w:r w:rsidRPr="00A8371C">
        <w:rPr>
          <w:lang w:val="sr-Cyrl-BA"/>
        </w:rPr>
        <w:t xml:space="preserve">Од </w:t>
      </w:r>
      <w:r w:rsidR="002A6241" w:rsidRPr="00A8371C">
        <w:rPr>
          <w:lang w:val="sr-Cyrl-BA"/>
        </w:rPr>
        <w:t>114</w:t>
      </w:r>
      <w:r w:rsidR="009206B8" w:rsidRPr="00A8371C">
        <w:rPr>
          <w:lang w:val="sr-Cyrl-BA"/>
        </w:rPr>
        <w:t>.</w:t>
      </w:r>
      <w:r w:rsidR="00FE55AB" w:rsidRPr="00A8371C">
        <w:rPr>
          <w:lang w:val="sr-Cyrl-BA"/>
        </w:rPr>
        <w:t xml:space="preserve"> </w:t>
      </w:r>
      <w:r w:rsidR="002F1E2A" w:rsidRPr="00A8371C">
        <w:rPr>
          <w:lang w:val="sr-Cyrl-BA"/>
        </w:rPr>
        <w:t>милиона КМ</w:t>
      </w:r>
      <w:r w:rsidRPr="00A8371C">
        <w:rPr>
          <w:lang w:val="sr-Cyrl-BA"/>
        </w:rPr>
        <w:t xml:space="preserve"> </w:t>
      </w:r>
      <w:r w:rsidR="002840AA" w:rsidRPr="00A8371C">
        <w:rPr>
          <w:lang w:val="sr-Cyrl-BA"/>
        </w:rPr>
        <w:t>преостали</w:t>
      </w:r>
      <w:r w:rsidR="00DF4BE0" w:rsidRPr="00A8371C">
        <w:rPr>
          <w:lang w:val="sr-Cyrl-BA"/>
        </w:rPr>
        <w:t>х</w:t>
      </w:r>
      <w:r w:rsidR="002F1E2A" w:rsidRPr="00A8371C">
        <w:rPr>
          <w:lang w:val="sr-Cyrl-BA"/>
        </w:rPr>
        <w:t xml:space="preserve"> за наплату </w:t>
      </w:r>
      <w:r w:rsidRPr="00A8371C">
        <w:rPr>
          <w:lang w:val="sr-Cyrl-BA"/>
        </w:rPr>
        <w:t xml:space="preserve">у корист субјеката </w:t>
      </w:r>
      <w:r w:rsidR="002840AA" w:rsidRPr="00A8371C">
        <w:rPr>
          <w:bCs/>
          <w:lang w:val="sr-Cyrl-BA"/>
        </w:rPr>
        <w:t>чији је заступник по закону П</w:t>
      </w:r>
      <w:r w:rsidR="002F1E2A" w:rsidRPr="00A8371C">
        <w:rPr>
          <w:bCs/>
          <w:lang w:val="sr-Cyrl-BA"/>
        </w:rPr>
        <w:t>рaвобрaнилaштво Републике Српске</w:t>
      </w:r>
      <w:r w:rsidR="002840AA" w:rsidRPr="00A8371C">
        <w:rPr>
          <w:bCs/>
          <w:lang w:val="sr-Cyrl-BA"/>
        </w:rPr>
        <w:t>, преко</w:t>
      </w:r>
      <w:r w:rsidR="00156471" w:rsidRPr="00A8371C">
        <w:rPr>
          <w:bCs/>
          <w:lang w:val="sr-Cyrl-BA"/>
        </w:rPr>
        <w:t xml:space="preserve"> </w:t>
      </w:r>
      <w:r w:rsidR="002840AA" w:rsidRPr="00A8371C">
        <w:rPr>
          <w:bCs/>
          <w:lang w:val="sr-Cyrl-BA"/>
        </w:rPr>
        <w:t>25.000.000 КМ</w:t>
      </w:r>
      <w:r w:rsidR="00E14B58" w:rsidRPr="00A8371C">
        <w:rPr>
          <w:bCs/>
          <w:lang w:val="sr-Cyrl-BA"/>
        </w:rPr>
        <w:t xml:space="preserve"> </w:t>
      </w:r>
      <w:r w:rsidRPr="00A8371C">
        <w:rPr>
          <w:bCs/>
          <w:lang w:val="sr-Cyrl-BA"/>
        </w:rPr>
        <w:t xml:space="preserve">се </w:t>
      </w:r>
      <w:r w:rsidR="00E54763" w:rsidRPr="00A8371C">
        <w:rPr>
          <w:bCs/>
          <w:lang w:val="sr-Cyrl-BA"/>
        </w:rPr>
        <w:t xml:space="preserve">односи на </w:t>
      </w:r>
      <w:r w:rsidR="006255F2" w:rsidRPr="00A8371C">
        <w:rPr>
          <w:bCs/>
          <w:lang w:val="sr-Cyrl-BA"/>
        </w:rPr>
        <w:t xml:space="preserve">предмет </w:t>
      </w:r>
      <w:r w:rsidR="00E54763" w:rsidRPr="00A8371C">
        <w:rPr>
          <w:bCs/>
          <w:lang w:val="sr-Cyrl-BA"/>
        </w:rPr>
        <w:t xml:space="preserve">који је у раду Сједишта замјеника правобраниоца Источно Сарајево, </w:t>
      </w:r>
      <w:r w:rsidR="002840AA" w:rsidRPr="00A8371C">
        <w:rPr>
          <w:lang w:val="sr-Cyrl-BA"/>
        </w:rPr>
        <w:t>приказан</w:t>
      </w:r>
      <w:r w:rsidR="00E14B58" w:rsidRPr="00A8371C">
        <w:rPr>
          <w:lang w:val="sr-Cyrl-BA"/>
        </w:rPr>
        <w:t xml:space="preserve"> на страни</w:t>
      </w:r>
      <w:r w:rsidR="00E4391C" w:rsidRPr="00A8371C">
        <w:rPr>
          <w:lang w:val="sr-Cyrl-BA"/>
        </w:rPr>
        <w:t xml:space="preserve"> 2</w:t>
      </w:r>
      <w:r w:rsidR="00B000DC" w:rsidRPr="00A8371C">
        <w:rPr>
          <w:lang w:val="sr-Cyrl-BA"/>
        </w:rPr>
        <w:t>6</w:t>
      </w:r>
      <w:r w:rsidR="00E4391C" w:rsidRPr="00A8371C">
        <w:rPr>
          <w:lang w:val="sr-Cyrl-BA"/>
        </w:rPr>
        <w:t xml:space="preserve">. </w:t>
      </w:r>
      <w:r w:rsidR="00E14B58" w:rsidRPr="00A8371C">
        <w:rPr>
          <w:lang w:val="sr-Cyrl-BA"/>
        </w:rPr>
        <w:t xml:space="preserve">овог </w:t>
      </w:r>
      <w:r w:rsidR="007359FA" w:rsidRPr="00A8371C">
        <w:rPr>
          <w:lang w:val="sr-Cyrl-BA"/>
        </w:rPr>
        <w:t>И</w:t>
      </w:r>
      <w:r w:rsidR="00E14B58" w:rsidRPr="00A8371C">
        <w:rPr>
          <w:lang w:val="sr-Cyrl-BA"/>
        </w:rPr>
        <w:t>звјештаја</w:t>
      </w:r>
      <w:r w:rsidR="002A54B5" w:rsidRPr="00A8371C">
        <w:rPr>
          <w:lang w:val="sr-Cyrl-BA"/>
        </w:rPr>
        <w:t xml:space="preserve"> под редним бројем 1., </w:t>
      </w:r>
      <w:r w:rsidR="00E14B58" w:rsidRPr="00A8371C">
        <w:rPr>
          <w:lang w:val="sr-Cyrl-BA"/>
        </w:rPr>
        <w:t xml:space="preserve">у поглављу </w:t>
      </w:r>
      <w:r w:rsidR="00B000DC" w:rsidRPr="00A8371C">
        <w:rPr>
          <w:lang w:val="sr-Cyrl-BA"/>
        </w:rPr>
        <w:t>1.3.1.</w:t>
      </w:r>
      <w:r w:rsidR="00B000DC" w:rsidRPr="00A8371C">
        <w:rPr>
          <w:lang w:val="sr-Cyrl-BA"/>
        </w:rPr>
        <w:tab/>
        <w:t xml:space="preserve"> Предмети  в.с. преко 50.000 КМ.</w:t>
      </w:r>
    </w:p>
    <w:p w14:paraId="69D902D9" w14:textId="08A0C8D0" w:rsidR="009254FD" w:rsidRPr="00A8371C" w:rsidRDefault="009254FD" w:rsidP="003526A5">
      <w:pPr>
        <w:pStyle w:val="Heading2"/>
        <w:numPr>
          <w:ilvl w:val="0"/>
          <w:numId w:val="0"/>
        </w:numPr>
        <w:ind w:left="709" w:hanging="709"/>
        <w:rPr>
          <w:b w:val="0"/>
          <w:bCs/>
          <w:u w:val="single"/>
        </w:rPr>
      </w:pPr>
      <w:bookmarkStart w:id="1624" w:name="_Toc181352828"/>
      <w:r w:rsidRPr="00A8371C">
        <w:lastRenderedPageBreak/>
        <w:t>1.6.</w:t>
      </w:r>
      <w:r w:rsidR="003526A5">
        <w:tab/>
      </w:r>
      <w:r w:rsidRPr="00A8371C">
        <w:t>Управни предмети</w:t>
      </w:r>
      <w:bookmarkEnd w:id="1624"/>
      <w:r w:rsidR="002524C6" w:rsidRPr="00A8371C">
        <w:t xml:space="preserve"> </w:t>
      </w:r>
    </w:p>
    <w:p w14:paraId="6FF50A10" w14:textId="697636D3" w:rsidR="00B754F1" w:rsidRPr="00A8371C" w:rsidRDefault="005B204A" w:rsidP="00304E19">
      <w:pPr>
        <w:rPr>
          <w:b/>
          <w:bCs/>
          <w:lang w:val="sr-Cyrl-BA"/>
        </w:rPr>
      </w:pPr>
      <w:r w:rsidRPr="00A8371C">
        <w:rPr>
          <w:b/>
          <w:bCs/>
          <w:lang w:val="sr-Cyrl-BA"/>
        </w:rPr>
        <w:t xml:space="preserve">Правобранилаштво Републике Српске је у 2023. години имало укупно у раду 48.775 предметa, од чега је: пренесено из претходног извјештајног периода 36.636 премета, запримљено у извјештајном периоду 12.139 предметa, завршено у извјештајном периоду 11.770 предметa, остало у раду 37.005 предметa. </w:t>
      </w:r>
      <w:r w:rsidR="00A70FF1" w:rsidRPr="00A8371C">
        <w:rPr>
          <w:b/>
          <w:bCs/>
          <w:lang w:val="sr-Cyrl-BA"/>
        </w:rPr>
        <w:t xml:space="preserve"> </w:t>
      </w:r>
    </w:p>
    <w:p w14:paraId="140C94FD" w14:textId="5F288237" w:rsidR="00C93189" w:rsidRPr="00A8371C" w:rsidRDefault="0059721E" w:rsidP="00304E19">
      <w:pPr>
        <w:rPr>
          <w:lang w:val="sr-Cyrl-BA"/>
        </w:rPr>
      </w:pPr>
      <w:r w:rsidRPr="00A8371C">
        <w:rPr>
          <w:lang w:val="sr-Cyrl-BA"/>
        </w:rPr>
        <w:t>Посматрано са аспекта позитивног законодавства ради се о комплексној правној проблематици која је најчешће везана за имовинска права на непокретностима. Уочено је повећање броја управних предмета управо као резулат примјене</w:t>
      </w:r>
      <w:r w:rsidR="005E0C4D" w:rsidRPr="00A8371C">
        <w:rPr>
          <w:lang w:val="sr-Cyrl-BA"/>
        </w:rPr>
        <w:t>:</w:t>
      </w:r>
      <w:r w:rsidRPr="00A8371C">
        <w:rPr>
          <w:lang w:val="sr-Cyrl-BA"/>
        </w:rPr>
        <w:t xml:space="preserve"> Закона о премјеру и катастру Републике Српске, Закона о експропријацији, Закона о стварним правима, Закона о приватизацији државног капитала у предузећима, и</w:t>
      </w:r>
      <w:r w:rsidR="00E030EC" w:rsidRPr="00A8371C">
        <w:rPr>
          <w:lang w:val="sr-Cyrl-BA"/>
        </w:rPr>
        <w:t xml:space="preserve"> низа других закона.</w:t>
      </w:r>
    </w:p>
    <w:p w14:paraId="0B8BE892" w14:textId="242CB3E0" w:rsidR="00D00581" w:rsidRPr="00A8371C" w:rsidRDefault="00D04926" w:rsidP="003526A5">
      <w:pPr>
        <w:pStyle w:val="Heading3"/>
        <w:ind w:left="709" w:hanging="708"/>
        <w:rPr>
          <w:szCs w:val="24"/>
        </w:rPr>
      </w:pPr>
      <w:bookmarkStart w:id="1625" w:name="_Toc15902773"/>
      <w:bookmarkStart w:id="1626" w:name="_Toc181352829"/>
      <w:r w:rsidRPr="00A8371C">
        <w:t xml:space="preserve">1.6.1 </w:t>
      </w:r>
      <w:r w:rsidR="00D00581" w:rsidRPr="00A8371C">
        <w:t>Поступци излагања</w:t>
      </w:r>
      <w:r w:rsidR="000755C4" w:rsidRPr="00A8371C">
        <w:t xml:space="preserve"> на јавни увид података о непокретностима и утврђивању права на непокретностима</w:t>
      </w:r>
      <w:bookmarkEnd w:id="1625"/>
      <w:bookmarkEnd w:id="1626"/>
      <w:r w:rsidR="008A7B54" w:rsidRPr="00A8371C">
        <w:t xml:space="preserve">     </w:t>
      </w:r>
    </w:p>
    <w:p w14:paraId="1499F89D" w14:textId="46A15346" w:rsidR="00915534" w:rsidRPr="00A8371C" w:rsidRDefault="00862666" w:rsidP="00915534">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Н</w:t>
      </w:r>
      <w:r w:rsidR="004F3406" w:rsidRPr="00A8371C">
        <w:rPr>
          <w:rFonts w:ascii="Times New Roman" w:hAnsi="Times New Roman"/>
          <w:sz w:val="24"/>
          <w:szCs w:val="24"/>
          <w:lang w:val="sr-Cyrl-BA"/>
        </w:rPr>
        <w:t>астав</w:t>
      </w:r>
      <w:r w:rsidRPr="00A8371C">
        <w:rPr>
          <w:rFonts w:ascii="Times New Roman" w:hAnsi="Times New Roman"/>
          <w:sz w:val="24"/>
          <w:szCs w:val="24"/>
          <w:lang w:val="sr-Cyrl-BA"/>
        </w:rPr>
        <w:t xml:space="preserve">љен је </w:t>
      </w:r>
      <w:r w:rsidR="00936CA4" w:rsidRPr="00A8371C">
        <w:rPr>
          <w:rFonts w:ascii="Times New Roman" w:hAnsi="Times New Roman"/>
          <w:sz w:val="24"/>
          <w:szCs w:val="24"/>
          <w:lang w:val="sr-Cyrl-BA"/>
        </w:rPr>
        <w:t>ра</w:t>
      </w:r>
      <w:r w:rsidR="00B41464" w:rsidRPr="00A8371C">
        <w:rPr>
          <w:rFonts w:ascii="Times New Roman" w:hAnsi="Times New Roman"/>
          <w:sz w:val="24"/>
          <w:szCs w:val="24"/>
          <w:lang w:val="sr-Cyrl-BA"/>
        </w:rPr>
        <w:t>д</w:t>
      </w:r>
      <w:r w:rsidR="00FB36C5" w:rsidRPr="00A8371C">
        <w:rPr>
          <w:rFonts w:ascii="Times New Roman" w:hAnsi="Times New Roman"/>
          <w:sz w:val="24"/>
          <w:szCs w:val="24"/>
          <w:lang w:val="sr-Cyrl-BA"/>
        </w:rPr>
        <w:t xml:space="preserve"> на</w:t>
      </w:r>
      <w:r w:rsidR="004F3406" w:rsidRPr="00A8371C">
        <w:rPr>
          <w:rFonts w:ascii="Times New Roman" w:hAnsi="Times New Roman"/>
          <w:sz w:val="24"/>
          <w:szCs w:val="24"/>
          <w:lang w:val="sr-Cyrl-BA"/>
        </w:rPr>
        <w:t xml:space="preserve"> ос</w:t>
      </w:r>
      <w:r w:rsidR="00FB36C5" w:rsidRPr="00A8371C">
        <w:rPr>
          <w:rFonts w:ascii="Times New Roman" w:hAnsi="Times New Roman"/>
          <w:sz w:val="24"/>
          <w:szCs w:val="24"/>
          <w:lang w:val="sr-Cyrl-BA"/>
        </w:rPr>
        <w:t>нивању</w:t>
      </w:r>
      <w:r w:rsidR="004F3406" w:rsidRPr="00A8371C">
        <w:rPr>
          <w:rFonts w:ascii="Times New Roman" w:hAnsi="Times New Roman"/>
          <w:sz w:val="24"/>
          <w:szCs w:val="24"/>
          <w:lang w:val="sr-Cyrl-BA"/>
        </w:rPr>
        <w:t xml:space="preserve"> катастра непокретности у поступку који се води у складу са одредбама Закона о премјеру и катастру Републике Српске </w:t>
      </w:r>
      <w:r w:rsidR="00B41464" w:rsidRPr="00A8371C">
        <w:rPr>
          <w:rFonts w:ascii="Times New Roman" w:hAnsi="Times New Roman"/>
          <w:sz w:val="24"/>
          <w:szCs w:val="24"/>
          <w:lang w:val="sr-Cyrl-BA"/>
        </w:rPr>
        <w:t xml:space="preserve">и </w:t>
      </w:r>
      <w:r w:rsidR="004F3406" w:rsidRPr="00A8371C">
        <w:rPr>
          <w:rFonts w:ascii="Times New Roman" w:hAnsi="Times New Roman"/>
          <w:sz w:val="24"/>
          <w:szCs w:val="24"/>
          <w:lang w:val="sr-Cyrl-BA"/>
        </w:rPr>
        <w:t>Правилника о начину оснивања и одржавања катастра непокретности Републике Српске</w:t>
      </w:r>
      <w:r w:rsidR="000012D9" w:rsidRPr="00A8371C">
        <w:rPr>
          <w:rFonts w:ascii="Times New Roman" w:hAnsi="Times New Roman"/>
          <w:sz w:val="24"/>
          <w:szCs w:val="24"/>
          <w:lang w:val="sr-Cyrl-BA"/>
        </w:rPr>
        <w:t xml:space="preserve">. </w:t>
      </w:r>
      <w:r w:rsidR="00466CE1" w:rsidRPr="00A8371C">
        <w:rPr>
          <w:rFonts w:ascii="Times New Roman" w:hAnsi="Times New Roman"/>
          <w:sz w:val="24"/>
          <w:szCs w:val="24"/>
          <w:lang w:val="sr-Cyrl-BA"/>
        </w:rPr>
        <w:t xml:space="preserve"> </w:t>
      </w:r>
      <w:r w:rsidR="00EA49E8" w:rsidRPr="00A8371C">
        <w:rPr>
          <w:rFonts w:ascii="Times New Roman" w:hAnsi="Times New Roman"/>
          <w:sz w:val="24"/>
          <w:szCs w:val="24"/>
          <w:lang w:val="sr-Cyrl-BA"/>
        </w:rPr>
        <w:t>Правобранилаштво, као законски заступник субјеката, означених у члану 9. Закона о Правобранилаштву учествује у</w:t>
      </w:r>
      <w:r w:rsidR="00EA0CDE" w:rsidRPr="00A8371C">
        <w:rPr>
          <w:rFonts w:ascii="Times New Roman" w:hAnsi="Times New Roman"/>
          <w:sz w:val="24"/>
          <w:szCs w:val="24"/>
          <w:lang w:val="sr-Cyrl-BA"/>
        </w:rPr>
        <w:t xml:space="preserve"> </w:t>
      </w:r>
      <w:r w:rsidR="004F3406" w:rsidRPr="00A8371C">
        <w:rPr>
          <w:rFonts w:ascii="Times New Roman" w:hAnsi="Times New Roman"/>
          <w:sz w:val="24"/>
          <w:szCs w:val="24"/>
          <w:lang w:val="sr-Cyrl-BA"/>
        </w:rPr>
        <w:t xml:space="preserve">поступцима </w:t>
      </w:r>
      <w:r w:rsidR="00801C49" w:rsidRPr="00A8371C">
        <w:rPr>
          <w:rFonts w:ascii="Times New Roman" w:hAnsi="Times New Roman"/>
          <w:sz w:val="24"/>
          <w:szCs w:val="24"/>
          <w:lang w:val="sr-Cyrl-BA"/>
        </w:rPr>
        <w:t xml:space="preserve">излагања </w:t>
      </w:r>
      <w:r w:rsidR="00B41464" w:rsidRPr="00A8371C">
        <w:rPr>
          <w:rFonts w:ascii="Times New Roman" w:hAnsi="Times New Roman"/>
          <w:sz w:val="24"/>
          <w:szCs w:val="24"/>
          <w:lang w:val="sr-Cyrl-BA"/>
        </w:rPr>
        <w:t xml:space="preserve">пред </w:t>
      </w:r>
      <w:r w:rsidR="00801C49" w:rsidRPr="00A8371C">
        <w:rPr>
          <w:rFonts w:ascii="Times New Roman" w:hAnsi="Times New Roman"/>
          <w:sz w:val="24"/>
          <w:szCs w:val="24"/>
          <w:lang w:val="sr-Cyrl-BA"/>
        </w:rPr>
        <w:t>Републичком управом за геодетске и имовинско - правне послове</w:t>
      </w:r>
      <w:r w:rsidR="005D6F26" w:rsidRPr="00A8371C">
        <w:rPr>
          <w:rFonts w:ascii="Times New Roman" w:hAnsi="Times New Roman"/>
          <w:sz w:val="24"/>
          <w:szCs w:val="24"/>
          <w:lang w:val="sr-Cyrl-BA"/>
        </w:rPr>
        <w:t>,</w:t>
      </w:r>
      <w:r w:rsidR="00EA0CDE" w:rsidRPr="00A8371C">
        <w:rPr>
          <w:rFonts w:ascii="Times New Roman" w:hAnsi="Times New Roman"/>
          <w:sz w:val="24"/>
          <w:szCs w:val="24"/>
          <w:lang w:val="sr-Cyrl-BA"/>
        </w:rPr>
        <w:t xml:space="preserve"> </w:t>
      </w:r>
      <w:r w:rsidR="00915534" w:rsidRPr="00A8371C">
        <w:rPr>
          <w:rFonts w:ascii="Times New Roman" w:hAnsi="Times New Roman"/>
          <w:sz w:val="24"/>
          <w:szCs w:val="24"/>
          <w:lang w:val="sr-Cyrl-BA"/>
        </w:rPr>
        <w:t xml:space="preserve">Подручним јединицама </w:t>
      </w:r>
      <w:r w:rsidR="00915534" w:rsidRPr="00A8371C">
        <w:rPr>
          <w:rFonts w:ascii="Times New Roman" w:hAnsi="Times New Roman"/>
          <w:b/>
          <w:bCs/>
          <w:sz w:val="24"/>
          <w:szCs w:val="24"/>
          <w:lang w:val="sr-Cyrl-BA"/>
        </w:rPr>
        <w:t>-</w:t>
      </w:r>
      <w:r w:rsidR="00915534" w:rsidRPr="00A8371C">
        <w:rPr>
          <w:rFonts w:ascii="Times New Roman" w:hAnsi="Times New Roman"/>
          <w:sz w:val="24"/>
          <w:szCs w:val="24"/>
          <w:lang w:val="sr-Cyrl-BA"/>
        </w:rPr>
        <w:t xml:space="preserve"> </w:t>
      </w:r>
      <w:r w:rsidR="00801C49" w:rsidRPr="00A8371C">
        <w:rPr>
          <w:rFonts w:ascii="Times New Roman" w:hAnsi="Times New Roman"/>
          <w:sz w:val="24"/>
          <w:szCs w:val="24"/>
          <w:lang w:val="sr-Cyrl-BA"/>
        </w:rPr>
        <w:t xml:space="preserve">надлежним </w:t>
      </w:r>
      <w:r w:rsidR="00EA0CDE" w:rsidRPr="00A8371C">
        <w:rPr>
          <w:rFonts w:ascii="Times New Roman" w:hAnsi="Times New Roman"/>
          <w:sz w:val="24"/>
          <w:szCs w:val="24"/>
          <w:lang w:val="sr-Cyrl-BA"/>
        </w:rPr>
        <w:t>комисијама које су формиране само за потребе вођења ових поступака</w:t>
      </w:r>
      <w:r w:rsidR="00801C49" w:rsidRPr="00A8371C">
        <w:rPr>
          <w:rFonts w:ascii="Times New Roman" w:hAnsi="Times New Roman"/>
          <w:sz w:val="24"/>
          <w:szCs w:val="24"/>
          <w:lang w:val="sr-Cyrl-BA"/>
        </w:rPr>
        <w:t>.</w:t>
      </w:r>
      <w:r w:rsidR="00EA0CDE" w:rsidRPr="00A8371C">
        <w:rPr>
          <w:rFonts w:ascii="Times New Roman" w:hAnsi="Times New Roman"/>
          <w:sz w:val="24"/>
          <w:szCs w:val="24"/>
          <w:lang w:val="sr-Cyrl-BA"/>
        </w:rPr>
        <w:t xml:space="preserve"> </w:t>
      </w:r>
      <w:r w:rsidR="00B41464" w:rsidRPr="00A8371C">
        <w:rPr>
          <w:rFonts w:ascii="Times New Roman" w:hAnsi="Times New Roman"/>
          <w:sz w:val="24"/>
          <w:szCs w:val="24"/>
          <w:lang w:val="sr-Cyrl-BA"/>
        </w:rPr>
        <w:t>Од почетка п</w:t>
      </w:r>
      <w:r w:rsidR="00664589" w:rsidRPr="00A8371C">
        <w:rPr>
          <w:rFonts w:ascii="Times New Roman" w:hAnsi="Times New Roman"/>
          <w:sz w:val="24"/>
          <w:szCs w:val="24"/>
          <w:lang w:val="sr-Cyrl-BA"/>
        </w:rPr>
        <w:t xml:space="preserve">остоји </w:t>
      </w:r>
      <w:r w:rsidR="00C17E6E" w:rsidRPr="00A8371C">
        <w:rPr>
          <w:rFonts w:ascii="Times New Roman" w:hAnsi="Times New Roman"/>
          <w:sz w:val="24"/>
          <w:szCs w:val="24"/>
          <w:lang w:val="sr-Cyrl-BA"/>
        </w:rPr>
        <w:t xml:space="preserve">несразмјеран </w:t>
      </w:r>
      <w:r w:rsidR="004F3406" w:rsidRPr="00A8371C">
        <w:rPr>
          <w:rFonts w:ascii="Times New Roman" w:hAnsi="Times New Roman"/>
          <w:sz w:val="24"/>
          <w:szCs w:val="24"/>
          <w:lang w:val="sr-Cyrl-BA"/>
        </w:rPr>
        <w:t>однос</w:t>
      </w:r>
      <w:r w:rsidR="00AD0AD1" w:rsidRPr="00A8371C">
        <w:rPr>
          <w:rFonts w:ascii="Times New Roman" w:hAnsi="Times New Roman"/>
          <w:sz w:val="24"/>
          <w:szCs w:val="24"/>
          <w:lang w:val="sr-Cyrl-BA"/>
        </w:rPr>
        <w:t xml:space="preserve"> </w:t>
      </w:r>
      <w:r w:rsidR="004F3406" w:rsidRPr="00A8371C">
        <w:rPr>
          <w:rFonts w:ascii="Times New Roman" w:hAnsi="Times New Roman"/>
          <w:sz w:val="24"/>
          <w:szCs w:val="24"/>
          <w:lang w:val="sr-Cyrl-BA"/>
        </w:rPr>
        <w:t>између броја</w:t>
      </w:r>
      <w:r w:rsidR="00685158" w:rsidRPr="00A8371C">
        <w:rPr>
          <w:rFonts w:ascii="Times New Roman" w:hAnsi="Times New Roman"/>
          <w:sz w:val="24"/>
          <w:szCs w:val="24"/>
          <w:lang w:val="sr-Cyrl-BA"/>
        </w:rPr>
        <w:t xml:space="preserve"> запослених у Правобранилаштву</w:t>
      </w:r>
      <w:r w:rsidR="0098273E" w:rsidRPr="00A8371C">
        <w:rPr>
          <w:rFonts w:ascii="Times New Roman" w:hAnsi="Times New Roman"/>
          <w:sz w:val="24"/>
          <w:szCs w:val="24"/>
          <w:lang w:val="sr-Cyrl-BA"/>
        </w:rPr>
        <w:t xml:space="preserve"> и броја формираних комис</w:t>
      </w:r>
      <w:r w:rsidR="00611DEE" w:rsidRPr="00A8371C">
        <w:rPr>
          <w:rFonts w:ascii="Times New Roman" w:hAnsi="Times New Roman"/>
          <w:sz w:val="24"/>
          <w:szCs w:val="24"/>
          <w:lang w:val="sr-Cyrl-BA"/>
        </w:rPr>
        <w:t>и</w:t>
      </w:r>
      <w:r w:rsidR="0098273E" w:rsidRPr="00A8371C">
        <w:rPr>
          <w:rFonts w:ascii="Times New Roman" w:hAnsi="Times New Roman"/>
          <w:sz w:val="24"/>
          <w:szCs w:val="24"/>
          <w:lang w:val="sr-Cyrl-BA"/>
        </w:rPr>
        <w:t>ја за излагање</w:t>
      </w:r>
      <w:r w:rsidR="009E2871" w:rsidRPr="00A8371C">
        <w:rPr>
          <w:rFonts w:ascii="Times New Roman" w:hAnsi="Times New Roman"/>
          <w:sz w:val="24"/>
          <w:szCs w:val="24"/>
          <w:lang w:val="sr-Cyrl-BA"/>
        </w:rPr>
        <w:t>,</w:t>
      </w:r>
      <w:r w:rsidR="00B41464" w:rsidRPr="00A8371C">
        <w:rPr>
          <w:rFonts w:ascii="Times New Roman" w:hAnsi="Times New Roman"/>
          <w:sz w:val="24"/>
          <w:szCs w:val="24"/>
          <w:lang w:val="sr-Cyrl-BA"/>
        </w:rPr>
        <w:t xml:space="preserve"> </w:t>
      </w:r>
      <w:r w:rsidR="00E437D7" w:rsidRPr="00A8371C">
        <w:rPr>
          <w:rFonts w:ascii="Times New Roman" w:hAnsi="Times New Roman"/>
          <w:sz w:val="24"/>
          <w:szCs w:val="24"/>
          <w:lang w:val="sr-Cyrl-BA"/>
        </w:rPr>
        <w:t>чији члано</w:t>
      </w:r>
      <w:r w:rsidR="008B0601" w:rsidRPr="00A8371C">
        <w:rPr>
          <w:rFonts w:ascii="Times New Roman" w:hAnsi="Times New Roman"/>
          <w:sz w:val="24"/>
          <w:szCs w:val="24"/>
          <w:lang w:val="sr-Cyrl-BA"/>
        </w:rPr>
        <w:t>ви раде само на овим пословима</w:t>
      </w:r>
      <w:r w:rsidR="00801C49" w:rsidRPr="00A8371C">
        <w:rPr>
          <w:rFonts w:ascii="Times New Roman" w:hAnsi="Times New Roman"/>
          <w:sz w:val="24"/>
          <w:szCs w:val="24"/>
          <w:lang w:val="sr-Cyrl-BA"/>
        </w:rPr>
        <w:t xml:space="preserve"> </w:t>
      </w:r>
      <w:r w:rsidR="00674EC0" w:rsidRPr="00A8371C">
        <w:rPr>
          <w:rFonts w:ascii="Times New Roman" w:hAnsi="Times New Roman"/>
          <w:sz w:val="24"/>
          <w:szCs w:val="24"/>
          <w:lang w:val="sr-Cyrl-BA"/>
        </w:rPr>
        <w:t xml:space="preserve">те </w:t>
      </w:r>
      <w:r w:rsidR="00801C49" w:rsidRPr="00A8371C">
        <w:rPr>
          <w:rFonts w:ascii="Times New Roman" w:hAnsi="Times New Roman"/>
          <w:sz w:val="24"/>
          <w:szCs w:val="24"/>
          <w:lang w:val="sr-Cyrl-BA"/>
        </w:rPr>
        <w:t xml:space="preserve">је </w:t>
      </w:r>
      <w:r w:rsidR="00B41464" w:rsidRPr="00A8371C">
        <w:rPr>
          <w:rFonts w:ascii="Times New Roman" w:hAnsi="Times New Roman"/>
          <w:sz w:val="24"/>
          <w:szCs w:val="24"/>
          <w:lang w:val="sr-Cyrl-BA"/>
        </w:rPr>
        <w:t xml:space="preserve">тешко </w:t>
      </w:r>
      <w:r w:rsidR="00E437D7" w:rsidRPr="00A8371C">
        <w:rPr>
          <w:rFonts w:ascii="Times New Roman" w:hAnsi="Times New Roman"/>
          <w:sz w:val="24"/>
          <w:szCs w:val="24"/>
          <w:lang w:val="sr-Cyrl-BA"/>
        </w:rPr>
        <w:t xml:space="preserve">испоштовати динамику </w:t>
      </w:r>
      <w:r w:rsidR="00D51E2B" w:rsidRPr="00A8371C">
        <w:rPr>
          <w:rFonts w:ascii="Times New Roman" w:hAnsi="Times New Roman"/>
          <w:sz w:val="24"/>
          <w:szCs w:val="24"/>
          <w:lang w:val="sr-Cyrl-BA"/>
        </w:rPr>
        <w:t xml:space="preserve">и </w:t>
      </w:r>
      <w:r w:rsidR="00664589" w:rsidRPr="00A8371C">
        <w:rPr>
          <w:rFonts w:ascii="Times New Roman" w:hAnsi="Times New Roman"/>
          <w:sz w:val="24"/>
          <w:szCs w:val="24"/>
          <w:lang w:val="sr-Cyrl-BA"/>
        </w:rPr>
        <w:t>број заказаних расправа.</w:t>
      </w:r>
      <w:r w:rsidR="00EA5112" w:rsidRPr="00A8371C">
        <w:rPr>
          <w:rFonts w:ascii="Times New Roman" w:hAnsi="Times New Roman"/>
          <w:sz w:val="24"/>
          <w:szCs w:val="24"/>
          <w:lang w:val="sr-Cyrl-BA"/>
        </w:rPr>
        <w:t xml:space="preserve"> </w:t>
      </w:r>
      <w:r w:rsidR="00915534" w:rsidRPr="00A8371C">
        <w:rPr>
          <w:rFonts w:ascii="Times New Roman" w:hAnsi="Times New Roman"/>
          <w:sz w:val="24"/>
          <w:szCs w:val="24"/>
          <w:lang w:val="sr-Cyrl-BA"/>
        </w:rPr>
        <w:t>У</w:t>
      </w:r>
      <w:r w:rsidR="00D51E2B" w:rsidRPr="00A8371C">
        <w:rPr>
          <w:rFonts w:ascii="Times New Roman" w:hAnsi="Times New Roman"/>
          <w:sz w:val="24"/>
          <w:szCs w:val="24"/>
          <w:lang w:val="sr-Cyrl-BA"/>
        </w:rPr>
        <w:t xml:space="preserve">з додатни </w:t>
      </w:r>
      <w:r w:rsidR="00EA49E8" w:rsidRPr="00A8371C">
        <w:rPr>
          <w:rFonts w:ascii="Times New Roman" w:hAnsi="Times New Roman"/>
          <w:sz w:val="24"/>
          <w:szCs w:val="24"/>
          <w:lang w:val="sr-Cyrl-BA"/>
        </w:rPr>
        <w:t xml:space="preserve">ангажман </w:t>
      </w:r>
      <w:r w:rsidR="00B41464" w:rsidRPr="00A8371C">
        <w:rPr>
          <w:rFonts w:ascii="Times New Roman" w:hAnsi="Times New Roman"/>
          <w:sz w:val="24"/>
          <w:szCs w:val="24"/>
          <w:lang w:val="sr-Cyrl-BA"/>
        </w:rPr>
        <w:t>запослених</w:t>
      </w:r>
      <w:r w:rsidR="00915534" w:rsidRPr="00A8371C">
        <w:rPr>
          <w:rFonts w:ascii="Times New Roman" w:hAnsi="Times New Roman"/>
          <w:sz w:val="24"/>
          <w:szCs w:val="24"/>
          <w:lang w:val="sr-Cyrl-BA"/>
        </w:rPr>
        <w:t xml:space="preserve"> </w:t>
      </w:r>
      <w:r w:rsidR="00D51E2B" w:rsidRPr="00A8371C">
        <w:rPr>
          <w:rFonts w:ascii="Times New Roman" w:hAnsi="Times New Roman"/>
          <w:sz w:val="24"/>
          <w:szCs w:val="24"/>
          <w:lang w:val="sr-Cyrl-BA"/>
        </w:rPr>
        <w:t xml:space="preserve">те </w:t>
      </w:r>
      <w:r w:rsidR="009E277D" w:rsidRPr="00A8371C">
        <w:rPr>
          <w:rFonts w:ascii="Times New Roman" w:hAnsi="Times New Roman"/>
          <w:sz w:val="24"/>
          <w:szCs w:val="24"/>
          <w:lang w:val="sr-Cyrl-BA"/>
        </w:rPr>
        <w:t xml:space="preserve">сарадњу са предсједницима комисија, </w:t>
      </w:r>
      <w:r w:rsidR="001C5A59" w:rsidRPr="00A8371C">
        <w:rPr>
          <w:rFonts w:ascii="Times New Roman" w:hAnsi="Times New Roman"/>
          <w:sz w:val="24"/>
          <w:szCs w:val="24"/>
          <w:lang w:val="sr-Cyrl-BA"/>
        </w:rPr>
        <w:t>успјешно</w:t>
      </w:r>
      <w:r w:rsidR="00D60A1D" w:rsidRPr="00A8371C">
        <w:rPr>
          <w:rFonts w:ascii="Times New Roman" w:hAnsi="Times New Roman"/>
          <w:sz w:val="24"/>
          <w:szCs w:val="24"/>
          <w:lang w:val="sr-Cyrl-BA"/>
        </w:rPr>
        <w:t xml:space="preserve"> </w:t>
      </w:r>
      <w:r w:rsidR="00EA49E8" w:rsidRPr="00A8371C">
        <w:rPr>
          <w:rFonts w:ascii="Times New Roman" w:hAnsi="Times New Roman"/>
          <w:sz w:val="24"/>
          <w:szCs w:val="24"/>
          <w:lang w:val="sr-Cyrl-BA"/>
        </w:rPr>
        <w:t xml:space="preserve">се </w:t>
      </w:r>
      <w:r w:rsidR="001C5A59" w:rsidRPr="00A8371C">
        <w:rPr>
          <w:rFonts w:ascii="Times New Roman" w:hAnsi="Times New Roman"/>
          <w:sz w:val="24"/>
          <w:szCs w:val="24"/>
          <w:lang w:val="sr-Cyrl-BA"/>
        </w:rPr>
        <w:t xml:space="preserve">реализује </w:t>
      </w:r>
      <w:r w:rsidR="00D60A1D" w:rsidRPr="00A8371C">
        <w:rPr>
          <w:rFonts w:ascii="Times New Roman" w:hAnsi="Times New Roman"/>
          <w:sz w:val="24"/>
          <w:szCs w:val="24"/>
          <w:lang w:val="sr-Cyrl-BA"/>
        </w:rPr>
        <w:t>и</w:t>
      </w:r>
      <w:r w:rsidR="004F3406" w:rsidRPr="00A8371C">
        <w:rPr>
          <w:rFonts w:ascii="Times New Roman" w:hAnsi="Times New Roman"/>
          <w:sz w:val="24"/>
          <w:szCs w:val="24"/>
          <w:lang w:val="sr-Cyrl-BA"/>
        </w:rPr>
        <w:t xml:space="preserve"> овај дио активности</w:t>
      </w:r>
      <w:r w:rsidR="009E2871" w:rsidRPr="00A8371C">
        <w:rPr>
          <w:rFonts w:ascii="Times New Roman" w:hAnsi="Times New Roman"/>
          <w:sz w:val="24"/>
          <w:szCs w:val="24"/>
          <w:lang w:val="sr-Cyrl-BA"/>
        </w:rPr>
        <w:t xml:space="preserve"> </w:t>
      </w:r>
      <w:r w:rsidR="004F3406" w:rsidRPr="00A8371C">
        <w:rPr>
          <w:rFonts w:ascii="Times New Roman" w:hAnsi="Times New Roman"/>
          <w:sz w:val="24"/>
          <w:szCs w:val="24"/>
          <w:lang w:val="sr-Cyrl-BA"/>
        </w:rPr>
        <w:t>на п</w:t>
      </w:r>
      <w:r w:rsidR="001260D7" w:rsidRPr="00A8371C">
        <w:rPr>
          <w:rFonts w:ascii="Times New Roman" w:hAnsi="Times New Roman"/>
          <w:sz w:val="24"/>
          <w:szCs w:val="24"/>
          <w:lang w:val="sr-Cyrl-BA"/>
        </w:rPr>
        <w:t>одручју цијеле Републике Српске</w:t>
      </w:r>
      <w:r w:rsidR="00801C49" w:rsidRPr="00A8371C">
        <w:rPr>
          <w:rFonts w:ascii="Times New Roman" w:hAnsi="Times New Roman"/>
          <w:sz w:val="24"/>
          <w:szCs w:val="24"/>
          <w:lang w:val="sr-Cyrl-BA"/>
        </w:rPr>
        <w:t>.</w:t>
      </w:r>
      <w:r w:rsidR="007C56C7" w:rsidRPr="00A8371C">
        <w:rPr>
          <w:rFonts w:ascii="Times New Roman" w:hAnsi="Times New Roman"/>
          <w:sz w:val="24"/>
          <w:szCs w:val="24"/>
          <w:lang w:val="sr-Cyrl-BA"/>
        </w:rPr>
        <w:t xml:space="preserve"> </w:t>
      </w:r>
      <w:r w:rsidR="00872C5D" w:rsidRPr="00A8371C">
        <w:rPr>
          <w:rFonts w:ascii="Times New Roman" w:hAnsi="Times New Roman"/>
          <w:sz w:val="24"/>
          <w:szCs w:val="24"/>
          <w:lang w:val="sr-Cyrl-BA"/>
        </w:rPr>
        <w:t>У 2023. години је било укупно у раду 48.775 управних предмета</w:t>
      </w:r>
      <w:r w:rsidR="00E202A3" w:rsidRPr="00A8371C">
        <w:rPr>
          <w:rFonts w:ascii="Times New Roman" w:hAnsi="Times New Roman"/>
          <w:sz w:val="24"/>
          <w:szCs w:val="24"/>
          <w:lang w:val="sr-Cyrl-BA"/>
        </w:rPr>
        <w:t>. О</w:t>
      </w:r>
      <w:r w:rsidR="00CB6D08" w:rsidRPr="00A8371C">
        <w:rPr>
          <w:rFonts w:ascii="Times New Roman" w:hAnsi="Times New Roman"/>
          <w:sz w:val="24"/>
          <w:szCs w:val="24"/>
          <w:lang w:val="sr-Cyrl-BA"/>
        </w:rPr>
        <w:t xml:space="preserve">д </w:t>
      </w:r>
      <w:r w:rsidR="00A6697B" w:rsidRPr="00A8371C">
        <w:rPr>
          <w:rFonts w:ascii="Times New Roman" w:hAnsi="Times New Roman"/>
          <w:sz w:val="24"/>
          <w:szCs w:val="24"/>
          <w:lang w:val="sr-Cyrl-BA"/>
        </w:rPr>
        <w:t xml:space="preserve">тог </w:t>
      </w:r>
      <w:r w:rsidR="00CB6D08" w:rsidRPr="00A8371C">
        <w:rPr>
          <w:rFonts w:ascii="Times New Roman" w:hAnsi="Times New Roman"/>
          <w:sz w:val="24"/>
          <w:szCs w:val="24"/>
          <w:lang w:val="sr-Cyrl-BA"/>
        </w:rPr>
        <w:t xml:space="preserve">броја </w:t>
      </w:r>
      <w:r w:rsidRPr="00A8371C">
        <w:rPr>
          <w:rFonts w:ascii="Times New Roman" w:hAnsi="Times New Roman"/>
          <w:sz w:val="24"/>
          <w:szCs w:val="24"/>
          <w:lang w:val="sr-Cyrl-BA"/>
        </w:rPr>
        <w:t>з</w:t>
      </w:r>
      <w:r w:rsidR="00872C5D" w:rsidRPr="00A8371C">
        <w:rPr>
          <w:rFonts w:ascii="Times New Roman" w:hAnsi="Times New Roman"/>
          <w:sz w:val="24"/>
          <w:szCs w:val="24"/>
          <w:lang w:val="sr-Cyrl-BA"/>
        </w:rPr>
        <w:t xml:space="preserve">натан број </w:t>
      </w:r>
      <w:r w:rsidR="00915534" w:rsidRPr="00A8371C">
        <w:rPr>
          <w:rFonts w:ascii="Times New Roman" w:hAnsi="Times New Roman"/>
          <w:sz w:val="24"/>
          <w:szCs w:val="24"/>
          <w:lang w:val="sr-Cyrl-BA"/>
        </w:rPr>
        <w:t xml:space="preserve">предмета </w:t>
      </w:r>
      <w:r w:rsidR="00872C5D" w:rsidRPr="00A8371C">
        <w:rPr>
          <w:rFonts w:ascii="Times New Roman" w:hAnsi="Times New Roman"/>
          <w:sz w:val="24"/>
          <w:szCs w:val="24"/>
          <w:lang w:val="sr-Cyrl-BA"/>
        </w:rPr>
        <w:t>се односи на предмете излагања.</w:t>
      </w:r>
      <w:r w:rsidR="00833F30" w:rsidRPr="00A8371C">
        <w:rPr>
          <w:rFonts w:ascii="Times New Roman" w:hAnsi="Times New Roman"/>
          <w:sz w:val="24"/>
          <w:szCs w:val="24"/>
          <w:lang w:val="sr-Cyrl-BA"/>
        </w:rPr>
        <w:t xml:space="preserve"> </w:t>
      </w:r>
    </w:p>
    <w:p w14:paraId="1F928CD3" w14:textId="1815BFBA" w:rsidR="00942153" w:rsidRPr="00A8371C" w:rsidRDefault="003237AA" w:rsidP="004E1F4F">
      <w:pPr>
        <w:pStyle w:val="NoSpacing"/>
        <w:ind w:firstLine="720"/>
        <w:jc w:val="both"/>
        <w:rPr>
          <w:rFonts w:ascii="Times New Roman" w:hAnsi="Times New Roman"/>
          <w:b/>
          <w:bCs/>
          <w:sz w:val="24"/>
          <w:szCs w:val="24"/>
          <w:u w:val="single"/>
          <w:lang w:val="sr-Cyrl-BA"/>
        </w:rPr>
      </w:pPr>
      <w:r w:rsidRPr="00A8371C">
        <w:rPr>
          <w:rFonts w:ascii="Times New Roman" w:hAnsi="Times New Roman"/>
          <w:sz w:val="24"/>
          <w:szCs w:val="24"/>
          <w:lang w:val="sr-Cyrl-BA"/>
        </w:rPr>
        <w:t xml:space="preserve">У овом извјештају, као </w:t>
      </w:r>
      <w:r w:rsidR="005F076B" w:rsidRPr="00A8371C">
        <w:rPr>
          <w:rFonts w:ascii="Times New Roman" w:hAnsi="Times New Roman"/>
          <w:sz w:val="24"/>
          <w:szCs w:val="24"/>
          <w:lang w:val="sr-Cyrl-BA"/>
        </w:rPr>
        <w:t xml:space="preserve">у извјештајима из </w:t>
      </w:r>
      <w:r w:rsidR="00C22594" w:rsidRPr="00A8371C">
        <w:rPr>
          <w:rFonts w:ascii="Times New Roman" w:hAnsi="Times New Roman"/>
          <w:sz w:val="24"/>
          <w:szCs w:val="24"/>
          <w:lang w:val="sr-Cyrl-BA"/>
        </w:rPr>
        <w:t>ранијих година</w:t>
      </w:r>
      <w:r w:rsidRPr="00A8371C">
        <w:rPr>
          <w:rFonts w:ascii="Times New Roman" w:hAnsi="Times New Roman"/>
          <w:sz w:val="24"/>
          <w:szCs w:val="24"/>
          <w:lang w:val="sr-Cyrl-BA"/>
        </w:rPr>
        <w:t xml:space="preserve">, наглашавамо </w:t>
      </w:r>
      <w:r w:rsidR="0000626F" w:rsidRPr="00A8371C">
        <w:rPr>
          <w:rFonts w:ascii="Times New Roman" w:hAnsi="Times New Roman"/>
          <w:sz w:val="24"/>
          <w:szCs w:val="24"/>
          <w:lang w:val="sr-Cyrl-BA"/>
        </w:rPr>
        <w:t xml:space="preserve">став Правобранилаштва </w:t>
      </w:r>
      <w:r w:rsidRPr="00A8371C">
        <w:rPr>
          <w:rFonts w:ascii="Times New Roman" w:hAnsi="Times New Roman"/>
          <w:sz w:val="24"/>
          <w:szCs w:val="24"/>
          <w:lang w:val="sr-Cyrl-BA"/>
        </w:rPr>
        <w:t xml:space="preserve">да је </w:t>
      </w:r>
      <w:r w:rsidR="00C22594" w:rsidRPr="00A8371C">
        <w:rPr>
          <w:rFonts w:ascii="Times New Roman" w:hAnsi="Times New Roman"/>
          <w:sz w:val="24"/>
          <w:szCs w:val="24"/>
          <w:lang w:val="sr-Cyrl-BA"/>
        </w:rPr>
        <w:t>О</w:t>
      </w:r>
      <w:r w:rsidR="00942153" w:rsidRPr="00A8371C">
        <w:rPr>
          <w:rFonts w:ascii="Times New Roman" w:hAnsi="Times New Roman"/>
          <w:sz w:val="24"/>
          <w:szCs w:val="24"/>
          <w:lang w:val="sr-Cyrl-BA"/>
        </w:rPr>
        <w:t>длука Уставног суда БиХ о пољопривредном земљишту</w:t>
      </w:r>
      <w:r w:rsidR="00C22594" w:rsidRPr="00A8371C">
        <w:rPr>
          <w:rFonts w:ascii="Times New Roman" w:hAnsi="Times New Roman"/>
          <w:sz w:val="24"/>
          <w:szCs w:val="24"/>
          <w:lang w:val="sr-Cyrl-BA"/>
        </w:rPr>
        <w:t xml:space="preserve"> технички неспроводива, </w:t>
      </w:r>
      <w:r w:rsidR="00942153" w:rsidRPr="00A8371C">
        <w:rPr>
          <w:rFonts w:ascii="Times New Roman" w:hAnsi="Times New Roman"/>
          <w:sz w:val="24"/>
          <w:szCs w:val="24"/>
          <w:lang w:val="sr-Cyrl-BA"/>
        </w:rPr>
        <w:t xml:space="preserve">а иста није у складу ни са Уставом Републике Српске. </w:t>
      </w:r>
    </w:p>
    <w:p w14:paraId="674DB66A" w14:textId="3CA9DFC0" w:rsidR="00DB3DE5" w:rsidRPr="00A8371C" w:rsidRDefault="0075291A" w:rsidP="007F2EE7">
      <w:pPr>
        <w:pStyle w:val="Heading2"/>
        <w:numPr>
          <w:ilvl w:val="1"/>
          <w:numId w:val="21"/>
        </w:numPr>
      </w:pPr>
      <w:bookmarkStart w:id="1627" w:name="_Toc15902775"/>
      <w:bookmarkStart w:id="1628" w:name="_Toc181352830"/>
      <w:r w:rsidRPr="00A8371C">
        <w:t>У</w:t>
      </w:r>
      <w:bookmarkEnd w:id="1627"/>
      <w:r w:rsidR="00A07945" w:rsidRPr="00A8371C">
        <w:t>правни спор</w:t>
      </w:r>
      <w:bookmarkEnd w:id="1628"/>
      <w:r w:rsidR="00DB3DE5" w:rsidRPr="00A8371C">
        <w:t xml:space="preserve">   </w:t>
      </w:r>
    </w:p>
    <w:p w14:paraId="0396CABF" w14:textId="17CEFBC7" w:rsidR="005B204A" w:rsidRPr="00A8371C" w:rsidRDefault="005B204A" w:rsidP="00E44907">
      <w:pPr>
        <w:pStyle w:val="NoSpacing"/>
        <w:ind w:firstLine="720"/>
        <w:jc w:val="both"/>
        <w:rPr>
          <w:rFonts w:ascii="Times New Roman" w:hAnsi="Times New Roman"/>
          <w:b/>
          <w:bCs/>
          <w:sz w:val="24"/>
          <w:szCs w:val="24"/>
          <w:lang w:val="sr-Cyrl-BA"/>
        </w:rPr>
      </w:pPr>
      <w:r w:rsidRPr="00A8371C">
        <w:rPr>
          <w:rFonts w:ascii="Times New Roman" w:hAnsi="Times New Roman"/>
          <w:b/>
          <w:bCs/>
          <w:sz w:val="24"/>
          <w:szCs w:val="24"/>
          <w:lang w:val="sr-Cyrl-BA"/>
        </w:rPr>
        <w:t xml:space="preserve">Правобранилаштво Републике Српске је у 2023. години имало укупно  у раду 4.020 предмета, од чега је: пренесено из претходног извјештајног периода 3.275 предмета, запримљено у извјештајном периоду 745 предмета, завршено  у извјештајном периоду 803 предмета, остало у раду 3.217 предмета. </w:t>
      </w:r>
    </w:p>
    <w:p w14:paraId="14712E7C" w14:textId="44923AC7" w:rsidR="00761F20" w:rsidRPr="00A8371C" w:rsidRDefault="00550B6E" w:rsidP="00E44907">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О</w:t>
      </w:r>
      <w:r w:rsidR="00206D74" w:rsidRPr="00A8371C">
        <w:rPr>
          <w:rFonts w:ascii="Times New Roman" w:hAnsi="Times New Roman"/>
          <w:sz w:val="24"/>
          <w:szCs w:val="24"/>
          <w:lang w:val="sr-Cyrl-BA"/>
        </w:rPr>
        <w:t xml:space="preserve">кружни судови одлучују о законитости аката којима републички органи управе и републичке управне организације, органи једница локалне самоуправе у општини и граду, предузећа, установе и друга правна лица која врше јавна овлашћења, рјешавају о правима и обавезама физичких и правних лица или других странака у управним стварима. </w:t>
      </w:r>
      <w:r w:rsidR="009254FD" w:rsidRPr="00A8371C">
        <w:rPr>
          <w:rFonts w:ascii="Times New Roman" w:hAnsi="Times New Roman"/>
          <w:sz w:val="24"/>
          <w:szCs w:val="24"/>
          <w:lang w:val="sr-Cyrl-BA"/>
        </w:rPr>
        <w:t>Спор пуне јури</w:t>
      </w:r>
      <w:r w:rsidR="009E7443" w:rsidRPr="00A8371C">
        <w:rPr>
          <w:rFonts w:ascii="Times New Roman" w:hAnsi="Times New Roman"/>
          <w:sz w:val="24"/>
          <w:szCs w:val="24"/>
          <w:lang w:val="sr-Cyrl-BA"/>
        </w:rPr>
        <w:t>с</w:t>
      </w:r>
      <w:r w:rsidR="009254FD" w:rsidRPr="00A8371C">
        <w:rPr>
          <w:rFonts w:ascii="Times New Roman" w:hAnsi="Times New Roman"/>
          <w:sz w:val="24"/>
          <w:szCs w:val="24"/>
          <w:lang w:val="sr-Cyrl-BA"/>
        </w:rPr>
        <w:t xml:space="preserve">дикције  даје овлашћење суду да управну ствар </w:t>
      </w:r>
      <w:r w:rsidR="009254FD" w:rsidRPr="00A8371C">
        <w:rPr>
          <w:rFonts w:ascii="Times New Roman" w:hAnsi="Times New Roman"/>
          <w:sz w:val="24"/>
          <w:szCs w:val="24"/>
          <w:lang w:val="sr-Cyrl-BA"/>
        </w:rPr>
        <w:lastRenderedPageBreak/>
        <w:t xml:space="preserve">сам расправи до краја, како у материјалном тако и у формалном смислу и донесе одлуку која у свему замјењује оспорени акт. </w:t>
      </w:r>
      <w:r w:rsidR="000B5FB0" w:rsidRPr="00A8371C">
        <w:rPr>
          <w:rFonts w:ascii="Times New Roman" w:hAnsi="Times New Roman"/>
          <w:sz w:val="24"/>
          <w:szCs w:val="24"/>
          <w:lang w:val="sr-Cyrl-BA"/>
        </w:rPr>
        <w:t xml:space="preserve">У спору ограничене јурисдикције </w:t>
      </w:r>
      <w:r w:rsidR="004314AB" w:rsidRPr="00A8371C">
        <w:rPr>
          <w:rFonts w:ascii="Times New Roman" w:hAnsi="Times New Roman"/>
          <w:sz w:val="24"/>
          <w:szCs w:val="24"/>
          <w:lang w:val="sr-Cyrl-BA"/>
        </w:rPr>
        <w:t xml:space="preserve">оцјењује </w:t>
      </w:r>
      <w:r w:rsidR="000B5FB0" w:rsidRPr="00A8371C">
        <w:rPr>
          <w:rFonts w:ascii="Times New Roman" w:hAnsi="Times New Roman"/>
          <w:sz w:val="24"/>
          <w:szCs w:val="24"/>
          <w:lang w:val="sr-Cyrl-BA"/>
        </w:rPr>
        <w:t xml:space="preserve">се </w:t>
      </w:r>
      <w:r w:rsidR="00851BCD" w:rsidRPr="00A8371C">
        <w:rPr>
          <w:rFonts w:ascii="Times New Roman" w:hAnsi="Times New Roman"/>
          <w:sz w:val="24"/>
          <w:szCs w:val="24"/>
          <w:lang w:val="sr-Cyrl-BA"/>
        </w:rPr>
        <w:t>з</w:t>
      </w:r>
      <w:r w:rsidR="00206D74" w:rsidRPr="00A8371C">
        <w:rPr>
          <w:rFonts w:ascii="Times New Roman" w:hAnsi="Times New Roman"/>
          <w:sz w:val="24"/>
          <w:szCs w:val="24"/>
          <w:lang w:val="sr-Cyrl-BA"/>
        </w:rPr>
        <w:t xml:space="preserve">аконитост тужбом оспореног акта - </w:t>
      </w:r>
      <w:r w:rsidR="00C447AE" w:rsidRPr="00A8371C">
        <w:rPr>
          <w:rFonts w:ascii="Times New Roman" w:hAnsi="Times New Roman"/>
          <w:sz w:val="24"/>
          <w:szCs w:val="24"/>
          <w:lang w:val="sr-Cyrl-BA"/>
        </w:rPr>
        <w:t xml:space="preserve">спор за поништај управног акта. У том случају </w:t>
      </w:r>
      <w:r w:rsidR="00B237CC" w:rsidRPr="00A8371C">
        <w:rPr>
          <w:rFonts w:ascii="Times New Roman" w:hAnsi="Times New Roman"/>
          <w:sz w:val="24"/>
          <w:szCs w:val="24"/>
          <w:lang w:val="sr-Cyrl-BA"/>
        </w:rPr>
        <w:t>суд може поништити акт у</w:t>
      </w:r>
      <w:r w:rsidR="00C447AE" w:rsidRPr="00A8371C">
        <w:rPr>
          <w:rFonts w:ascii="Times New Roman" w:hAnsi="Times New Roman"/>
          <w:sz w:val="24"/>
          <w:szCs w:val="24"/>
          <w:lang w:val="sr-Cyrl-BA"/>
        </w:rPr>
        <w:t xml:space="preserve">колико буде утврђена </w:t>
      </w:r>
      <w:r w:rsidR="00B237CC" w:rsidRPr="00A8371C">
        <w:rPr>
          <w:rFonts w:ascii="Times New Roman" w:hAnsi="Times New Roman"/>
          <w:sz w:val="24"/>
          <w:szCs w:val="24"/>
          <w:lang w:val="sr-Cyrl-BA"/>
        </w:rPr>
        <w:t>његова незаконитост и тиме се за</w:t>
      </w:r>
      <w:r w:rsidR="00851BCD" w:rsidRPr="00A8371C">
        <w:rPr>
          <w:rFonts w:ascii="Times New Roman" w:hAnsi="Times New Roman"/>
          <w:sz w:val="24"/>
          <w:szCs w:val="24"/>
          <w:lang w:val="sr-Cyrl-BA"/>
        </w:rPr>
        <w:t>в</w:t>
      </w:r>
      <w:r w:rsidR="00B237CC" w:rsidRPr="00A8371C">
        <w:rPr>
          <w:rFonts w:ascii="Times New Roman" w:hAnsi="Times New Roman"/>
          <w:sz w:val="24"/>
          <w:szCs w:val="24"/>
          <w:lang w:val="sr-Cyrl-BA"/>
        </w:rPr>
        <w:t>ршава спор.</w:t>
      </w:r>
    </w:p>
    <w:p w14:paraId="7FB37DB7" w14:textId="0B910CA6" w:rsidR="00CF59A4" w:rsidRPr="00A8371C" w:rsidRDefault="00A07945" w:rsidP="007F2EE7">
      <w:pPr>
        <w:pStyle w:val="Heading2"/>
        <w:numPr>
          <w:ilvl w:val="1"/>
          <w:numId w:val="21"/>
        </w:numPr>
      </w:pPr>
      <w:bookmarkStart w:id="1629" w:name="_Toc181352831"/>
      <w:r w:rsidRPr="00A8371C">
        <w:t>Адхезиони предмет</w:t>
      </w:r>
      <w:r w:rsidR="00547FA1" w:rsidRPr="00A8371C">
        <w:t>и</w:t>
      </w:r>
      <w:bookmarkEnd w:id="1629"/>
      <w:r w:rsidR="0016774A" w:rsidRPr="00A8371C">
        <w:t xml:space="preserve"> </w:t>
      </w:r>
    </w:p>
    <w:p w14:paraId="57809615" w14:textId="6588EBA5" w:rsidR="005B204A" w:rsidRPr="00A8371C" w:rsidRDefault="005B204A" w:rsidP="00A83777">
      <w:pPr>
        <w:ind w:left="142" w:firstLine="432"/>
        <w:rPr>
          <w:b/>
          <w:bCs/>
          <w:lang w:val="sr-Cyrl-BA"/>
        </w:rPr>
      </w:pPr>
      <w:r w:rsidRPr="00A8371C">
        <w:rPr>
          <w:b/>
          <w:bCs/>
          <w:lang w:val="sr-Cyrl-BA"/>
        </w:rPr>
        <w:t>Правобранилаштво Републике Српске је у 2023. години имало укупно у раду 137 предметa укупне вриједности од 17.694.247,05 КМ</w:t>
      </w:r>
      <w:r w:rsidR="006F7855" w:rsidRPr="00A8371C">
        <w:rPr>
          <w:b/>
          <w:bCs/>
          <w:lang w:val="sr-Cyrl-BA"/>
        </w:rPr>
        <w:t xml:space="preserve">, од чега је: </w:t>
      </w:r>
      <w:r w:rsidRPr="00A8371C">
        <w:rPr>
          <w:b/>
          <w:bCs/>
          <w:lang w:val="sr-Cyrl-BA"/>
        </w:rPr>
        <w:t xml:space="preserve">пренесено из претходног извјештајног периода 112 предмета, у извјештајном периоду запримљено 25 предметa, завршено у извјештајном периоду 27, остало у раду 110 предметa. </w:t>
      </w:r>
      <w:r w:rsidR="006F7855" w:rsidRPr="00A8371C">
        <w:rPr>
          <w:b/>
          <w:bCs/>
          <w:lang w:val="sr-Cyrl-BA"/>
        </w:rPr>
        <w:t>Наплата предстоји.</w:t>
      </w:r>
    </w:p>
    <w:p w14:paraId="43E1CEC6" w14:textId="768C4586" w:rsidR="006D7D51" w:rsidRPr="00A8371C" w:rsidRDefault="006D7D51" w:rsidP="00256F33">
      <w:pPr>
        <w:rPr>
          <w:lang w:val="sr-Cyrl-BA"/>
        </w:rPr>
      </w:pPr>
      <w:r w:rsidRPr="00A8371C">
        <w:rPr>
          <w:lang w:val="sr-Cyrl-BA"/>
        </w:rPr>
        <w:t>У овим предметима</w:t>
      </w:r>
      <w:r w:rsidR="008441A8" w:rsidRPr="00A8371C">
        <w:rPr>
          <w:lang w:val="sr-Cyrl-BA"/>
        </w:rPr>
        <w:t xml:space="preserve"> </w:t>
      </w:r>
      <w:r w:rsidRPr="00A8371C">
        <w:rPr>
          <w:lang w:val="sr-Cyrl-BA"/>
        </w:rPr>
        <w:t>Правобранилаштво подноси образложен имовинско правни захтјев</w:t>
      </w:r>
      <w:r w:rsidR="008441A8" w:rsidRPr="00A8371C">
        <w:rPr>
          <w:lang w:val="sr-Cyrl-BA"/>
        </w:rPr>
        <w:t xml:space="preserve"> </w:t>
      </w:r>
      <w:r w:rsidRPr="00A8371C">
        <w:rPr>
          <w:lang w:val="sr-Cyrl-BA"/>
        </w:rPr>
        <w:t>у име оштећеног (</w:t>
      </w:r>
      <w:r w:rsidR="003A292A" w:rsidRPr="00A8371C">
        <w:rPr>
          <w:lang w:val="sr-Cyrl-BA"/>
        </w:rPr>
        <w:t xml:space="preserve"> </w:t>
      </w:r>
      <w:r w:rsidRPr="00A8371C">
        <w:rPr>
          <w:lang w:val="sr-Cyrl-BA"/>
        </w:rPr>
        <w:t>заступан</w:t>
      </w:r>
      <w:r w:rsidR="00F11AC3" w:rsidRPr="00A8371C">
        <w:rPr>
          <w:lang w:val="sr-Cyrl-BA"/>
        </w:rPr>
        <w:t>и</w:t>
      </w:r>
      <w:r w:rsidRPr="00A8371C">
        <w:rPr>
          <w:lang w:val="sr-Cyrl-BA"/>
        </w:rPr>
        <w:t xml:space="preserve"> субјекти из члана 9. Закона о Правобранилаштву</w:t>
      </w:r>
      <w:r w:rsidR="009A42C8" w:rsidRPr="00A8371C">
        <w:rPr>
          <w:lang w:val="sr-Cyrl-BA"/>
        </w:rPr>
        <w:t xml:space="preserve"> </w:t>
      </w:r>
      <w:r w:rsidRPr="00A8371C">
        <w:rPr>
          <w:lang w:val="sr-Cyrl-BA"/>
        </w:rPr>
        <w:t xml:space="preserve">), </w:t>
      </w:r>
      <w:r w:rsidR="0072024A" w:rsidRPr="00A8371C">
        <w:rPr>
          <w:lang w:val="sr-Cyrl-BA"/>
        </w:rPr>
        <w:t xml:space="preserve">a </w:t>
      </w:r>
      <w:r w:rsidR="0062747A" w:rsidRPr="00A8371C">
        <w:rPr>
          <w:lang w:val="sr-Cyrl-BA"/>
        </w:rPr>
        <w:t xml:space="preserve">којим се тражи </w:t>
      </w:r>
      <w:r w:rsidR="0072024A" w:rsidRPr="00A8371C">
        <w:rPr>
          <w:lang w:val="sr-Cyrl-BA"/>
        </w:rPr>
        <w:t>надокнада</w:t>
      </w:r>
      <w:r w:rsidRPr="00A8371C">
        <w:rPr>
          <w:lang w:val="sr-Cyrl-BA"/>
        </w:rPr>
        <w:t xml:space="preserve"> ште</w:t>
      </w:r>
      <w:r w:rsidR="0062747A" w:rsidRPr="00A8371C">
        <w:rPr>
          <w:lang w:val="sr-Cyrl-BA"/>
        </w:rPr>
        <w:t>те</w:t>
      </w:r>
      <w:r w:rsidRPr="00A8371C">
        <w:rPr>
          <w:lang w:val="sr-Cyrl-BA"/>
        </w:rPr>
        <w:t xml:space="preserve"> </w:t>
      </w:r>
      <w:r w:rsidR="0062747A" w:rsidRPr="00A8371C">
        <w:rPr>
          <w:lang w:val="sr-Cyrl-BA"/>
        </w:rPr>
        <w:t xml:space="preserve">настале </w:t>
      </w:r>
      <w:r w:rsidR="00581199" w:rsidRPr="00A8371C">
        <w:rPr>
          <w:lang w:val="sr-Cyrl-BA"/>
        </w:rPr>
        <w:t>кaо посљедицa извршењa кривичног дјелa.</w:t>
      </w:r>
      <w:r w:rsidR="00C11311" w:rsidRPr="00A8371C">
        <w:rPr>
          <w:lang w:val="sr-Cyrl-BA"/>
        </w:rPr>
        <w:t xml:space="preserve"> </w:t>
      </w:r>
      <w:r w:rsidRPr="00A8371C">
        <w:rPr>
          <w:lang w:val="sr-Cyrl-BA"/>
        </w:rPr>
        <w:t>У</w:t>
      </w:r>
      <w:r w:rsidR="009E7443" w:rsidRPr="00A8371C">
        <w:rPr>
          <w:lang w:val="sr-Cyrl-BA"/>
        </w:rPr>
        <w:t>к</w:t>
      </w:r>
      <w:r w:rsidRPr="00A8371C">
        <w:rPr>
          <w:lang w:val="sr-Cyrl-BA"/>
        </w:rPr>
        <w:t>а</w:t>
      </w:r>
      <w:r w:rsidR="009E7443" w:rsidRPr="00A8371C">
        <w:rPr>
          <w:lang w:val="sr-Cyrl-BA"/>
        </w:rPr>
        <w:t>з</w:t>
      </w:r>
      <w:r w:rsidRPr="00A8371C">
        <w:rPr>
          <w:lang w:val="sr-Cyrl-BA"/>
        </w:rPr>
        <w:t xml:space="preserve">ујемо да </w:t>
      </w:r>
      <w:r w:rsidR="00786FDE" w:rsidRPr="00A8371C">
        <w:rPr>
          <w:lang w:val="sr-Cyrl-BA"/>
        </w:rPr>
        <w:t>суд</w:t>
      </w:r>
      <w:r w:rsidR="009135CF" w:rsidRPr="00A8371C">
        <w:rPr>
          <w:lang w:val="sr-Cyrl-BA"/>
        </w:rPr>
        <w:t>ови</w:t>
      </w:r>
      <w:r w:rsidRPr="00A8371C">
        <w:rPr>
          <w:lang w:val="sr-Cyrl-BA"/>
        </w:rPr>
        <w:t xml:space="preserve"> у кривичн</w:t>
      </w:r>
      <w:r w:rsidR="0062747A" w:rsidRPr="00A8371C">
        <w:rPr>
          <w:lang w:val="sr-Cyrl-BA"/>
        </w:rPr>
        <w:t>ом</w:t>
      </w:r>
      <w:r w:rsidRPr="00A8371C">
        <w:rPr>
          <w:lang w:val="sr-Cyrl-BA"/>
        </w:rPr>
        <w:t xml:space="preserve"> поступ</w:t>
      </w:r>
      <w:r w:rsidR="0062747A" w:rsidRPr="00A8371C">
        <w:rPr>
          <w:lang w:val="sr-Cyrl-BA"/>
        </w:rPr>
        <w:t xml:space="preserve">ку </w:t>
      </w:r>
      <w:r w:rsidR="00F11AC3" w:rsidRPr="00A8371C">
        <w:rPr>
          <w:lang w:val="sr-Cyrl-BA"/>
        </w:rPr>
        <w:t xml:space="preserve">када </w:t>
      </w:r>
      <w:r w:rsidRPr="00A8371C">
        <w:rPr>
          <w:lang w:val="sr-Cyrl-BA"/>
        </w:rPr>
        <w:t>оптужен</w:t>
      </w:r>
      <w:r w:rsidR="00786FDE" w:rsidRPr="00A8371C">
        <w:rPr>
          <w:lang w:val="sr-Cyrl-BA"/>
        </w:rPr>
        <w:t>ог</w:t>
      </w:r>
      <w:r w:rsidRPr="00A8371C">
        <w:rPr>
          <w:lang w:val="sr-Cyrl-BA"/>
        </w:rPr>
        <w:t xml:space="preserve"> оглашава</w:t>
      </w:r>
      <w:r w:rsidR="009135CF" w:rsidRPr="00A8371C">
        <w:rPr>
          <w:lang w:val="sr-Cyrl-BA"/>
        </w:rPr>
        <w:t>ју</w:t>
      </w:r>
      <w:r w:rsidRPr="00A8371C">
        <w:rPr>
          <w:lang w:val="sr-Cyrl-BA"/>
        </w:rPr>
        <w:t xml:space="preserve"> кривим изрич</w:t>
      </w:r>
      <w:r w:rsidR="009135CF" w:rsidRPr="00A8371C">
        <w:rPr>
          <w:lang w:val="sr-Cyrl-BA"/>
        </w:rPr>
        <w:t>у</w:t>
      </w:r>
      <w:r w:rsidRPr="00A8371C">
        <w:rPr>
          <w:lang w:val="sr-Cyrl-BA"/>
        </w:rPr>
        <w:t xml:space="preserve"> казн</w:t>
      </w:r>
      <w:r w:rsidR="0062747A" w:rsidRPr="00A8371C">
        <w:rPr>
          <w:lang w:val="sr-Cyrl-BA"/>
        </w:rPr>
        <w:t>у</w:t>
      </w:r>
      <w:r w:rsidRPr="00A8371C">
        <w:rPr>
          <w:lang w:val="sr-Cyrl-BA"/>
        </w:rPr>
        <w:t xml:space="preserve"> за почињен</w:t>
      </w:r>
      <w:r w:rsidR="00F11AC3" w:rsidRPr="00A8371C">
        <w:rPr>
          <w:lang w:val="sr-Cyrl-BA"/>
        </w:rPr>
        <w:t>о</w:t>
      </w:r>
      <w:r w:rsidR="0062747A" w:rsidRPr="00A8371C">
        <w:rPr>
          <w:lang w:val="sr-Cyrl-BA"/>
        </w:rPr>
        <w:t xml:space="preserve"> </w:t>
      </w:r>
      <w:r w:rsidRPr="00A8371C">
        <w:rPr>
          <w:lang w:val="sr-Cyrl-BA"/>
        </w:rPr>
        <w:t>кривич</w:t>
      </w:r>
      <w:r w:rsidR="00F11AC3" w:rsidRPr="00A8371C">
        <w:rPr>
          <w:lang w:val="sr-Cyrl-BA"/>
        </w:rPr>
        <w:t>но</w:t>
      </w:r>
      <w:r w:rsidRPr="00A8371C">
        <w:rPr>
          <w:lang w:val="sr-Cyrl-BA"/>
        </w:rPr>
        <w:t xml:space="preserve"> дјел</w:t>
      </w:r>
      <w:r w:rsidR="00F11AC3" w:rsidRPr="00A8371C">
        <w:rPr>
          <w:lang w:val="sr-Cyrl-BA"/>
        </w:rPr>
        <w:t xml:space="preserve">о али најчешће не </w:t>
      </w:r>
      <w:r w:rsidR="00D47A15" w:rsidRPr="00A8371C">
        <w:rPr>
          <w:lang w:val="sr-Cyrl-BA"/>
        </w:rPr>
        <w:t>одлучуј</w:t>
      </w:r>
      <w:r w:rsidR="009135CF" w:rsidRPr="00A8371C">
        <w:rPr>
          <w:lang w:val="sr-Cyrl-BA"/>
        </w:rPr>
        <w:t>у</w:t>
      </w:r>
      <w:r w:rsidR="00D47A15" w:rsidRPr="00A8371C">
        <w:rPr>
          <w:lang w:val="sr-Cyrl-BA"/>
        </w:rPr>
        <w:t xml:space="preserve"> о </w:t>
      </w:r>
      <w:r w:rsidR="0072024A" w:rsidRPr="00A8371C">
        <w:rPr>
          <w:lang w:val="sr-Cyrl-BA"/>
        </w:rPr>
        <w:t xml:space="preserve">поднесеном </w:t>
      </w:r>
      <w:r w:rsidR="00D47A15" w:rsidRPr="00A8371C">
        <w:rPr>
          <w:lang w:val="sr-Cyrl-BA"/>
        </w:rPr>
        <w:t>имовинско правном захтјеву</w:t>
      </w:r>
      <w:r w:rsidR="005E5EAD" w:rsidRPr="00A8371C">
        <w:rPr>
          <w:lang w:val="sr-Cyrl-BA"/>
        </w:rPr>
        <w:t xml:space="preserve">, </w:t>
      </w:r>
      <w:r w:rsidR="00D47A15" w:rsidRPr="00A8371C">
        <w:rPr>
          <w:lang w:val="sr-Cyrl-BA"/>
        </w:rPr>
        <w:t xml:space="preserve">већ се </w:t>
      </w:r>
      <w:r w:rsidR="0062747A" w:rsidRPr="00A8371C">
        <w:rPr>
          <w:lang w:val="sr-Cyrl-BA"/>
        </w:rPr>
        <w:t xml:space="preserve">оштећени </w:t>
      </w:r>
      <w:r w:rsidRPr="00A8371C">
        <w:rPr>
          <w:lang w:val="sr-Cyrl-BA"/>
        </w:rPr>
        <w:t>са имовинско правним захтјевом упућуј</w:t>
      </w:r>
      <w:r w:rsidR="009135CF" w:rsidRPr="00A8371C">
        <w:rPr>
          <w:lang w:val="sr-Cyrl-BA"/>
        </w:rPr>
        <w:t>у</w:t>
      </w:r>
      <w:r w:rsidRPr="00A8371C">
        <w:rPr>
          <w:lang w:val="sr-Cyrl-BA"/>
        </w:rPr>
        <w:t xml:space="preserve"> на парницу</w:t>
      </w:r>
      <w:r w:rsidR="005E5EAD" w:rsidRPr="00A8371C">
        <w:rPr>
          <w:lang w:val="sr-Cyrl-BA"/>
        </w:rPr>
        <w:t xml:space="preserve"> у складу са чл. 108. Закона о кривичном поступку Републике Српске.</w:t>
      </w:r>
    </w:p>
    <w:p w14:paraId="52448666" w14:textId="17AFE5F8" w:rsidR="00564A3E" w:rsidRPr="00A8371C" w:rsidRDefault="00564A3E" w:rsidP="007F2EE7">
      <w:pPr>
        <w:pStyle w:val="Heading2"/>
        <w:numPr>
          <w:ilvl w:val="1"/>
          <w:numId w:val="21"/>
        </w:numPr>
        <w:tabs>
          <w:tab w:val="left" w:pos="709"/>
        </w:tabs>
      </w:pPr>
      <w:bookmarkStart w:id="1630" w:name="_Toc181352832"/>
      <w:r w:rsidRPr="00A8371C">
        <w:t>Предмети превентиве</w:t>
      </w:r>
      <w:bookmarkEnd w:id="1630"/>
      <w:r w:rsidR="00735235" w:rsidRPr="00A8371C">
        <w:t xml:space="preserve"> </w:t>
      </w:r>
    </w:p>
    <w:p w14:paraId="10BBB18D" w14:textId="433A6B73" w:rsidR="005B204A" w:rsidRPr="00A8371C" w:rsidRDefault="005B204A" w:rsidP="00A83777">
      <w:pPr>
        <w:rPr>
          <w:b/>
          <w:bCs/>
          <w:lang w:val="sr-Cyrl-BA"/>
        </w:rPr>
      </w:pPr>
      <w:r w:rsidRPr="00A8371C">
        <w:rPr>
          <w:b/>
          <w:bCs/>
          <w:lang w:val="sr-Cyrl-BA"/>
        </w:rPr>
        <w:t xml:space="preserve">Правобранилаштво Републике Српске је у 2023. години имало укупно у раду 29 предмета, од чега је:  пренесено из претходног извјештајног периода 9 предмета, запримљено у извјештајном периоду 20 предмета, интервенција успјела у 12 предметa, остао у раду 17 предмета. </w:t>
      </w:r>
    </w:p>
    <w:p w14:paraId="6B7290BD" w14:textId="143E0632" w:rsidR="008342A4" w:rsidRPr="00A8371C" w:rsidRDefault="006C6FDE" w:rsidP="00590E0C">
      <w:pPr>
        <w:rPr>
          <w:lang w:val="sr-Cyrl-BA"/>
        </w:rPr>
      </w:pPr>
      <w:r w:rsidRPr="00A8371C">
        <w:rPr>
          <w:lang w:val="sr-Cyrl-BA"/>
        </w:rPr>
        <w:t xml:space="preserve">У </w:t>
      </w:r>
      <w:r w:rsidR="00307272" w:rsidRPr="00A8371C">
        <w:rPr>
          <w:lang w:val="sr-Cyrl-BA"/>
        </w:rPr>
        <w:t xml:space="preserve"> </w:t>
      </w:r>
      <w:r w:rsidR="0020665F" w:rsidRPr="00A8371C">
        <w:rPr>
          <w:lang w:val="sr-Cyrl-BA"/>
        </w:rPr>
        <w:t>члану 13</w:t>
      </w:r>
      <w:r w:rsidR="00A10AB1" w:rsidRPr="00A8371C">
        <w:rPr>
          <w:lang w:val="sr-Cyrl-BA"/>
        </w:rPr>
        <w:t xml:space="preserve">. </w:t>
      </w:r>
      <w:r w:rsidR="00C4252F" w:rsidRPr="00A8371C">
        <w:rPr>
          <w:lang w:val="sr-Cyrl-BA"/>
        </w:rPr>
        <w:t xml:space="preserve">став 4. Закона о Правобранилаштву </w:t>
      </w:r>
      <w:r w:rsidRPr="00A8371C">
        <w:rPr>
          <w:lang w:val="sr-Cyrl-BA"/>
        </w:rPr>
        <w:t>је приписано да</w:t>
      </w:r>
      <w:r w:rsidR="00C4252F" w:rsidRPr="00A8371C">
        <w:rPr>
          <w:lang w:val="sr-Cyrl-BA"/>
        </w:rPr>
        <w:t xml:space="preserve"> исто прати и проучава појаве, правна питања и проблеме од значаја за вршење својих надлежности, имовину заступаних субјеката, примјену закона и других прописа, те обавјештава Владу и друге надлежне органе и предлаже мјере за заштиту имовине заступаних субјеката и спречавање</w:t>
      </w:r>
      <w:r w:rsidR="003A0962" w:rsidRPr="00A8371C">
        <w:rPr>
          <w:lang w:val="sr-Cyrl-BA"/>
        </w:rPr>
        <w:t xml:space="preserve"> </w:t>
      </w:r>
      <w:r w:rsidR="00C4252F" w:rsidRPr="00A8371C">
        <w:rPr>
          <w:lang w:val="sr-Cyrl-BA"/>
        </w:rPr>
        <w:t>друштвено штетних појава.</w:t>
      </w:r>
      <w:r w:rsidR="003A0962" w:rsidRPr="00A8371C">
        <w:rPr>
          <w:lang w:val="sr-Cyrl-BA"/>
        </w:rPr>
        <w:t xml:space="preserve"> </w:t>
      </w:r>
      <w:r w:rsidR="006E3C12" w:rsidRPr="00A8371C">
        <w:rPr>
          <w:lang w:val="sr-Cyrl-BA"/>
        </w:rPr>
        <w:t>Правобранилаштво</w:t>
      </w:r>
      <w:r w:rsidR="003A0962" w:rsidRPr="00A8371C">
        <w:rPr>
          <w:lang w:val="sr-Cyrl-BA"/>
        </w:rPr>
        <w:t xml:space="preserve"> </w:t>
      </w:r>
      <w:r w:rsidR="006012BB" w:rsidRPr="00A8371C">
        <w:rPr>
          <w:lang w:val="sr-Cyrl-BA"/>
        </w:rPr>
        <w:t>је</w:t>
      </w:r>
      <w:r w:rsidRPr="00A8371C">
        <w:rPr>
          <w:lang w:val="sr-Cyrl-BA"/>
        </w:rPr>
        <w:t>,</w:t>
      </w:r>
      <w:r w:rsidR="00D16311" w:rsidRPr="00A8371C">
        <w:rPr>
          <w:lang w:val="sr-Cyrl-BA"/>
        </w:rPr>
        <w:t xml:space="preserve"> </w:t>
      </w:r>
      <w:r w:rsidR="006E3C12" w:rsidRPr="00A8371C">
        <w:rPr>
          <w:lang w:val="sr-Cyrl-BA"/>
        </w:rPr>
        <w:t>у годишњим извјештајима о раду</w:t>
      </w:r>
      <w:r w:rsidR="00271DEF" w:rsidRPr="00A8371C">
        <w:rPr>
          <w:lang w:val="sr-Cyrl-BA"/>
        </w:rPr>
        <w:t xml:space="preserve"> </w:t>
      </w:r>
      <w:r w:rsidR="00DB6DB7" w:rsidRPr="00A8371C">
        <w:rPr>
          <w:lang w:val="sr-Cyrl-BA"/>
        </w:rPr>
        <w:t>за</w:t>
      </w:r>
      <w:r w:rsidR="00B52E1D" w:rsidRPr="00A8371C">
        <w:rPr>
          <w:lang w:val="sr-Cyrl-BA"/>
        </w:rPr>
        <w:t xml:space="preserve"> </w:t>
      </w:r>
      <w:r w:rsidR="00DB6DB7" w:rsidRPr="00A8371C">
        <w:rPr>
          <w:lang w:val="sr-Cyrl-BA"/>
        </w:rPr>
        <w:t>претходне године</w:t>
      </w:r>
      <w:r w:rsidRPr="00A8371C">
        <w:rPr>
          <w:lang w:val="sr-Cyrl-BA"/>
        </w:rPr>
        <w:t xml:space="preserve"> </w:t>
      </w:r>
      <w:r w:rsidR="006012BB" w:rsidRPr="00A8371C">
        <w:rPr>
          <w:lang w:val="sr-Cyrl-BA"/>
        </w:rPr>
        <w:t xml:space="preserve">као и </w:t>
      </w:r>
      <w:r w:rsidR="00DB6DB7" w:rsidRPr="00A8371C">
        <w:rPr>
          <w:lang w:val="sr-Cyrl-BA"/>
        </w:rPr>
        <w:t>у овом</w:t>
      </w:r>
      <w:r w:rsidR="006012BB" w:rsidRPr="00A8371C">
        <w:rPr>
          <w:lang w:val="sr-Cyrl-BA"/>
        </w:rPr>
        <w:t xml:space="preserve"> извјештају,</w:t>
      </w:r>
      <w:r w:rsidR="00DB6DB7" w:rsidRPr="00A8371C">
        <w:rPr>
          <w:lang w:val="sr-Cyrl-BA"/>
        </w:rPr>
        <w:t xml:space="preserve"> </w:t>
      </w:r>
      <w:r w:rsidR="002172B3" w:rsidRPr="00A8371C">
        <w:rPr>
          <w:lang w:val="sr-Cyrl-BA"/>
        </w:rPr>
        <w:t xml:space="preserve">указивало </w:t>
      </w:r>
      <w:r w:rsidR="00104D6C" w:rsidRPr="00A8371C">
        <w:rPr>
          <w:lang w:val="sr-Cyrl-BA"/>
        </w:rPr>
        <w:t xml:space="preserve">и указиваће </w:t>
      </w:r>
      <w:r w:rsidR="002172B3" w:rsidRPr="00A8371C">
        <w:rPr>
          <w:lang w:val="sr-Cyrl-BA"/>
        </w:rPr>
        <w:t xml:space="preserve">на одређене дилеме и </w:t>
      </w:r>
      <w:r w:rsidR="006E3C12" w:rsidRPr="00A8371C">
        <w:rPr>
          <w:lang w:val="sr-Cyrl-BA"/>
        </w:rPr>
        <w:t xml:space="preserve">проблеме </w:t>
      </w:r>
      <w:r w:rsidR="00A5761D" w:rsidRPr="00A8371C">
        <w:rPr>
          <w:lang w:val="sr-Cyrl-BA"/>
        </w:rPr>
        <w:t xml:space="preserve">са којима се сусрећемо </w:t>
      </w:r>
      <w:r w:rsidR="006E3C12" w:rsidRPr="00A8371C">
        <w:rPr>
          <w:lang w:val="sr-Cyrl-BA"/>
        </w:rPr>
        <w:t>у раду</w:t>
      </w:r>
      <w:r w:rsidR="00C3739B" w:rsidRPr="00A8371C">
        <w:rPr>
          <w:lang w:val="sr-Cyrl-BA"/>
        </w:rPr>
        <w:t xml:space="preserve">, </w:t>
      </w:r>
      <w:r w:rsidRPr="00A8371C">
        <w:rPr>
          <w:lang w:val="sr-Cyrl-BA"/>
        </w:rPr>
        <w:t xml:space="preserve">те </w:t>
      </w:r>
      <w:r w:rsidR="006E3C12" w:rsidRPr="00A8371C">
        <w:rPr>
          <w:lang w:val="sr-Cyrl-BA"/>
        </w:rPr>
        <w:t xml:space="preserve">на </w:t>
      </w:r>
      <w:r w:rsidR="001F67FB" w:rsidRPr="00A8371C">
        <w:rPr>
          <w:lang w:val="sr-Cyrl-BA"/>
        </w:rPr>
        <w:t xml:space="preserve">неуједачену </w:t>
      </w:r>
      <w:r w:rsidR="006E3C12" w:rsidRPr="00A8371C">
        <w:rPr>
          <w:lang w:val="sr-Cyrl-BA"/>
        </w:rPr>
        <w:t xml:space="preserve">судску праксу у погледу тумачења и примјене одредаба </w:t>
      </w:r>
      <w:r w:rsidRPr="00A8371C">
        <w:rPr>
          <w:lang w:val="sr-Cyrl-BA"/>
        </w:rPr>
        <w:t>појединих</w:t>
      </w:r>
      <w:r w:rsidR="006E3C12" w:rsidRPr="00A8371C">
        <w:rPr>
          <w:lang w:val="sr-Cyrl-BA"/>
        </w:rPr>
        <w:t xml:space="preserve"> закона.</w:t>
      </w:r>
      <w:r w:rsidR="00A5761D" w:rsidRPr="00A8371C">
        <w:rPr>
          <w:lang w:val="sr-Cyrl-BA"/>
        </w:rPr>
        <w:t xml:space="preserve"> </w:t>
      </w:r>
      <w:r w:rsidR="00C4252F" w:rsidRPr="00A8371C">
        <w:rPr>
          <w:lang w:val="sr-Cyrl-BA"/>
        </w:rPr>
        <w:t xml:space="preserve">Оваквим дјеловaњем </w:t>
      </w:r>
      <w:r w:rsidRPr="00A8371C">
        <w:rPr>
          <w:lang w:val="sr-Cyrl-BA"/>
        </w:rPr>
        <w:t xml:space="preserve">се </w:t>
      </w:r>
      <w:r w:rsidR="00C4252F" w:rsidRPr="00A8371C">
        <w:rPr>
          <w:lang w:val="sr-Cyrl-BA"/>
        </w:rPr>
        <w:t xml:space="preserve">смaњује број споровa код судовa и других надлежних оргaнa, </w:t>
      </w:r>
      <w:r w:rsidRPr="00A8371C">
        <w:rPr>
          <w:lang w:val="sr-Cyrl-BA"/>
        </w:rPr>
        <w:t xml:space="preserve">и штите се имовинска права и интереси заступаних субјеката </w:t>
      </w:r>
      <w:r w:rsidR="00C4252F" w:rsidRPr="00A8371C">
        <w:rPr>
          <w:lang w:val="sr-Cyrl-BA"/>
        </w:rPr>
        <w:t>из чл. 9. Закона о Право</w:t>
      </w:r>
      <w:r w:rsidR="008342A4" w:rsidRPr="00A8371C">
        <w:rPr>
          <w:lang w:val="sr-Cyrl-BA"/>
        </w:rPr>
        <w:t>бранилаштв</w:t>
      </w:r>
      <w:r w:rsidR="00590E0C" w:rsidRPr="00A8371C">
        <w:rPr>
          <w:lang w:val="sr-Cyrl-BA"/>
        </w:rPr>
        <w:t>у.</w:t>
      </w:r>
    </w:p>
    <w:p w14:paraId="637FB819" w14:textId="1761CCF2" w:rsidR="00A5761D" w:rsidRPr="00A8371C" w:rsidRDefault="00D04926" w:rsidP="003526A5">
      <w:pPr>
        <w:pStyle w:val="Heading3"/>
        <w:ind w:left="709" w:hanging="708"/>
        <w:rPr>
          <w:szCs w:val="24"/>
        </w:rPr>
      </w:pPr>
      <w:bookmarkStart w:id="1631" w:name="_Toc15902778"/>
      <w:bookmarkStart w:id="1632" w:name="_Toc181352833"/>
      <w:r w:rsidRPr="00A8371C">
        <w:lastRenderedPageBreak/>
        <w:t>1.9.1</w:t>
      </w:r>
      <w:r w:rsidR="008A1907" w:rsidRPr="00A8371C">
        <w:rPr>
          <w:rStyle w:val="Heading3Char"/>
          <w:b/>
        </w:rPr>
        <w:tab/>
      </w:r>
      <w:r w:rsidR="00A5761D" w:rsidRPr="00A8371C">
        <w:rPr>
          <w:rStyle w:val="Heading3Char"/>
          <w:b/>
        </w:rPr>
        <w:t>Судски спорови који се воде по тужбама физичких лица и</w:t>
      </w:r>
      <w:r w:rsidR="00C26CD1" w:rsidRPr="00A8371C">
        <w:rPr>
          <w:rStyle w:val="Heading3Char"/>
          <w:b/>
        </w:rPr>
        <w:t>з</w:t>
      </w:r>
      <w:r w:rsidR="00EA2DBD" w:rsidRPr="00A8371C">
        <w:rPr>
          <w:rStyle w:val="Heading3Char"/>
          <w:b/>
        </w:rPr>
        <w:t xml:space="preserve"> ФБиХ </w:t>
      </w:r>
      <w:r w:rsidR="001233F9" w:rsidRPr="00A8371C">
        <w:rPr>
          <w:rStyle w:val="Heading3Char"/>
          <w:b/>
        </w:rPr>
        <w:t xml:space="preserve">и Брчко Дистрикта БиХ </w:t>
      </w:r>
      <w:r w:rsidR="003A0962" w:rsidRPr="00A8371C">
        <w:rPr>
          <w:rStyle w:val="Heading3Char"/>
          <w:b/>
        </w:rPr>
        <w:t xml:space="preserve">ради </w:t>
      </w:r>
      <w:r w:rsidR="00EA2DBD" w:rsidRPr="00A8371C">
        <w:rPr>
          <w:rStyle w:val="Heading3Char"/>
          <w:b/>
        </w:rPr>
        <w:t xml:space="preserve">накнаде </w:t>
      </w:r>
      <w:r w:rsidR="00A5761D" w:rsidRPr="00A8371C">
        <w:rPr>
          <w:rStyle w:val="Heading3Char"/>
          <w:b/>
        </w:rPr>
        <w:t>немат</w:t>
      </w:r>
      <w:r w:rsidR="00C26CD1" w:rsidRPr="00A8371C">
        <w:rPr>
          <w:rStyle w:val="Heading3Char"/>
          <w:b/>
        </w:rPr>
        <w:t>е</w:t>
      </w:r>
      <w:r w:rsidR="00A5761D" w:rsidRPr="00A8371C">
        <w:rPr>
          <w:rStyle w:val="Heading3Char"/>
          <w:b/>
        </w:rPr>
        <w:t xml:space="preserve">ријалне </w:t>
      </w:r>
      <w:r w:rsidR="00C26CD1" w:rsidRPr="00A8371C">
        <w:rPr>
          <w:rStyle w:val="Heading3Char"/>
          <w:b/>
        </w:rPr>
        <w:t>и материјалне штете настале у периоду ратних дејстава</w:t>
      </w:r>
      <w:bookmarkEnd w:id="1631"/>
      <w:bookmarkEnd w:id="1632"/>
      <w:r w:rsidR="001469BF" w:rsidRPr="00A8371C">
        <w:t xml:space="preserve">                   </w:t>
      </w:r>
      <w:r w:rsidR="001469BF" w:rsidRPr="00A8371C">
        <w:rPr>
          <w:szCs w:val="24"/>
        </w:rPr>
        <w:t xml:space="preserve">  </w:t>
      </w:r>
      <w:r w:rsidR="002417B2" w:rsidRPr="00A8371C">
        <w:rPr>
          <w:szCs w:val="24"/>
        </w:rPr>
        <w:t xml:space="preserve">   </w:t>
      </w:r>
    </w:p>
    <w:p w14:paraId="72394EE4" w14:textId="536D4570" w:rsidR="00C11311" w:rsidRPr="00A8371C" w:rsidRDefault="008D0B5D" w:rsidP="00C46A5F">
      <w:pPr>
        <w:pStyle w:val="NoSpacing"/>
        <w:ind w:firstLine="720"/>
        <w:jc w:val="both"/>
        <w:rPr>
          <w:rFonts w:ascii="Times New Roman" w:hAnsi="Times New Roman"/>
          <w:bCs/>
          <w:sz w:val="24"/>
          <w:szCs w:val="24"/>
          <w:lang w:val="sr-Cyrl-BA"/>
        </w:rPr>
      </w:pPr>
      <w:r w:rsidRPr="00A8371C">
        <w:rPr>
          <w:rFonts w:ascii="Times New Roman" w:hAnsi="Times New Roman"/>
          <w:sz w:val="24"/>
          <w:szCs w:val="24"/>
          <w:lang w:val="sr-Cyrl-BA"/>
        </w:rPr>
        <w:t>Почевши од</w:t>
      </w:r>
      <w:r w:rsidR="00C26397" w:rsidRPr="00A8371C">
        <w:rPr>
          <w:rFonts w:ascii="Times New Roman" w:hAnsi="Times New Roman"/>
          <w:sz w:val="24"/>
          <w:szCs w:val="24"/>
          <w:lang w:val="sr-Cyrl-BA"/>
        </w:rPr>
        <w:t xml:space="preserve"> 2010. године</w:t>
      </w:r>
      <w:r w:rsidR="000B7712" w:rsidRPr="00A8371C">
        <w:rPr>
          <w:rFonts w:ascii="Times New Roman" w:hAnsi="Times New Roman"/>
          <w:sz w:val="24"/>
          <w:szCs w:val="24"/>
          <w:lang w:val="sr-Cyrl-BA"/>
        </w:rPr>
        <w:t xml:space="preserve"> </w:t>
      </w:r>
      <w:r w:rsidRPr="00A8371C">
        <w:rPr>
          <w:rFonts w:ascii="Times New Roman" w:hAnsi="Times New Roman"/>
          <w:sz w:val="24"/>
          <w:szCs w:val="24"/>
          <w:lang w:val="sr-Cyrl-BA"/>
        </w:rPr>
        <w:t>Правобранилаштво Републике Српске</w:t>
      </w:r>
      <w:r w:rsidR="00AF7F1D" w:rsidRPr="00A8371C">
        <w:rPr>
          <w:rFonts w:ascii="Times New Roman" w:hAnsi="Times New Roman"/>
          <w:sz w:val="24"/>
          <w:szCs w:val="24"/>
          <w:lang w:val="sr-Cyrl-BA"/>
        </w:rPr>
        <w:t>,</w:t>
      </w:r>
      <w:r w:rsidRPr="00A8371C">
        <w:rPr>
          <w:rFonts w:ascii="Times New Roman" w:hAnsi="Times New Roman"/>
          <w:sz w:val="24"/>
          <w:szCs w:val="24"/>
          <w:lang w:val="sr-Cyrl-BA"/>
        </w:rPr>
        <w:t xml:space="preserve"> </w:t>
      </w:r>
      <w:r w:rsidR="00C26397" w:rsidRPr="00A8371C">
        <w:rPr>
          <w:rFonts w:ascii="Times New Roman" w:hAnsi="Times New Roman"/>
          <w:sz w:val="24"/>
          <w:szCs w:val="24"/>
          <w:lang w:val="sr-Cyrl-BA"/>
        </w:rPr>
        <w:t>као</w:t>
      </w:r>
      <w:r w:rsidR="006E3C12" w:rsidRPr="00A8371C">
        <w:rPr>
          <w:rFonts w:ascii="Times New Roman" w:hAnsi="Times New Roman"/>
          <w:sz w:val="24"/>
          <w:szCs w:val="24"/>
          <w:lang w:val="sr-Cyrl-BA"/>
        </w:rPr>
        <w:t xml:space="preserve"> заступник по закону тужене Републике Српске</w:t>
      </w:r>
      <w:r w:rsidR="00C26397" w:rsidRPr="00A8371C">
        <w:rPr>
          <w:rFonts w:ascii="Times New Roman" w:hAnsi="Times New Roman"/>
          <w:sz w:val="24"/>
          <w:szCs w:val="24"/>
          <w:lang w:val="sr-Cyrl-BA"/>
        </w:rPr>
        <w:t>,</w:t>
      </w:r>
      <w:r w:rsidR="00530FF6" w:rsidRPr="00A8371C">
        <w:rPr>
          <w:rFonts w:ascii="Times New Roman" w:hAnsi="Times New Roman"/>
          <w:sz w:val="24"/>
          <w:szCs w:val="24"/>
          <w:lang w:val="sr-Cyrl-BA"/>
        </w:rPr>
        <w:t xml:space="preserve"> учествује </w:t>
      </w:r>
      <w:r w:rsidR="006E3C12" w:rsidRPr="00A8371C">
        <w:rPr>
          <w:rFonts w:ascii="Times New Roman" w:hAnsi="Times New Roman"/>
          <w:sz w:val="24"/>
          <w:szCs w:val="24"/>
          <w:lang w:val="sr-Cyrl-BA"/>
        </w:rPr>
        <w:t xml:space="preserve">у споровима који се воде пред </w:t>
      </w:r>
      <w:r w:rsidR="00EA2DBD" w:rsidRPr="00A8371C">
        <w:rPr>
          <w:rFonts w:ascii="Times New Roman" w:hAnsi="Times New Roman"/>
          <w:sz w:val="24"/>
          <w:szCs w:val="24"/>
          <w:lang w:val="sr-Cyrl-BA"/>
        </w:rPr>
        <w:t>судовима Републике Српске, Ф</w:t>
      </w:r>
      <w:r w:rsidR="00BF7B84" w:rsidRPr="00A8371C">
        <w:rPr>
          <w:rFonts w:ascii="Times New Roman" w:hAnsi="Times New Roman"/>
          <w:sz w:val="24"/>
          <w:szCs w:val="24"/>
          <w:lang w:val="sr-Cyrl-BA"/>
        </w:rPr>
        <w:t xml:space="preserve">едерације </w:t>
      </w:r>
      <w:r w:rsidR="00EA2DBD" w:rsidRPr="00A8371C">
        <w:rPr>
          <w:rFonts w:ascii="Times New Roman" w:hAnsi="Times New Roman"/>
          <w:sz w:val="24"/>
          <w:szCs w:val="24"/>
          <w:lang w:val="sr-Cyrl-BA"/>
        </w:rPr>
        <w:t>БиХ и Брчко Дистрикта БиХ, ради</w:t>
      </w:r>
      <w:r w:rsidR="006E3C12" w:rsidRPr="00A8371C">
        <w:rPr>
          <w:rFonts w:ascii="Times New Roman" w:hAnsi="Times New Roman"/>
          <w:sz w:val="24"/>
          <w:szCs w:val="24"/>
          <w:lang w:val="sr-Cyrl-BA"/>
        </w:rPr>
        <w:t xml:space="preserve"> накнаде материјалне и нематеријалне штете, настале у ратним  дејствима</w:t>
      </w:r>
      <w:r w:rsidR="003A0962" w:rsidRPr="00A8371C">
        <w:rPr>
          <w:rFonts w:ascii="Times New Roman" w:hAnsi="Times New Roman"/>
          <w:sz w:val="24"/>
          <w:szCs w:val="24"/>
          <w:lang w:val="sr-Cyrl-BA"/>
        </w:rPr>
        <w:t>.</w:t>
      </w:r>
      <w:r w:rsidR="002D0884" w:rsidRPr="00A8371C">
        <w:rPr>
          <w:rFonts w:ascii="Times New Roman" w:hAnsi="Times New Roman"/>
          <w:sz w:val="24"/>
          <w:szCs w:val="24"/>
          <w:lang w:val="sr-Cyrl-BA"/>
        </w:rPr>
        <w:t xml:space="preserve"> </w:t>
      </w:r>
      <w:r w:rsidRPr="00A8371C">
        <w:rPr>
          <w:rFonts w:ascii="Times New Roman" w:hAnsi="Times New Roman"/>
          <w:bCs/>
          <w:sz w:val="24"/>
          <w:szCs w:val="24"/>
          <w:lang w:val="sr-Cyrl-BA"/>
        </w:rPr>
        <w:t>Од почетка рада на овим предметима уочено је више спорних правних питања која су знатно отежавала рад. У недостатку прописа којим</w:t>
      </w:r>
      <w:r w:rsidR="00C11311" w:rsidRPr="00A8371C">
        <w:rPr>
          <w:rFonts w:ascii="Times New Roman" w:hAnsi="Times New Roman"/>
          <w:bCs/>
          <w:sz w:val="24"/>
          <w:szCs w:val="24"/>
          <w:lang w:val="sr-Cyrl-BA"/>
        </w:rPr>
        <w:t>а</w:t>
      </w:r>
      <w:r w:rsidRPr="00A8371C">
        <w:rPr>
          <w:rFonts w:ascii="Times New Roman" w:hAnsi="Times New Roman"/>
          <w:bCs/>
          <w:sz w:val="24"/>
          <w:szCs w:val="24"/>
          <w:lang w:val="sr-Cyrl-BA"/>
        </w:rPr>
        <w:t xml:space="preserve"> би била дефинисана одговорност за штету која нема карактер ратне штете, а потиче из периода рата, у овим парницама су се од самог почетка примјењивала општа правила о одговорности за штету садржана у одредбама Закона о облигационим односима, али ни овај закон не садржи одредбе о посебним случајевима одговорности за штету насталу за вријеме рата. </w:t>
      </w:r>
    </w:p>
    <w:p w14:paraId="042C0CA3" w14:textId="220DAF7C" w:rsidR="00C2604F" w:rsidRPr="00A8371C" w:rsidRDefault="008D0B5D" w:rsidP="00BF7B84">
      <w:pPr>
        <w:pStyle w:val="NoSpacing"/>
        <w:ind w:firstLine="720"/>
        <w:jc w:val="both"/>
        <w:rPr>
          <w:rFonts w:ascii="Times New Roman" w:hAnsi="Times New Roman"/>
          <w:bCs/>
          <w:sz w:val="24"/>
          <w:szCs w:val="24"/>
          <w:lang w:val="sr-Cyrl-BA"/>
        </w:rPr>
      </w:pPr>
      <w:r w:rsidRPr="00A8371C">
        <w:rPr>
          <w:rFonts w:ascii="Times New Roman" w:hAnsi="Times New Roman"/>
          <w:bCs/>
          <w:sz w:val="24"/>
          <w:szCs w:val="24"/>
          <w:lang w:val="sr-Cyrl-BA"/>
        </w:rPr>
        <w:t>У оквиру законских надлежности, предузета су расположива правна средства у свим судским споровима који се воде пред надлежним судовима</w:t>
      </w:r>
      <w:r w:rsidR="008F7150" w:rsidRPr="00A8371C">
        <w:rPr>
          <w:rFonts w:ascii="Times New Roman" w:hAnsi="Times New Roman"/>
          <w:bCs/>
          <w:sz w:val="24"/>
          <w:szCs w:val="24"/>
          <w:lang w:val="sr-Cyrl-BA"/>
        </w:rPr>
        <w:t xml:space="preserve">. </w:t>
      </w:r>
      <w:r w:rsidRPr="00A8371C">
        <w:rPr>
          <w:rFonts w:ascii="Times New Roman" w:hAnsi="Times New Roman"/>
          <w:bCs/>
          <w:sz w:val="24"/>
          <w:szCs w:val="24"/>
          <w:lang w:val="sr-Cyrl-BA"/>
        </w:rPr>
        <w:t>Важно је нагласити да надлежни судови у Федерацији БиХ и Брчко Дистрикту БиХ, одбијају захтјеве Правобранилаштва за накнаду трошкова поступка због заузетог става да је накнада трошкова поступка регулисана Законом о парничном поступку Федерације БиХ и Законом о извршном поступку ФБиХ, те да се трошкови поступка одмјеравају према прописима донесеним у ФБиХ, и стога Правобранилаштво Републике Српске не може остварити накнаду трошкова прописаних одредбама Закона о парничном поступку Републике Српске, Тарифом о наградама и накнади трошкова за рад адвоката, те одредбама Закона о Правобранилаштву Републике Српске.</w:t>
      </w:r>
      <w:r w:rsidR="00E501FB" w:rsidRPr="00A8371C">
        <w:rPr>
          <w:rFonts w:ascii="Times New Roman" w:hAnsi="Times New Roman"/>
          <w:bCs/>
          <w:sz w:val="24"/>
          <w:szCs w:val="24"/>
          <w:lang w:val="sr-Cyrl-BA"/>
        </w:rPr>
        <w:t xml:space="preserve"> </w:t>
      </w:r>
      <w:r w:rsidR="00C2604F" w:rsidRPr="00A8371C">
        <w:rPr>
          <w:rFonts w:ascii="Times New Roman" w:hAnsi="Times New Roman"/>
          <w:bCs/>
          <w:sz w:val="24"/>
          <w:szCs w:val="24"/>
          <w:lang w:val="sr-Cyrl-BA"/>
        </w:rPr>
        <w:t>Након детаљне анализе ових предмета утврђено је да су у извршним предметима као извршеници означени припрадници из реда свих конститутивних народа који живе у БиХ.</w:t>
      </w:r>
    </w:p>
    <w:p w14:paraId="323F2328" w14:textId="5A440940" w:rsidR="00FA351F" w:rsidRPr="00A8371C" w:rsidRDefault="008A1907" w:rsidP="003526A5">
      <w:pPr>
        <w:pStyle w:val="Heading3"/>
        <w:ind w:left="709" w:hanging="708"/>
        <w:rPr>
          <w:rFonts w:ascii="Times New Roman" w:hAnsi="Times New Roman"/>
          <w:sz w:val="24"/>
          <w:szCs w:val="24"/>
        </w:rPr>
      </w:pPr>
      <w:bookmarkStart w:id="1633" w:name="_Toc181352834"/>
      <w:r w:rsidRPr="00A8371C">
        <w:t>1.</w:t>
      </w:r>
      <w:r w:rsidR="00DA3B88" w:rsidRPr="00A8371C">
        <w:t>9.2</w:t>
      </w:r>
      <w:r w:rsidRPr="00A8371C">
        <w:rPr>
          <w:color w:val="00B050"/>
        </w:rPr>
        <w:tab/>
      </w:r>
      <w:r w:rsidR="00215402" w:rsidRPr="00A8371C">
        <w:rPr>
          <w:rFonts w:ascii="Times New Roman" w:hAnsi="Times New Roman"/>
          <w:sz w:val="24"/>
          <w:szCs w:val="24"/>
        </w:rPr>
        <w:t>П</w:t>
      </w:r>
      <w:r w:rsidR="005B5805" w:rsidRPr="00A8371C">
        <w:rPr>
          <w:rFonts w:ascii="Times New Roman" w:hAnsi="Times New Roman"/>
          <w:sz w:val="24"/>
          <w:szCs w:val="24"/>
        </w:rPr>
        <w:t>р</w:t>
      </w:r>
      <w:r w:rsidR="00E943D0" w:rsidRPr="00A8371C">
        <w:rPr>
          <w:rFonts w:ascii="Times New Roman" w:hAnsi="Times New Roman"/>
          <w:sz w:val="24"/>
          <w:szCs w:val="24"/>
        </w:rPr>
        <w:t>евентивно поступање у предмету</w:t>
      </w:r>
      <w:r w:rsidR="005B5805" w:rsidRPr="00A8371C">
        <w:rPr>
          <w:rFonts w:ascii="Times New Roman" w:hAnsi="Times New Roman"/>
          <w:sz w:val="24"/>
          <w:szCs w:val="24"/>
        </w:rPr>
        <w:t xml:space="preserve"> који се водио пред судом Босне и Херцеговине ради утврђивања права власништва и укњижбе локалитета „Велики Жеп“ у Хан Пјеску</w:t>
      </w:r>
      <w:bookmarkEnd w:id="1633"/>
      <w:r w:rsidR="005B5805" w:rsidRPr="00A8371C">
        <w:rPr>
          <w:rFonts w:ascii="Times New Roman" w:hAnsi="Times New Roman"/>
          <w:sz w:val="24"/>
          <w:szCs w:val="24"/>
        </w:rPr>
        <w:t xml:space="preserve"> </w:t>
      </w:r>
    </w:p>
    <w:p w14:paraId="0B81FD7F" w14:textId="47D1B03D" w:rsidR="00794417" w:rsidRPr="00A8371C" w:rsidRDefault="00487017" w:rsidP="00C46A5F">
      <w:pPr>
        <w:rPr>
          <w:rFonts w:eastAsia="Calibri"/>
          <w:lang w:val="sr-Cyrl-BA"/>
        </w:rPr>
      </w:pPr>
      <w:bookmarkStart w:id="1634" w:name="_Toc530429164"/>
      <w:bookmarkStart w:id="1635" w:name="_Toc530429589"/>
      <w:bookmarkStart w:id="1636" w:name="_Toc531206482"/>
      <w:bookmarkStart w:id="1637" w:name="_Toc531207042"/>
      <w:bookmarkStart w:id="1638" w:name="_Toc531349267"/>
      <w:bookmarkStart w:id="1639" w:name="_Toc531349357"/>
      <w:bookmarkStart w:id="1640" w:name="_Toc15902779"/>
      <w:bookmarkStart w:id="1641" w:name="_Toc23512076"/>
      <w:bookmarkStart w:id="1642" w:name="_Toc530429165"/>
      <w:bookmarkStart w:id="1643" w:name="_Toc530429590"/>
      <w:bookmarkStart w:id="1644" w:name="_Toc531206483"/>
      <w:bookmarkStart w:id="1645" w:name="_Toc531207043"/>
      <w:bookmarkStart w:id="1646" w:name="_Toc531349268"/>
      <w:bookmarkStart w:id="1647" w:name="_Toc531349358"/>
      <w:bookmarkStart w:id="1648" w:name="_Toc15902780"/>
      <w:bookmarkStart w:id="1649" w:name="_Toc23512077"/>
      <w:bookmarkStart w:id="1650" w:name="_Toc530429166"/>
      <w:bookmarkStart w:id="1651" w:name="_Toc530429591"/>
      <w:bookmarkStart w:id="1652" w:name="_Toc531206484"/>
      <w:bookmarkStart w:id="1653" w:name="_Toc531207044"/>
      <w:bookmarkStart w:id="1654" w:name="_Toc531349269"/>
      <w:bookmarkStart w:id="1655" w:name="_Toc531349359"/>
      <w:bookmarkStart w:id="1656" w:name="_Toc15902781"/>
      <w:bookmarkStart w:id="1657" w:name="_Toc23512078"/>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r w:rsidRPr="00A8371C">
        <w:rPr>
          <w:rFonts w:eastAsia="Calibri"/>
          <w:lang w:val="sr-Cyrl-BA"/>
        </w:rPr>
        <w:t xml:space="preserve">Подсјећања ради, </w:t>
      </w:r>
      <w:r w:rsidR="00E45C59" w:rsidRPr="00A8371C">
        <w:rPr>
          <w:rFonts w:eastAsia="Calibri"/>
          <w:lang w:val="sr-Cyrl-BA"/>
        </w:rPr>
        <w:t xml:space="preserve">Суд БиХ је донио пресуду </w:t>
      </w:r>
      <w:r w:rsidR="00794417" w:rsidRPr="00A8371C">
        <w:rPr>
          <w:rFonts w:eastAsia="Calibri"/>
          <w:lang w:val="sr-Cyrl-BA"/>
        </w:rPr>
        <w:t>у правној ствари тужитеља: 1. Б</w:t>
      </w:r>
      <w:r w:rsidR="005B6E50" w:rsidRPr="00A8371C">
        <w:rPr>
          <w:rFonts w:eastAsia="Calibri"/>
          <w:lang w:val="sr-Cyrl-BA"/>
        </w:rPr>
        <w:t>иХ</w:t>
      </w:r>
      <w:r w:rsidR="00794417" w:rsidRPr="00A8371C">
        <w:rPr>
          <w:rFonts w:eastAsia="Calibri"/>
          <w:lang w:val="sr-Cyrl-BA"/>
        </w:rPr>
        <w:t xml:space="preserve"> - Министарство одбране, којег зaступa Прaвoбрaнилaштво Бoснe и Хeрцeгoвинe, Сaрajeвo, против првотужене Република Српска, коју зaступa Прaвoбрaнилaштво Рeпубликe Српскe, Сjeдиштe зaмjeникa Истoчнo Сaрajeвo, друготужене JПШ „Шуме Републике Српске“ a. д. Сoкoлaц, и трећетужене „Mтeл“ a. д. Бaњa Лукa, ради: утврђивaњa прaвa влaсништвa и укњижбe, в. с. 31.000,00 КМ, дана 03. 07. 2015. године донио пресуду број С1 3 П016159 14 П, којом </w:t>
      </w:r>
      <w:r w:rsidR="005B6E50" w:rsidRPr="00A8371C">
        <w:rPr>
          <w:rFonts w:eastAsia="Calibri"/>
          <w:lang w:val="sr-Cyrl-BA"/>
        </w:rPr>
        <w:t>је</w:t>
      </w:r>
      <w:r w:rsidR="00794417" w:rsidRPr="00A8371C">
        <w:rPr>
          <w:rFonts w:eastAsia="Calibri"/>
          <w:lang w:val="sr-Cyrl-BA"/>
        </w:rPr>
        <w:t xml:space="preserve"> усв</w:t>
      </w:r>
      <w:r w:rsidR="005B6E50" w:rsidRPr="00A8371C">
        <w:rPr>
          <w:rFonts w:eastAsia="Calibri"/>
          <w:lang w:val="sr-Cyrl-BA"/>
        </w:rPr>
        <w:t xml:space="preserve">ојен </w:t>
      </w:r>
      <w:r w:rsidR="00794417" w:rsidRPr="00A8371C">
        <w:rPr>
          <w:rFonts w:eastAsia="Calibri"/>
          <w:lang w:val="sr-Cyrl-BA"/>
        </w:rPr>
        <w:t>тужбени захтјев тужитеља</w:t>
      </w:r>
      <w:r w:rsidR="00277C87" w:rsidRPr="00A8371C">
        <w:rPr>
          <w:rFonts w:eastAsia="Calibri"/>
          <w:lang w:val="sr-Cyrl-BA"/>
        </w:rPr>
        <w:t>.</w:t>
      </w:r>
      <w:r w:rsidR="00794417" w:rsidRPr="00A8371C">
        <w:rPr>
          <w:rFonts w:eastAsia="Calibri"/>
          <w:lang w:val="sr-Cyrl-BA"/>
        </w:rPr>
        <w:t xml:space="preserve"> </w:t>
      </w:r>
    </w:p>
    <w:p w14:paraId="2D5C102E" w14:textId="65BD5C9B" w:rsidR="00140111" w:rsidRPr="00A8371C" w:rsidRDefault="00B70B5D" w:rsidP="00A8371C">
      <w:pPr>
        <w:rPr>
          <w:lang w:val="sr-Cyrl-BA"/>
        </w:rPr>
      </w:pPr>
      <w:r w:rsidRPr="00A8371C">
        <w:rPr>
          <w:rFonts w:eastAsia="Calibri"/>
          <w:lang w:val="sr-Cyrl-BA"/>
        </w:rPr>
        <w:t xml:space="preserve">Ова пресуда је у односу на тужену  Републику  Српску потврђена  пресудом  Апелационог вијећа суда  БиХ број С1 3 П 016159 15 Пж од 27.07.2016. године, а којом  је наложена укњижба права својине у корист  БиХ и  брисање свих уписа  на предметним некретнинама и то у Привременом  листу непокретности (ПЛН). </w:t>
      </w:r>
      <w:r w:rsidR="007D31A7" w:rsidRPr="00A8371C">
        <w:rPr>
          <w:rFonts w:eastAsia="Calibri"/>
          <w:lang w:val="sr-Cyrl-BA"/>
        </w:rPr>
        <w:t xml:space="preserve">Правобранилаштво Републике Српске, Сједиште замјеника Источно Сарајево је </w:t>
      </w:r>
      <w:r w:rsidR="0037074D" w:rsidRPr="00A8371C">
        <w:rPr>
          <w:rFonts w:eastAsia="Calibri"/>
          <w:lang w:val="sr-Cyrl-BA"/>
        </w:rPr>
        <w:t xml:space="preserve">на ову пресуду </w:t>
      </w:r>
      <w:r w:rsidR="007D31A7" w:rsidRPr="00A8371C">
        <w:rPr>
          <w:rFonts w:eastAsia="Calibri"/>
          <w:lang w:val="sr-Cyrl-BA"/>
        </w:rPr>
        <w:t xml:space="preserve">изјавило ревизију </w:t>
      </w:r>
      <w:r w:rsidR="001940BB" w:rsidRPr="00A8371C">
        <w:rPr>
          <w:rFonts w:eastAsia="Calibri"/>
          <w:lang w:val="sr-Cyrl-BA"/>
        </w:rPr>
        <w:t xml:space="preserve">дана </w:t>
      </w:r>
      <w:r w:rsidR="007D31A7" w:rsidRPr="00A8371C">
        <w:rPr>
          <w:rFonts w:eastAsia="Calibri"/>
          <w:lang w:val="sr-Cyrl-BA"/>
        </w:rPr>
        <w:t>23.09.2016. године</w:t>
      </w:r>
      <w:r w:rsidR="001940BB" w:rsidRPr="00A8371C">
        <w:rPr>
          <w:rFonts w:eastAsia="Calibri"/>
          <w:lang w:val="sr-Cyrl-BA"/>
        </w:rPr>
        <w:t>, а  која је о</w:t>
      </w:r>
      <w:r w:rsidR="007D31A7" w:rsidRPr="00A8371C">
        <w:rPr>
          <w:rFonts w:eastAsia="Calibri"/>
          <w:lang w:val="sr-Cyrl-BA"/>
        </w:rPr>
        <w:t>длук</w:t>
      </w:r>
      <w:r w:rsidR="001940BB" w:rsidRPr="00A8371C">
        <w:rPr>
          <w:rFonts w:eastAsia="Calibri"/>
          <w:lang w:val="sr-Cyrl-BA"/>
        </w:rPr>
        <w:t>ом</w:t>
      </w:r>
      <w:r w:rsidR="007D31A7" w:rsidRPr="00A8371C">
        <w:rPr>
          <w:rFonts w:eastAsia="Calibri"/>
          <w:lang w:val="sr-Cyrl-BA"/>
        </w:rPr>
        <w:t xml:space="preserve"> Суда </w:t>
      </w:r>
      <w:r w:rsidR="001940BB" w:rsidRPr="00A8371C">
        <w:rPr>
          <w:rFonts w:eastAsia="Calibri"/>
          <w:lang w:val="sr-Cyrl-BA"/>
        </w:rPr>
        <w:t xml:space="preserve">од </w:t>
      </w:r>
      <w:r w:rsidR="007D31A7" w:rsidRPr="00A8371C">
        <w:rPr>
          <w:rFonts w:eastAsia="Calibri"/>
          <w:lang w:val="sr-Cyrl-BA"/>
        </w:rPr>
        <w:t>24.11.2016. године одбиј</w:t>
      </w:r>
      <w:r w:rsidR="001940BB" w:rsidRPr="00A8371C">
        <w:rPr>
          <w:rFonts w:eastAsia="Calibri"/>
          <w:lang w:val="sr-Cyrl-BA"/>
        </w:rPr>
        <w:t>ена. У</w:t>
      </w:r>
      <w:r w:rsidR="007D31A7" w:rsidRPr="00A8371C">
        <w:rPr>
          <w:rFonts w:eastAsia="Calibri"/>
          <w:lang w:val="sr-Cyrl-BA"/>
        </w:rPr>
        <w:t>ставни суд Б</w:t>
      </w:r>
      <w:r w:rsidR="006820B1" w:rsidRPr="00A8371C">
        <w:rPr>
          <w:rFonts w:eastAsia="Calibri"/>
          <w:lang w:val="sr-Cyrl-BA"/>
        </w:rPr>
        <w:t>иХ</w:t>
      </w:r>
      <w:r w:rsidR="007D31A7" w:rsidRPr="00A8371C">
        <w:rPr>
          <w:rFonts w:eastAsia="Calibri"/>
          <w:lang w:val="sr-Cyrl-BA"/>
        </w:rPr>
        <w:t xml:space="preserve"> донио је прво Одлуку о привременој мјери којом се одбија као неоснован захтјев Републике Српске за доношење привремене мјере и то Одлуком број АП-548/17 од 28.02.2017. године, а затим дана </w:t>
      </w:r>
      <w:r w:rsidR="007D31A7" w:rsidRPr="00A8371C">
        <w:rPr>
          <w:rFonts w:eastAsia="Calibri"/>
          <w:lang w:val="sr-Cyrl-BA"/>
        </w:rPr>
        <w:lastRenderedPageBreak/>
        <w:t>06.07.2017. године Одлуку о допустивости у меритуму број АП-548/17 којом се одбија апелација Републике Српске као неоснована, са издвојеним мишљењем судија из Републике Српске.</w:t>
      </w:r>
      <w:r w:rsidR="00017C0A" w:rsidRPr="00A8371C">
        <w:rPr>
          <w:rFonts w:eastAsia="Calibri"/>
          <w:lang w:val="sr-Cyrl-BA"/>
        </w:rPr>
        <w:t xml:space="preserve"> </w:t>
      </w:r>
      <w:r w:rsidR="00140111" w:rsidRPr="00A8371C">
        <w:rPr>
          <w:lang w:val="sr-Cyrl-BA"/>
        </w:rPr>
        <w:t xml:space="preserve">Правобранилаштво је </w:t>
      </w:r>
      <w:r w:rsidR="00EA2B47" w:rsidRPr="00A8371C">
        <w:rPr>
          <w:lang w:val="sr-Cyrl-BA"/>
        </w:rPr>
        <w:t xml:space="preserve">истицало </w:t>
      </w:r>
      <w:r w:rsidR="00F468EC" w:rsidRPr="00A8371C">
        <w:rPr>
          <w:lang w:val="sr-Cyrl-BA"/>
        </w:rPr>
        <w:t>да с</w:t>
      </w:r>
      <w:r w:rsidR="00C2604F" w:rsidRPr="00A8371C">
        <w:rPr>
          <w:lang w:val="sr-Cyrl-BA"/>
        </w:rPr>
        <w:t>у</w:t>
      </w:r>
      <w:r w:rsidR="00A95DAE" w:rsidRPr="00A8371C">
        <w:rPr>
          <w:lang w:val="sr-Cyrl-BA"/>
        </w:rPr>
        <w:t xml:space="preserve"> о</w:t>
      </w:r>
      <w:r w:rsidR="00F468EC" w:rsidRPr="00A8371C">
        <w:rPr>
          <w:lang w:val="sr-Cyrl-BA"/>
        </w:rPr>
        <w:t xml:space="preserve">длуке Суда БиХ, не </w:t>
      </w:r>
      <w:r w:rsidR="00EA2B47" w:rsidRPr="00A8371C">
        <w:rPr>
          <w:lang w:val="sr-Cyrl-BA"/>
        </w:rPr>
        <w:t>с</w:t>
      </w:r>
      <w:r w:rsidR="00F468EC" w:rsidRPr="00A8371C">
        <w:rPr>
          <w:lang w:val="sr-Cyrl-BA"/>
        </w:rPr>
        <w:t>проводиве и нису подобне за књижење.</w:t>
      </w:r>
      <w:r w:rsidR="007914DC" w:rsidRPr="00A8371C">
        <w:rPr>
          <w:lang w:val="sr-Cyrl-BA"/>
        </w:rPr>
        <w:t xml:space="preserve"> </w:t>
      </w:r>
      <w:r w:rsidR="005F2F3E" w:rsidRPr="00A8371C">
        <w:rPr>
          <w:lang w:val="sr-Cyrl-BA"/>
        </w:rPr>
        <w:t xml:space="preserve">РГУРС, ПЈ Хан Пијесак је дана 26.01.2023. године донио Закључак, број 21.49/952.1-199/16 од 26.01.2023, којим је прекинуо поступак уписа права власништва на некретнинама на основу правоснажне и извршне </w:t>
      </w:r>
      <w:r w:rsidR="00F656C1" w:rsidRPr="00A8371C">
        <w:rPr>
          <w:lang w:val="sr-Cyrl-BA"/>
        </w:rPr>
        <w:t>п</w:t>
      </w:r>
      <w:r w:rsidR="005F2F3E" w:rsidRPr="00A8371C">
        <w:rPr>
          <w:lang w:val="sr-Cyrl-BA"/>
        </w:rPr>
        <w:t>ресуде Суда БиХ број С 1 3 П 016159 14 П од 03.07.2015.</w:t>
      </w:r>
      <w:r w:rsidR="00F66964" w:rsidRPr="00A8371C">
        <w:rPr>
          <w:lang w:val="sr-Cyrl-BA"/>
        </w:rPr>
        <w:t xml:space="preserve"> </w:t>
      </w:r>
      <w:r w:rsidR="005F2F3E" w:rsidRPr="00A8371C">
        <w:rPr>
          <w:lang w:val="sr-Cyrl-BA"/>
        </w:rPr>
        <w:t xml:space="preserve">године. </w:t>
      </w:r>
      <w:r w:rsidR="00F66964" w:rsidRPr="00A8371C">
        <w:rPr>
          <w:lang w:val="sr-Cyrl-BA"/>
        </w:rPr>
        <w:t xml:space="preserve"> </w:t>
      </w:r>
      <w:r w:rsidR="005B754A" w:rsidRPr="00A8371C">
        <w:rPr>
          <w:lang w:val="sr-Cyrl-BA"/>
        </w:rPr>
        <w:t>Министарство одбране БиХ заступано по Правобранилаштву БиХ је изјавило жалбу на напријед наведени закључак, поступак у току.</w:t>
      </w:r>
    </w:p>
    <w:p w14:paraId="0E3ED9CE" w14:textId="50EA9590" w:rsidR="00A7140C" w:rsidRPr="00A8371C" w:rsidRDefault="00D2450B" w:rsidP="007F2EE7">
      <w:pPr>
        <w:pStyle w:val="Heading2"/>
        <w:numPr>
          <w:ilvl w:val="1"/>
          <w:numId w:val="21"/>
        </w:numPr>
        <w:tabs>
          <w:tab w:val="left" w:pos="851"/>
        </w:tabs>
      </w:pPr>
      <w:bookmarkStart w:id="1658" w:name="_Toc181352835"/>
      <w:r w:rsidRPr="00A8371C">
        <w:t>Правна мишљења</w:t>
      </w:r>
      <w:bookmarkEnd w:id="1658"/>
      <w:r w:rsidRPr="00A8371C">
        <w:t xml:space="preserve"> </w:t>
      </w:r>
    </w:p>
    <w:p w14:paraId="059BD5EE" w14:textId="77777777" w:rsidR="00B23B21" w:rsidRPr="00A8371C" w:rsidRDefault="00A70FF1" w:rsidP="00D01C77">
      <w:pPr>
        <w:pStyle w:val="NoSpacing"/>
        <w:jc w:val="both"/>
        <w:rPr>
          <w:rFonts w:ascii="Times New Roman" w:hAnsi="Times New Roman"/>
          <w:b/>
          <w:bCs/>
          <w:sz w:val="24"/>
          <w:szCs w:val="24"/>
          <w:lang w:val="sr-Cyrl-BA"/>
        </w:rPr>
      </w:pPr>
      <w:r w:rsidRPr="00A8371C">
        <w:rPr>
          <w:lang w:val="sr-Cyrl-BA"/>
        </w:rPr>
        <w:tab/>
      </w:r>
      <w:r w:rsidR="005B204A" w:rsidRPr="00A8371C">
        <w:rPr>
          <w:rFonts w:ascii="Times New Roman" w:hAnsi="Times New Roman"/>
          <w:b/>
          <w:bCs/>
          <w:sz w:val="24"/>
          <w:szCs w:val="24"/>
          <w:lang w:val="sr-Cyrl-BA"/>
        </w:rPr>
        <w:t xml:space="preserve">Правобранилаштво је у 2023. години имало укупно у раду 1.451 предмета, од чега је: пренесено из претходног извјештајног периода 343 предмета, запримљено у  извјештајном периоду 1.108 предметa, завршено 1.148 предметa, на крају предметног периода настављен рад у 303 предмета. </w:t>
      </w:r>
      <w:r w:rsidR="00C057D8" w:rsidRPr="00A8371C">
        <w:rPr>
          <w:rFonts w:ascii="Times New Roman" w:hAnsi="Times New Roman"/>
          <w:b/>
          <w:bCs/>
          <w:sz w:val="24"/>
          <w:szCs w:val="24"/>
          <w:lang w:val="sr-Cyrl-BA"/>
        </w:rPr>
        <w:t xml:space="preserve"> </w:t>
      </w:r>
    </w:p>
    <w:p w14:paraId="3B4A518D" w14:textId="30DC1199" w:rsidR="0048664E" w:rsidRPr="00A8371C" w:rsidRDefault="0037074D" w:rsidP="0077316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Сходно </w:t>
      </w:r>
      <w:r w:rsidR="00573031" w:rsidRPr="00A8371C">
        <w:rPr>
          <w:rFonts w:ascii="Times New Roman" w:hAnsi="Times New Roman"/>
          <w:sz w:val="24"/>
          <w:szCs w:val="24"/>
          <w:lang w:val="sr-Cyrl-BA"/>
        </w:rPr>
        <w:t>чл</w:t>
      </w:r>
      <w:r w:rsidR="00E17999" w:rsidRPr="00A8371C">
        <w:rPr>
          <w:rFonts w:ascii="Times New Roman" w:hAnsi="Times New Roman"/>
          <w:sz w:val="24"/>
          <w:szCs w:val="24"/>
          <w:lang w:val="sr-Cyrl-BA"/>
        </w:rPr>
        <w:t>ану</w:t>
      </w:r>
      <w:r w:rsidR="00573031" w:rsidRPr="00A8371C">
        <w:rPr>
          <w:rFonts w:ascii="Times New Roman" w:hAnsi="Times New Roman"/>
          <w:sz w:val="24"/>
          <w:szCs w:val="24"/>
          <w:lang w:val="sr-Cyrl-BA"/>
        </w:rPr>
        <w:t xml:space="preserve"> 16. став 1. Закона о Правобранилаштву </w:t>
      </w:r>
      <w:r w:rsidR="00E17999" w:rsidRPr="00A8371C">
        <w:rPr>
          <w:rFonts w:ascii="Times New Roman" w:hAnsi="Times New Roman"/>
          <w:sz w:val="24"/>
          <w:szCs w:val="24"/>
          <w:lang w:val="sr-Cyrl-BA"/>
        </w:rPr>
        <w:t xml:space="preserve">Републике Српске </w:t>
      </w:r>
      <w:r w:rsidR="00573031" w:rsidRPr="00A8371C">
        <w:rPr>
          <w:rFonts w:ascii="Times New Roman" w:hAnsi="Times New Roman"/>
          <w:sz w:val="24"/>
          <w:szCs w:val="24"/>
          <w:lang w:val="sr-Cyrl-BA"/>
        </w:rPr>
        <w:t xml:space="preserve">заступани субјекат </w:t>
      </w:r>
      <w:r w:rsidR="00E17999" w:rsidRPr="00A8371C">
        <w:rPr>
          <w:rFonts w:ascii="Times New Roman" w:hAnsi="Times New Roman"/>
          <w:sz w:val="24"/>
          <w:szCs w:val="24"/>
          <w:lang w:val="sr-Cyrl-BA"/>
        </w:rPr>
        <w:t xml:space="preserve">је </w:t>
      </w:r>
      <w:r w:rsidR="00573031" w:rsidRPr="00A8371C">
        <w:rPr>
          <w:rFonts w:ascii="Times New Roman" w:hAnsi="Times New Roman"/>
          <w:sz w:val="24"/>
          <w:szCs w:val="24"/>
          <w:lang w:val="sr-Cyrl-BA"/>
        </w:rPr>
        <w:t>обавезан да затражи мишљење од Правобранилаштва на нацрте привредних уговора, уговора о концесијама, уговора о јавно-приватним партнерствима и уговора који регулишу имовинско-правна питања, уз обавезу достављања релевантне документације, а мишљење из става 1. овог члана Правобранилаштво је обавезно дати у року од 15 дана, а у сложенијим случајевима у року од 30 дана од дана пријема захтјева и потребне документације. М</w:t>
      </w:r>
      <w:r w:rsidR="00A30A11" w:rsidRPr="00A8371C">
        <w:rPr>
          <w:rFonts w:ascii="Times New Roman" w:hAnsi="Times New Roman"/>
          <w:sz w:val="24"/>
          <w:szCs w:val="24"/>
          <w:lang w:val="sr-Cyrl-BA"/>
        </w:rPr>
        <w:t xml:space="preserve">ишљењa </w:t>
      </w:r>
      <w:r w:rsidR="00DC3BD1" w:rsidRPr="00A8371C">
        <w:rPr>
          <w:rFonts w:ascii="Times New Roman" w:hAnsi="Times New Roman"/>
          <w:sz w:val="24"/>
          <w:szCs w:val="24"/>
          <w:lang w:val="sr-Cyrl-BA"/>
        </w:rPr>
        <w:t xml:space="preserve">се </w:t>
      </w:r>
      <w:r w:rsidR="00A30A11" w:rsidRPr="00A8371C">
        <w:rPr>
          <w:rFonts w:ascii="Times New Roman" w:hAnsi="Times New Roman"/>
          <w:sz w:val="24"/>
          <w:szCs w:val="24"/>
          <w:lang w:val="sr-Cyrl-BA"/>
        </w:rPr>
        <w:t>односе нa имовинско -</w:t>
      </w:r>
      <w:r w:rsidR="00BD4576" w:rsidRPr="00A8371C">
        <w:rPr>
          <w:rFonts w:ascii="Times New Roman" w:hAnsi="Times New Roman"/>
          <w:sz w:val="24"/>
          <w:szCs w:val="24"/>
          <w:lang w:val="sr-Cyrl-BA"/>
        </w:rPr>
        <w:t xml:space="preserve"> </w:t>
      </w:r>
      <w:r w:rsidR="00A30A11" w:rsidRPr="00A8371C">
        <w:rPr>
          <w:rFonts w:ascii="Times New Roman" w:hAnsi="Times New Roman"/>
          <w:sz w:val="24"/>
          <w:szCs w:val="24"/>
          <w:lang w:val="sr-Cyrl-BA"/>
        </w:rPr>
        <w:t>прaвн</w:t>
      </w:r>
      <w:r w:rsidR="00920F35" w:rsidRPr="00A8371C">
        <w:rPr>
          <w:rFonts w:ascii="Times New Roman" w:hAnsi="Times New Roman"/>
          <w:sz w:val="24"/>
          <w:szCs w:val="24"/>
          <w:lang w:val="sr-Cyrl-BA"/>
        </w:rPr>
        <w:t>а питaњa везaна</w:t>
      </w:r>
      <w:r w:rsidR="00A30A11" w:rsidRPr="00A8371C">
        <w:rPr>
          <w:rFonts w:ascii="Times New Roman" w:hAnsi="Times New Roman"/>
          <w:sz w:val="24"/>
          <w:szCs w:val="24"/>
          <w:lang w:val="sr-Cyrl-BA"/>
        </w:rPr>
        <w:t xml:space="preserve"> зa уговор</w:t>
      </w:r>
      <w:r w:rsidR="00920F35" w:rsidRPr="00A8371C">
        <w:rPr>
          <w:rFonts w:ascii="Times New Roman" w:hAnsi="Times New Roman"/>
          <w:sz w:val="24"/>
          <w:szCs w:val="24"/>
          <w:lang w:val="sr-Cyrl-BA"/>
        </w:rPr>
        <w:t xml:space="preserve"> који је достављен на оц</w:t>
      </w:r>
      <w:r w:rsidR="00DC3BD1" w:rsidRPr="00A8371C">
        <w:rPr>
          <w:rFonts w:ascii="Times New Roman" w:hAnsi="Times New Roman"/>
          <w:sz w:val="24"/>
          <w:szCs w:val="24"/>
          <w:lang w:val="sr-Cyrl-BA"/>
        </w:rPr>
        <w:t xml:space="preserve">јену </w:t>
      </w:r>
      <w:r w:rsidR="0083194E" w:rsidRPr="00A8371C">
        <w:rPr>
          <w:rFonts w:ascii="Times New Roman" w:hAnsi="Times New Roman"/>
          <w:sz w:val="24"/>
          <w:szCs w:val="24"/>
          <w:lang w:val="sr-Cyrl-BA"/>
        </w:rPr>
        <w:t xml:space="preserve">правне </w:t>
      </w:r>
      <w:r w:rsidR="00DC3BD1" w:rsidRPr="00A8371C">
        <w:rPr>
          <w:rFonts w:ascii="Times New Roman" w:hAnsi="Times New Roman"/>
          <w:sz w:val="24"/>
          <w:szCs w:val="24"/>
          <w:lang w:val="sr-Cyrl-BA"/>
        </w:rPr>
        <w:t>ваљаности</w:t>
      </w:r>
      <w:r w:rsidR="00A30A11" w:rsidRPr="00A8371C">
        <w:rPr>
          <w:rFonts w:ascii="Times New Roman" w:hAnsi="Times New Roman"/>
          <w:sz w:val="24"/>
          <w:szCs w:val="24"/>
          <w:lang w:val="sr-Cyrl-BA"/>
        </w:rPr>
        <w:t>, тј. дa ли исти сaдржи све потребне елементе</w:t>
      </w:r>
      <w:r w:rsidR="00920F35" w:rsidRPr="00A8371C">
        <w:rPr>
          <w:rFonts w:ascii="Times New Roman" w:hAnsi="Times New Roman"/>
          <w:sz w:val="24"/>
          <w:szCs w:val="24"/>
          <w:lang w:val="sr-Cyrl-BA"/>
        </w:rPr>
        <w:t xml:space="preserve"> и</w:t>
      </w:r>
      <w:r w:rsidR="00573031" w:rsidRPr="00A8371C">
        <w:rPr>
          <w:rFonts w:ascii="Times New Roman" w:hAnsi="Times New Roman"/>
          <w:sz w:val="24"/>
          <w:szCs w:val="24"/>
          <w:lang w:val="sr-Cyrl-BA"/>
        </w:rPr>
        <w:t xml:space="preserve">да ли су </w:t>
      </w:r>
      <w:r w:rsidR="00920F35" w:rsidRPr="00A8371C">
        <w:rPr>
          <w:rFonts w:ascii="Times New Roman" w:hAnsi="Times New Roman"/>
          <w:sz w:val="24"/>
          <w:szCs w:val="24"/>
          <w:lang w:val="sr-Cyrl-BA"/>
        </w:rPr>
        <w:t>испоштоване процедуре (</w:t>
      </w:r>
      <w:r w:rsidR="00A30A11" w:rsidRPr="00A8371C">
        <w:rPr>
          <w:rFonts w:ascii="Times New Roman" w:hAnsi="Times New Roman"/>
          <w:sz w:val="24"/>
          <w:szCs w:val="24"/>
          <w:lang w:val="sr-Cyrl-BA"/>
        </w:rPr>
        <w:t>нпр: мишљењa о прaвној вaљaности уговорa о концесији, зaмјени земљиштa, јaвно - привaтном пaртнерству, уговори који зa предмет имaју прaво грaђењa, купопродaјни уговори и сл</w:t>
      </w:r>
      <w:r w:rsidR="0083194E" w:rsidRPr="00A8371C">
        <w:rPr>
          <w:rFonts w:ascii="Times New Roman" w:hAnsi="Times New Roman"/>
          <w:sz w:val="24"/>
          <w:szCs w:val="24"/>
          <w:lang w:val="sr-Cyrl-BA"/>
        </w:rPr>
        <w:t>.</w:t>
      </w:r>
      <w:r w:rsidR="00A30A11" w:rsidRPr="00A8371C">
        <w:rPr>
          <w:rFonts w:ascii="Times New Roman" w:hAnsi="Times New Roman"/>
          <w:sz w:val="24"/>
          <w:szCs w:val="24"/>
          <w:lang w:val="sr-Cyrl-BA"/>
        </w:rPr>
        <w:t>). Давање правних мишљења је веома комплексна прa</w:t>
      </w:r>
      <w:r w:rsidR="00926C2D" w:rsidRPr="00A8371C">
        <w:rPr>
          <w:rFonts w:ascii="Times New Roman" w:hAnsi="Times New Roman"/>
          <w:sz w:val="24"/>
          <w:szCs w:val="24"/>
          <w:lang w:val="sr-Cyrl-BA"/>
        </w:rPr>
        <w:t>вна проблемaтика која зaхтијевa</w:t>
      </w:r>
      <w:r w:rsidR="0083194E" w:rsidRPr="00A8371C">
        <w:rPr>
          <w:rFonts w:ascii="Times New Roman" w:hAnsi="Times New Roman"/>
          <w:sz w:val="24"/>
          <w:szCs w:val="24"/>
          <w:lang w:val="sr-Cyrl-BA"/>
        </w:rPr>
        <w:t>,</w:t>
      </w:r>
      <w:r w:rsidR="00926C2D" w:rsidRPr="00A8371C">
        <w:rPr>
          <w:rFonts w:ascii="Times New Roman" w:hAnsi="Times New Roman"/>
          <w:sz w:val="24"/>
          <w:szCs w:val="24"/>
          <w:lang w:val="sr-Cyrl-BA"/>
        </w:rPr>
        <w:t xml:space="preserve"> </w:t>
      </w:r>
      <w:r w:rsidR="00A30A11" w:rsidRPr="00A8371C">
        <w:rPr>
          <w:rFonts w:ascii="Times New Roman" w:hAnsi="Times New Roman"/>
          <w:sz w:val="24"/>
          <w:szCs w:val="24"/>
          <w:lang w:val="sr-Cyrl-BA"/>
        </w:rPr>
        <w:t xml:space="preserve">од </w:t>
      </w:r>
      <w:r w:rsidR="00B51F9A" w:rsidRPr="00A8371C">
        <w:rPr>
          <w:rFonts w:ascii="Times New Roman" w:hAnsi="Times New Roman"/>
          <w:sz w:val="24"/>
          <w:szCs w:val="24"/>
          <w:lang w:val="sr-Cyrl-BA"/>
        </w:rPr>
        <w:t xml:space="preserve">запослених </w:t>
      </w:r>
      <w:r w:rsidR="00A30A11" w:rsidRPr="00A8371C">
        <w:rPr>
          <w:rFonts w:ascii="Times New Roman" w:hAnsi="Times New Roman"/>
          <w:sz w:val="24"/>
          <w:szCs w:val="24"/>
          <w:lang w:val="sr-Cyrl-BA"/>
        </w:rPr>
        <w:t>у Правобранилаштву Р</w:t>
      </w:r>
      <w:r w:rsidR="008C02FE" w:rsidRPr="00A8371C">
        <w:rPr>
          <w:rFonts w:ascii="Times New Roman" w:hAnsi="Times New Roman"/>
          <w:sz w:val="24"/>
          <w:szCs w:val="24"/>
          <w:lang w:val="sr-Cyrl-BA"/>
        </w:rPr>
        <w:t xml:space="preserve">епублике </w:t>
      </w:r>
      <w:r w:rsidR="00A30A11" w:rsidRPr="00A8371C">
        <w:rPr>
          <w:rFonts w:ascii="Times New Roman" w:hAnsi="Times New Roman"/>
          <w:sz w:val="24"/>
          <w:szCs w:val="24"/>
          <w:lang w:val="sr-Cyrl-BA"/>
        </w:rPr>
        <w:t>С</w:t>
      </w:r>
      <w:r w:rsidR="008C02FE" w:rsidRPr="00A8371C">
        <w:rPr>
          <w:rFonts w:ascii="Times New Roman" w:hAnsi="Times New Roman"/>
          <w:sz w:val="24"/>
          <w:szCs w:val="24"/>
          <w:lang w:val="sr-Cyrl-BA"/>
        </w:rPr>
        <w:t>рпске</w:t>
      </w:r>
      <w:r w:rsidR="00A30A11" w:rsidRPr="00A8371C">
        <w:rPr>
          <w:rFonts w:ascii="Times New Roman" w:hAnsi="Times New Roman"/>
          <w:sz w:val="24"/>
          <w:szCs w:val="24"/>
          <w:lang w:val="sr-Cyrl-BA"/>
        </w:rPr>
        <w:t>, познaвaње по</w:t>
      </w:r>
      <w:r w:rsidR="0083194E" w:rsidRPr="00A8371C">
        <w:rPr>
          <w:rFonts w:ascii="Times New Roman" w:hAnsi="Times New Roman"/>
          <w:sz w:val="24"/>
          <w:szCs w:val="24"/>
          <w:lang w:val="sr-Cyrl-BA"/>
        </w:rPr>
        <w:t xml:space="preserve">зитивног законодавстава </w:t>
      </w:r>
      <w:r w:rsidR="00A30A11" w:rsidRPr="00A8371C">
        <w:rPr>
          <w:rFonts w:ascii="Times New Roman" w:hAnsi="Times New Roman"/>
          <w:sz w:val="24"/>
          <w:szCs w:val="24"/>
          <w:lang w:val="sr-Cyrl-BA"/>
        </w:rPr>
        <w:t xml:space="preserve">Републике Српске </w:t>
      </w:r>
      <w:r w:rsidR="0083194E" w:rsidRPr="00A8371C">
        <w:rPr>
          <w:rFonts w:ascii="Times New Roman" w:hAnsi="Times New Roman"/>
          <w:sz w:val="24"/>
          <w:szCs w:val="24"/>
          <w:lang w:val="sr-Cyrl-BA"/>
        </w:rPr>
        <w:t xml:space="preserve">не само </w:t>
      </w:r>
      <w:r w:rsidR="00A30A11" w:rsidRPr="00A8371C">
        <w:rPr>
          <w:rFonts w:ascii="Times New Roman" w:hAnsi="Times New Roman"/>
          <w:sz w:val="24"/>
          <w:szCs w:val="24"/>
          <w:lang w:val="sr-Cyrl-BA"/>
        </w:rPr>
        <w:t xml:space="preserve">у области грађанског права, већ и низа других области, </w:t>
      </w:r>
      <w:r w:rsidR="0079492D" w:rsidRPr="00A8371C">
        <w:rPr>
          <w:rFonts w:ascii="Times New Roman" w:hAnsi="Times New Roman"/>
          <w:sz w:val="24"/>
          <w:szCs w:val="24"/>
          <w:lang w:val="sr-Cyrl-BA"/>
        </w:rPr>
        <w:t xml:space="preserve">а </w:t>
      </w:r>
      <w:r w:rsidR="00A30A11" w:rsidRPr="00A8371C">
        <w:rPr>
          <w:rFonts w:ascii="Times New Roman" w:hAnsi="Times New Roman"/>
          <w:sz w:val="24"/>
          <w:szCs w:val="24"/>
          <w:lang w:val="sr-Cyrl-BA"/>
        </w:rPr>
        <w:t>како би дато мишљење било у склaду сa вaжећим прописимa</w:t>
      </w:r>
      <w:r w:rsidR="00C11311" w:rsidRPr="00A8371C">
        <w:rPr>
          <w:rFonts w:ascii="Times New Roman" w:hAnsi="Times New Roman"/>
          <w:sz w:val="24"/>
          <w:szCs w:val="24"/>
          <w:lang w:val="sr-Cyrl-BA"/>
        </w:rPr>
        <w:t>.</w:t>
      </w:r>
    </w:p>
    <w:p w14:paraId="48CF9E47" w14:textId="77777777" w:rsidR="00D01C77" w:rsidRPr="00A8371C" w:rsidRDefault="00D01C77" w:rsidP="00D01C77">
      <w:pPr>
        <w:pStyle w:val="NoSpacing"/>
        <w:jc w:val="both"/>
        <w:rPr>
          <w:rFonts w:ascii="Times New Roman" w:hAnsi="Times New Roman"/>
          <w:sz w:val="24"/>
          <w:szCs w:val="24"/>
          <w:lang w:val="sr-Cyrl-BA"/>
        </w:rPr>
      </w:pPr>
    </w:p>
    <w:p w14:paraId="075CD82D" w14:textId="01FFD6C7" w:rsidR="00B23B21" w:rsidRPr="00A8371C" w:rsidRDefault="00C11311" w:rsidP="00EC5558">
      <w:pPr>
        <w:pStyle w:val="NoSpacing"/>
        <w:ind w:firstLine="720"/>
        <w:jc w:val="both"/>
        <w:rPr>
          <w:rFonts w:ascii="Times New Roman" w:hAnsi="Times New Roman"/>
          <w:b/>
          <w:bCs/>
          <w:sz w:val="24"/>
          <w:szCs w:val="24"/>
          <w:lang w:val="sr-Cyrl-BA"/>
        </w:rPr>
      </w:pPr>
      <w:r w:rsidRPr="00A8371C">
        <w:rPr>
          <w:rFonts w:ascii="Times New Roman" w:hAnsi="Times New Roman"/>
          <w:b/>
          <w:bCs/>
          <w:sz w:val="24"/>
          <w:szCs w:val="24"/>
          <w:lang w:val="sr-Cyrl-BA"/>
        </w:rPr>
        <w:t>Правобранилаштву Републике Српске је у 2023. години имало укупно у раду 53 предмета савјетодавних правних мишљења, од чега је пренесено из ранијих година 2, запримљено у извјештајном периоду 51 предмета, завршено у извјештајном периоду 34 предметa, на крају предметног периода настављен рад у 19 предмета.</w:t>
      </w:r>
      <w:r w:rsidR="00C057D8" w:rsidRPr="00A8371C">
        <w:rPr>
          <w:rFonts w:ascii="Times New Roman" w:hAnsi="Times New Roman"/>
          <w:b/>
          <w:bCs/>
          <w:sz w:val="24"/>
          <w:szCs w:val="24"/>
          <w:lang w:val="sr-Cyrl-BA"/>
        </w:rPr>
        <w:t xml:space="preserve"> </w:t>
      </w:r>
    </w:p>
    <w:p w14:paraId="3DF2E12C" w14:textId="466AB98B" w:rsidR="0048664E" w:rsidRPr="00A8371C" w:rsidRDefault="00C057D8" w:rsidP="0077316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Правобранилаштво поступа на основу члана 16. став 7). Закона о Правобранилаштву којом је прописано да заступани субјекат може затражити мишљење и у другим правним стварима када сматра да је то потребно, а Правобранилаштво је обавезно доставити мишљење у року од десет дана од дана примања захтјева</w:t>
      </w:r>
    </w:p>
    <w:p w14:paraId="71D242D4" w14:textId="77777777" w:rsidR="00D01C77" w:rsidRPr="00A8371C" w:rsidRDefault="00D01C77" w:rsidP="00D01C77">
      <w:pPr>
        <w:pStyle w:val="NoSpacing"/>
        <w:ind w:firstLine="720"/>
        <w:jc w:val="both"/>
        <w:rPr>
          <w:rFonts w:ascii="Times New Roman" w:hAnsi="Times New Roman"/>
          <w:sz w:val="24"/>
          <w:szCs w:val="24"/>
          <w:u w:val="single"/>
          <w:lang w:val="sr-Cyrl-BA"/>
        </w:rPr>
      </w:pPr>
    </w:p>
    <w:p w14:paraId="4DC7E7B0" w14:textId="77777777" w:rsidR="00B23B21" w:rsidRPr="00A8371C" w:rsidRDefault="00667B81" w:rsidP="00D01C77">
      <w:pPr>
        <w:pStyle w:val="NoSpacing"/>
        <w:jc w:val="both"/>
        <w:rPr>
          <w:rFonts w:ascii="Times New Roman" w:hAnsi="Times New Roman"/>
          <w:b/>
          <w:bCs/>
          <w:sz w:val="24"/>
          <w:szCs w:val="24"/>
          <w:lang w:val="sr-Cyrl-BA"/>
        </w:rPr>
      </w:pPr>
      <w:r w:rsidRPr="00A8371C">
        <w:rPr>
          <w:lang w:val="sr-Cyrl-BA"/>
        </w:rPr>
        <w:t xml:space="preserve"> </w:t>
      </w:r>
      <w:r w:rsidR="00C11311" w:rsidRPr="00A8371C">
        <w:rPr>
          <w:lang w:val="sr-Cyrl-BA"/>
        </w:rPr>
        <w:tab/>
      </w:r>
      <w:r w:rsidR="00C11311" w:rsidRPr="00A8371C">
        <w:rPr>
          <w:rFonts w:ascii="Times New Roman" w:hAnsi="Times New Roman"/>
          <w:b/>
          <w:bCs/>
          <w:sz w:val="24"/>
          <w:szCs w:val="24"/>
          <w:lang w:val="sr-Cyrl-BA"/>
        </w:rPr>
        <w:t>Правобранилаштву Републике Српске је у 2023. години имало укупно у раду 240 предмета откупа станова, од чега је пренесено из ранијих година 1, запримљено у извјештајном периоду 239 предмета, завршено у извјештајном периоду 240 предметa, остало у раду 0 предмета.</w:t>
      </w:r>
      <w:r w:rsidR="00C057D8" w:rsidRPr="00A8371C">
        <w:rPr>
          <w:rFonts w:ascii="Times New Roman" w:hAnsi="Times New Roman"/>
          <w:b/>
          <w:bCs/>
          <w:sz w:val="24"/>
          <w:szCs w:val="24"/>
          <w:lang w:val="sr-Cyrl-BA"/>
        </w:rPr>
        <w:t xml:space="preserve"> </w:t>
      </w:r>
    </w:p>
    <w:p w14:paraId="63E83760" w14:textId="28BD0BF5" w:rsidR="00924417" w:rsidRPr="00A8371C" w:rsidRDefault="00C057D8" w:rsidP="00773162">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lastRenderedPageBreak/>
        <w:t>У складу са одредбама Закона о приватизацији државних станова („Службени гласник Р</w:t>
      </w:r>
      <w:r w:rsidR="00773162" w:rsidRPr="00A8371C">
        <w:rPr>
          <w:rFonts w:ascii="Times New Roman" w:hAnsi="Times New Roman"/>
          <w:sz w:val="24"/>
          <w:szCs w:val="24"/>
          <w:lang w:val="sr-Cyrl-BA"/>
        </w:rPr>
        <w:t xml:space="preserve">епублике </w:t>
      </w:r>
      <w:r w:rsidR="00E813FF" w:rsidRPr="00A8371C">
        <w:rPr>
          <w:rFonts w:ascii="Times New Roman" w:hAnsi="Times New Roman"/>
          <w:sz w:val="24"/>
          <w:szCs w:val="24"/>
          <w:lang w:val="sr-Cyrl-BA"/>
        </w:rPr>
        <w:t>С</w:t>
      </w:r>
      <w:r w:rsidR="00773162" w:rsidRPr="00A8371C">
        <w:rPr>
          <w:rFonts w:ascii="Times New Roman" w:hAnsi="Times New Roman"/>
          <w:sz w:val="24"/>
          <w:szCs w:val="24"/>
          <w:lang w:val="sr-Cyrl-BA"/>
        </w:rPr>
        <w:t>рпске</w:t>
      </w:r>
      <w:r w:rsidRPr="00A8371C">
        <w:rPr>
          <w:rFonts w:ascii="Times New Roman" w:hAnsi="Times New Roman"/>
          <w:sz w:val="24"/>
          <w:szCs w:val="24"/>
          <w:lang w:val="sr-Cyrl-BA"/>
        </w:rPr>
        <w:t>“,</w:t>
      </w:r>
      <w:r w:rsidR="00E813FF" w:rsidRPr="00A8371C">
        <w:rPr>
          <w:rFonts w:ascii="Times New Roman" w:hAnsi="Times New Roman"/>
          <w:sz w:val="24"/>
          <w:szCs w:val="24"/>
          <w:lang w:val="sr-Cyrl-BA"/>
        </w:rPr>
        <w:t xml:space="preserve"> </w:t>
      </w:r>
      <w:r w:rsidRPr="00A8371C">
        <w:rPr>
          <w:rFonts w:ascii="Times New Roman" w:hAnsi="Times New Roman"/>
          <w:sz w:val="24"/>
          <w:szCs w:val="24"/>
          <w:lang w:val="sr-Cyrl-BA"/>
        </w:rPr>
        <w:t>број 118/11, 67/13, 60/15, 45/18, 63/20). Правобранилаштво врши контролу закључених уговора о откупу станова. У члану 18. став 2) овог закона прописано је да је правобранилац дужан да поднесе тужбу надлежном суду ради поништења уговора који је закључен супротно одредбама овог закона.</w:t>
      </w:r>
    </w:p>
    <w:p w14:paraId="2678AC80" w14:textId="12DE1337" w:rsidR="00C057D8" w:rsidRPr="00A8371C" w:rsidRDefault="00D2450B" w:rsidP="007F2EE7">
      <w:pPr>
        <w:pStyle w:val="Heading2"/>
        <w:numPr>
          <w:ilvl w:val="1"/>
          <w:numId w:val="21"/>
        </w:numPr>
        <w:tabs>
          <w:tab w:val="left" w:pos="851"/>
        </w:tabs>
      </w:pPr>
      <w:bookmarkStart w:id="1659" w:name="_Toc181352836"/>
      <w:r w:rsidRPr="00A8371C">
        <w:t>Вансудска поравнања пред Правобранилаштвом Републике Српске</w:t>
      </w:r>
      <w:bookmarkEnd w:id="1659"/>
      <w:r w:rsidRPr="00A8371C">
        <w:t xml:space="preserve"> </w:t>
      </w:r>
    </w:p>
    <w:p w14:paraId="00483D88" w14:textId="77777777" w:rsidR="00C057D8" w:rsidRPr="00A8371C" w:rsidRDefault="00C057D8" w:rsidP="00C057D8">
      <w:pPr>
        <w:rPr>
          <w:b/>
          <w:bCs/>
          <w:lang w:val="sr-Cyrl-BA"/>
        </w:rPr>
      </w:pPr>
      <w:r w:rsidRPr="00A8371C">
        <w:rPr>
          <w:b/>
          <w:bCs/>
          <w:lang w:val="sr-Cyrl-BA"/>
        </w:rPr>
        <w:t>Правобранилаштво Републике Српске је у 2023. години имало укупно у раду 1.900 предмета, од чега је: пренесено из претходног извјештајног периода 1.893 предмета, запримљено у извјештајном периоду 7 предмета, завршено у извјештајном периоду 8 предмета, остало у раду 1.892 предмета.</w:t>
      </w:r>
    </w:p>
    <w:p w14:paraId="5C7EC259" w14:textId="77777777" w:rsidR="00316896" w:rsidRPr="00A8371C" w:rsidRDefault="00C057D8" w:rsidP="00C057D8">
      <w:pPr>
        <w:rPr>
          <w:lang w:val="sr-Cyrl-BA"/>
        </w:rPr>
      </w:pPr>
      <w:r w:rsidRPr="00A8371C">
        <w:rPr>
          <w:lang w:val="sr-Cyrl-BA"/>
        </w:rPr>
        <w:t>-</w:t>
      </w:r>
      <w:r w:rsidRPr="00A8371C">
        <w:rPr>
          <w:lang w:val="sr-Cyrl-BA"/>
        </w:rPr>
        <w:tab/>
      </w:r>
      <w:r w:rsidR="00316896" w:rsidRPr="00A8371C">
        <w:rPr>
          <w:lang w:val="sr-Cyrl-BA"/>
        </w:rPr>
        <w:t>П</w:t>
      </w:r>
      <w:r w:rsidRPr="00A8371C">
        <w:rPr>
          <w:lang w:val="sr-Cyrl-BA"/>
        </w:rPr>
        <w:t>ренесено из претходног периода 1.893 предмета у вриједности од 114.638.355,26 КМ;</w:t>
      </w:r>
    </w:p>
    <w:p w14:paraId="4D45AB47" w14:textId="77777777" w:rsidR="00316896" w:rsidRPr="00A8371C" w:rsidRDefault="00316896" w:rsidP="00C057D8">
      <w:pPr>
        <w:rPr>
          <w:lang w:val="sr-Cyrl-BA"/>
        </w:rPr>
      </w:pPr>
      <w:r w:rsidRPr="00A8371C">
        <w:rPr>
          <w:lang w:val="sr-Cyrl-BA"/>
        </w:rPr>
        <w:t xml:space="preserve"> </w:t>
      </w:r>
      <w:r w:rsidR="00C057D8" w:rsidRPr="00A8371C">
        <w:rPr>
          <w:lang w:val="sr-Cyrl-BA"/>
        </w:rPr>
        <w:t>-</w:t>
      </w:r>
      <w:r w:rsidR="00C057D8" w:rsidRPr="00A8371C">
        <w:rPr>
          <w:lang w:val="sr-Cyrl-BA"/>
        </w:rPr>
        <w:tab/>
      </w:r>
      <w:r w:rsidRPr="00A8371C">
        <w:rPr>
          <w:lang w:val="sr-Cyrl-BA"/>
        </w:rPr>
        <w:t>З</w:t>
      </w:r>
      <w:r w:rsidR="00C057D8" w:rsidRPr="00A8371C">
        <w:rPr>
          <w:lang w:val="sr-Cyrl-BA"/>
        </w:rPr>
        <w:t>апримљено у извјештајном периоду 7 предмета у вриједности од  50.600,00 КМ;</w:t>
      </w:r>
      <w:r w:rsidRPr="00A8371C">
        <w:rPr>
          <w:lang w:val="sr-Cyrl-BA"/>
        </w:rPr>
        <w:t xml:space="preserve"> </w:t>
      </w:r>
    </w:p>
    <w:p w14:paraId="1EA7175C" w14:textId="05F2C394" w:rsidR="00C057D8" w:rsidRPr="00A8371C" w:rsidRDefault="00C057D8" w:rsidP="00C057D8">
      <w:pPr>
        <w:rPr>
          <w:lang w:val="sr-Cyrl-BA"/>
        </w:rPr>
      </w:pPr>
      <w:r w:rsidRPr="00A8371C">
        <w:rPr>
          <w:lang w:val="sr-Cyrl-BA"/>
        </w:rPr>
        <w:t>-</w:t>
      </w:r>
      <w:r w:rsidRPr="00A8371C">
        <w:rPr>
          <w:lang w:val="sr-Cyrl-BA"/>
        </w:rPr>
        <w:tab/>
      </w:r>
      <w:r w:rsidR="00316896" w:rsidRPr="00A8371C">
        <w:rPr>
          <w:lang w:val="sr-Cyrl-BA"/>
        </w:rPr>
        <w:t>У</w:t>
      </w:r>
      <w:r w:rsidRPr="00A8371C">
        <w:rPr>
          <w:lang w:val="sr-Cyrl-BA"/>
        </w:rPr>
        <w:t>купно у раду 1.900  предмета вриједности од 114.6880.955,26 КМ</w:t>
      </w:r>
      <w:r w:rsidR="00316896" w:rsidRPr="00A8371C">
        <w:rPr>
          <w:lang w:val="sr-Cyrl-BA"/>
        </w:rPr>
        <w:t>.</w:t>
      </w:r>
    </w:p>
    <w:p w14:paraId="0B37FA12" w14:textId="2B6D2E56" w:rsidR="00C057D8" w:rsidRPr="00A8371C" w:rsidRDefault="00C057D8" w:rsidP="00C057D8">
      <w:pPr>
        <w:rPr>
          <w:lang w:val="sr-Cyrl-BA"/>
        </w:rPr>
      </w:pPr>
      <w:r w:rsidRPr="00A8371C">
        <w:rPr>
          <w:lang w:val="sr-Cyrl-BA"/>
        </w:rPr>
        <w:t>-</w:t>
      </w:r>
      <w:r w:rsidRPr="00A8371C">
        <w:rPr>
          <w:lang w:val="sr-Cyrl-BA"/>
        </w:rPr>
        <w:tab/>
      </w:r>
      <w:r w:rsidR="00316896" w:rsidRPr="00A8371C">
        <w:rPr>
          <w:lang w:val="sr-Cyrl-BA"/>
        </w:rPr>
        <w:t>З</w:t>
      </w:r>
      <w:r w:rsidRPr="00A8371C">
        <w:rPr>
          <w:lang w:val="sr-Cyrl-BA"/>
        </w:rPr>
        <w:t>авршено у извјештајном периоду 8 предмета у вриједности од 31.600.00 КМ, од чега је у:</w:t>
      </w:r>
    </w:p>
    <w:p w14:paraId="7D812940" w14:textId="77777777" w:rsidR="00C057D8" w:rsidRPr="00A8371C" w:rsidRDefault="00C057D8" w:rsidP="00C057D8">
      <w:pPr>
        <w:rPr>
          <w:lang w:val="sr-Cyrl-BA"/>
        </w:rPr>
      </w:pPr>
      <w:r w:rsidRPr="00A8371C">
        <w:rPr>
          <w:lang w:val="sr-Cyrl-BA"/>
        </w:rPr>
        <w:t>-</w:t>
      </w:r>
      <w:r w:rsidRPr="00A8371C">
        <w:rPr>
          <w:lang w:val="sr-Cyrl-BA"/>
        </w:rPr>
        <w:tab/>
        <w:t>4 предмета  постигнуто поравнање укупне вриједности 13.000,00 КМ,</w:t>
      </w:r>
    </w:p>
    <w:p w14:paraId="5F187C9A" w14:textId="77777777" w:rsidR="00C057D8" w:rsidRPr="00A8371C" w:rsidRDefault="00C057D8" w:rsidP="00C057D8">
      <w:pPr>
        <w:rPr>
          <w:lang w:val="sr-Cyrl-BA"/>
        </w:rPr>
      </w:pPr>
      <w:r w:rsidRPr="00A8371C">
        <w:rPr>
          <w:lang w:val="sr-Cyrl-BA"/>
        </w:rPr>
        <w:t>-</w:t>
      </w:r>
      <w:r w:rsidRPr="00A8371C">
        <w:rPr>
          <w:lang w:val="sr-Cyrl-BA"/>
        </w:rPr>
        <w:tab/>
        <w:t>4 предмета обустављен поступак укупне вриједности од 18.600.00 КМ,</w:t>
      </w:r>
    </w:p>
    <w:p w14:paraId="3A1660CA" w14:textId="01989303" w:rsidR="00C057D8" w:rsidRPr="00A8371C" w:rsidRDefault="00C057D8" w:rsidP="00426AE2">
      <w:pPr>
        <w:rPr>
          <w:lang w:val="sr-Cyrl-BA"/>
        </w:rPr>
      </w:pPr>
      <w:r w:rsidRPr="00A8371C">
        <w:rPr>
          <w:lang w:val="sr-Cyrl-BA"/>
        </w:rPr>
        <w:t>-</w:t>
      </w:r>
      <w:r w:rsidRPr="00A8371C">
        <w:rPr>
          <w:lang w:val="sr-Cyrl-BA"/>
        </w:rPr>
        <w:tab/>
      </w:r>
      <w:r w:rsidR="00EC5558" w:rsidRPr="00A8371C">
        <w:rPr>
          <w:lang w:val="sr-Cyrl-BA"/>
        </w:rPr>
        <w:t>О</w:t>
      </w:r>
      <w:r w:rsidRPr="00A8371C">
        <w:rPr>
          <w:lang w:val="sr-Cyrl-BA"/>
        </w:rPr>
        <w:t>стало у раду за нареди извјештајни период 1.892 предмета вриједности од 114.657.355,26 КМ ( захтјеви за накнаду нематеријалне штете поднесени неблаговремено након 28.02.2010. године и нерјешени захтјеви за накнаду материјалне штете).</w:t>
      </w:r>
    </w:p>
    <w:p w14:paraId="3F260663" w14:textId="6731D9FC" w:rsidR="00E45595" w:rsidRPr="00A8371C" w:rsidRDefault="000B5CF9" w:rsidP="00426AE2">
      <w:pPr>
        <w:rPr>
          <w:lang w:val="sr-Cyrl-BA"/>
        </w:rPr>
      </w:pPr>
      <w:r w:rsidRPr="00A8371C">
        <w:rPr>
          <w:lang w:val="sr-Cyrl-BA"/>
        </w:rPr>
        <w:t>Зaкон о оствaривaњу прaвa нa нaкнaду мaтеријaлне и немaтеријaлне штете нaстaле у периоду рaтних деј</w:t>
      </w:r>
      <w:r w:rsidR="009A69CD" w:rsidRPr="00A8371C">
        <w:rPr>
          <w:lang w:val="sr-Cyrl-BA"/>
        </w:rPr>
        <w:t>стaвa од 20.05.1992</w:t>
      </w:r>
      <w:r w:rsidR="00EC41CE" w:rsidRPr="00A8371C">
        <w:rPr>
          <w:lang w:val="sr-Cyrl-BA"/>
        </w:rPr>
        <w:t xml:space="preserve"> </w:t>
      </w:r>
      <w:r w:rsidR="009A69CD" w:rsidRPr="00A8371C">
        <w:rPr>
          <w:lang w:val="sr-Cyrl-BA"/>
        </w:rPr>
        <w:t>-</w:t>
      </w:r>
      <w:r w:rsidR="00EC41CE" w:rsidRPr="00A8371C">
        <w:rPr>
          <w:lang w:val="sr-Cyrl-BA"/>
        </w:rPr>
        <w:t xml:space="preserve"> </w:t>
      </w:r>
      <w:r w:rsidRPr="00A8371C">
        <w:rPr>
          <w:lang w:val="sr-Cyrl-BA"/>
        </w:rPr>
        <w:t>1</w:t>
      </w:r>
      <w:r w:rsidR="0021598E" w:rsidRPr="00A8371C">
        <w:rPr>
          <w:lang w:val="sr-Cyrl-BA"/>
        </w:rPr>
        <w:t xml:space="preserve">9.06.1996. године </w:t>
      </w:r>
      <w:r w:rsidRPr="00A8371C">
        <w:rPr>
          <w:lang w:val="sr-Cyrl-BA"/>
        </w:rPr>
        <w:t>(„Службени глaсник РС“, бро</w:t>
      </w:r>
      <w:r w:rsidR="0021598E" w:rsidRPr="00A8371C">
        <w:rPr>
          <w:lang w:val="sr-Cyrl-BA"/>
        </w:rPr>
        <w:t>ј 103/05, 1/09, 49/09 и 118/09)</w:t>
      </w:r>
      <w:r w:rsidR="00FB7CA5" w:rsidRPr="00A8371C">
        <w:rPr>
          <w:lang w:val="sr-Cyrl-BA"/>
        </w:rPr>
        <w:t xml:space="preserve"> је </w:t>
      </w:r>
      <w:r w:rsidR="008344BC" w:rsidRPr="00A8371C">
        <w:rPr>
          <w:lang w:val="sr-Cyrl-BA"/>
        </w:rPr>
        <w:t>у више наврата</w:t>
      </w:r>
      <w:r w:rsidR="009D4824" w:rsidRPr="00A8371C">
        <w:rPr>
          <w:lang w:val="sr-Cyrl-BA"/>
        </w:rPr>
        <w:t xml:space="preserve"> мијењан </w:t>
      </w:r>
      <w:r w:rsidR="00031085" w:rsidRPr="00A8371C">
        <w:rPr>
          <w:lang w:val="sr-Cyrl-BA"/>
        </w:rPr>
        <w:t>због</w:t>
      </w:r>
      <w:r w:rsidR="00FB7CA5" w:rsidRPr="00A8371C">
        <w:rPr>
          <w:lang w:val="sr-Cyrl-BA"/>
        </w:rPr>
        <w:t xml:space="preserve"> </w:t>
      </w:r>
      <w:r w:rsidRPr="00A8371C">
        <w:rPr>
          <w:lang w:val="sr-Cyrl-BA"/>
        </w:rPr>
        <w:t>продужава</w:t>
      </w:r>
      <w:r w:rsidR="00031085" w:rsidRPr="00A8371C">
        <w:rPr>
          <w:lang w:val="sr-Cyrl-BA"/>
        </w:rPr>
        <w:t>ња</w:t>
      </w:r>
      <w:r w:rsidRPr="00A8371C">
        <w:rPr>
          <w:lang w:val="sr-Cyrl-BA"/>
        </w:rPr>
        <w:t xml:space="preserve"> рок</w:t>
      </w:r>
      <w:r w:rsidR="00031085" w:rsidRPr="00A8371C">
        <w:rPr>
          <w:lang w:val="sr-Cyrl-BA"/>
        </w:rPr>
        <w:t>а</w:t>
      </w:r>
      <w:r w:rsidRPr="00A8371C">
        <w:rPr>
          <w:lang w:val="sr-Cyrl-BA"/>
        </w:rPr>
        <w:t xml:space="preserve"> за подношење захтјева, а последњи пут </w:t>
      </w:r>
      <w:r w:rsidR="00031085" w:rsidRPr="00A8371C">
        <w:rPr>
          <w:lang w:val="sr-Cyrl-BA"/>
        </w:rPr>
        <w:t xml:space="preserve">је продужен </w:t>
      </w:r>
      <w:r w:rsidRPr="00A8371C">
        <w:rPr>
          <w:lang w:val="sr-Cyrl-BA"/>
        </w:rPr>
        <w:t>до 28.02.2010.</w:t>
      </w:r>
      <w:r w:rsidR="00C12560" w:rsidRPr="00A8371C">
        <w:rPr>
          <w:lang w:val="sr-Cyrl-BA"/>
        </w:rPr>
        <w:t xml:space="preserve"> </w:t>
      </w:r>
      <w:r w:rsidRPr="00A8371C">
        <w:rPr>
          <w:lang w:val="sr-Cyrl-BA"/>
        </w:rPr>
        <w:t>године.</w:t>
      </w:r>
      <w:r w:rsidR="008344BC" w:rsidRPr="00A8371C">
        <w:rPr>
          <w:lang w:val="sr-Cyrl-BA"/>
        </w:rPr>
        <w:t xml:space="preserve"> </w:t>
      </w:r>
      <w:r w:rsidR="00056BDE" w:rsidRPr="00A8371C">
        <w:rPr>
          <w:lang w:val="sr-Cyrl-BA"/>
        </w:rPr>
        <w:t>П</w:t>
      </w:r>
      <w:r w:rsidR="003B6CE1" w:rsidRPr="00A8371C">
        <w:rPr>
          <w:lang w:val="sr-Cyrl-BA"/>
        </w:rPr>
        <w:t>равилним тумачењем члана 114. Закона о општем управном поступку</w:t>
      </w:r>
      <w:r w:rsidR="00EC5558" w:rsidRPr="00A8371C">
        <w:rPr>
          <w:lang w:val="sr-Cyrl-BA"/>
        </w:rPr>
        <w:t>,</w:t>
      </w:r>
      <w:r w:rsidR="003B6CE1" w:rsidRPr="00A8371C">
        <w:rPr>
          <w:lang w:val="sr-Cyrl-BA"/>
        </w:rPr>
        <w:t xml:space="preserve"> захтјев</w:t>
      </w:r>
      <w:r w:rsidR="00EC5558" w:rsidRPr="00A8371C">
        <w:rPr>
          <w:lang w:val="sr-Cyrl-BA"/>
        </w:rPr>
        <w:t>е</w:t>
      </w:r>
      <w:r w:rsidR="003B6CE1" w:rsidRPr="00A8371C">
        <w:rPr>
          <w:lang w:val="sr-Cyrl-BA"/>
        </w:rPr>
        <w:t xml:space="preserve"> за накнаду материјалне и нематеријалне штете </w:t>
      </w:r>
      <w:r w:rsidR="00EC5558" w:rsidRPr="00A8371C">
        <w:rPr>
          <w:lang w:val="sr-Cyrl-BA"/>
        </w:rPr>
        <w:t>поднесен</w:t>
      </w:r>
      <w:r w:rsidR="00916299" w:rsidRPr="00A8371C">
        <w:rPr>
          <w:lang w:val="sr-Cyrl-BA"/>
        </w:rPr>
        <w:t xml:space="preserve">е </w:t>
      </w:r>
      <w:r w:rsidR="003B6CE1" w:rsidRPr="00A8371C">
        <w:rPr>
          <w:lang w:val="sr-Cyrl-BA"/>
        </w:rPr>
        <w:t>послије</w:t>
      </w:r>
      <w:r w:rsidR="00031085" w:rsidRPr="00A8371C">
        <w:rPr>
          <w:lang w:val="sr-Cyrl-BA"/>
        </w:rPr>
        <w:t xml:space="preserve"> </w:t>
      </w:r>
      <w:r w:rsidR="003B6CE1" w:rsidRPr="00A8371C">
        <w:rPr>
          <w:lang w:val="sr-Cyrl-BA"/>
        </w:rPr>
        <w:t>28.02.2010.</w:t>
      </w:r>
      <w:r w:rsidR="00E17999" w:rsidRPr="00A8371C">
        <w:rPr>
          <w:lang w:val="sr-Cyrl-BA"/>
        </w:rPr>
        <w:t xml:space="preserve"> </w:t>
      </w:r>
      <w:r w:rsidR="003B6CE1" w:rsidRPr="00A8371C">
        <w:rPr>
          <w:lang w:val="sr-Cyrl-BA"/>
        </w:rPr>
        <w:t>године Правобранилаштво</w:t>
      </w:r>
      <w:r w:rsidR="00031085" w:rsidRPr="00A8371C">
        <w:rPr>
          <w:lang w:val="sr-Cyrl-BA"/>
        </w:rPr>
        <w:t xml:space="preserve"> </w:t>
      </w:r>
      <w:r w:rsidR="003B6CE1" w:rsidRPr="00A8371C">
        <w:rPr>
          <w:lang w:val="sr-Cyrl-BA"/>
        </w:rPr>
        <w:t>одбацује због неблаговремености.</w:t>
      </w:r>
      <w:r w:rsidR="00031085" w:rsidRPr="00A8371C">
        <w:rPr>
          <w:lang w:val="sr-Cyrl-BA"/>
        </w:rPr>
        <w:t xml:space="preserve"> </w:t>
      </w:r>
      <w:r w:rsidR="005E5CB7" w:rsidRPr="00A8371C">
        <w:rPr>
          <w:lang w:val="sr-Cyrl-BA"/>
        </w:rPr>
        <w:t xml:space="preserve">Предмети </w:t>
      </w:r>
      <w:r w:rsidRPr="00A8371C">
        <w:rPr>
          <w:lang w:val="sr-Cyrl-BA"/>
        </w:rPr>
        <w:t xml:space="preserve">окончaни вaнсудским порaвнaњем </w:t>
      </w:r>
      <w:r w:rsidR="00F36AB7" w:rsidRPr="00A8371C">
        <w:rPr>
          <w:lang w:val="sr-Cyrl-BA"/>
        </w:rPr>
        <w:t>у</w:t>
      </w:r>
      <w:r w:rsidR="00D67326" w:rsidRPr="00A8371C">
        <w:rPr>
          <w:lang w:val="sr-Cyrl-BA"/>
        </w:rPr>
        <w:t xml:space="preserve"> </w:t>
      </w:r>
      <w:r w:rsidRPr="00A8371C">
        <w:rPr>
          <w:lang w:val="sr-Cyrl-BA"/>
        </w:rPr>
        <w:t xml:space="preserve">поступку пред Прaвобрaнилaштвом </w:t>
      </w:r>
      <w:r w:rsidR="00031085" w:rsidRPr="00A8371C">
        <w:rPr>
          <w:lang w:val="sr-Cyrl-BA"/>
        </w:rPr>
        <w:t xml:space="preserve">су </w:t>
      </w:r>
      <w:r w:rsidRPr="00A8371C">
        <w:rPr>
          <w:lang w:val="sr-Cyrl-BA"/>
        </w:rPr>
        <w:t>дефинитивно зaвршени у смислу вaжећих прописa</w:t>
      </w:r>
      <w:r w:rsidR="00914BA1" w:rsidRPr="00A8371C">
        <w:rPr>
          <w:lang w:val="sr-Cyrl-BA"/>
        </w:rPr>
        <w:t>.</w:t>
      </w:r>
      <w:r w:rsidRPr="00A8371C">
        <w:rPr>
          <w:lang w:val="sr-Cyrl-BA"/>
        </w:rPr>
        <w:t xml:space="preserve"> Признaтa вaнсудскa порaвнaњa измирују се емисијом обвезницa у склaду сa Зaконом о унутрaшњем дугу („Службени глaсник Р</w:t>
      </w:r>
      <w:r w:rsidR="009A69CD" w:rsidRPr="00A8371C">
        <w:rPr>
          <w:lang w:val="sr-Cyrl-BA"/>
        </w:rPr>
        <w:t xml:space="preserve">епублике </w:t>
      </w:r>
      <w:r w:rsidRPr="00A8371C">
        <w:rPr>
          <w:lang w:val="sr-Cyrl-BA"/>
        </w:rPr>
        <w:t>С</w:t>
      </w:r>
      <w:r w:rsidR="009A69CD" w:rsidRPr="00A8371C">
        <w:rPr>
          <w:lang w:val="sr-Cyrl-BA"/>
        </w:rPr>
        <w:t>рпске</w:t>
      </w:r>
      <w:r w:rsidRPr="00A8371C">
        <w:rPr>
          <w:lang w:val="sr-Cyrl-BA"/>
        </w:rPr>
        <w:t>“, број 1/12, 28/13, 59/13 и 44/14).</w:t>
      </w:r>
      <w:r w:rsidR="00884DB6" w:rsidRPr="00A8371C">
        <w:rPr>
          <w:lang w:val="sr-Cyrl-BA"/>
        </w:rPr>
        <w:t xml:space="preserve"> </w:t>
      </w:r>
      <w:bookmarkStart w:id="1660" w:name="_Toc15902794"/>
    </w:p>
    <w:p w14:paraId="0E10A09D" w14:textId="0DC12F90" w:rsidR="00A338ED" w:rsidRPr="00A8371C" w:rsidRDefault="008A1907" w:rsidP="000A5FB9">
      <w:pPr>
        <w:pStyle w:val="Heading2"/>
        <w:jc w:val="both"/>
      </w:pPr>
      <w:bookmarkStart w:id="1661" w:name="_Toc181352837"/>
      <w:bookmarkStart w:id="1662" w:name="_Hlk146195554"/>
      <w:r w:rsidRPr="00A8371C">
        <w:lastRenderedPageBreak/>
        <w:t>1.1</w:t>
      </w:r>
      <w:r w:rsidR="00DA3B88" w:rsidRPr="00A8371C">
        <w:t>2</w:t>
      </w:r>
      <w:r w:rsidRPr="00A8371C">
        <w:tab/>
      </w:r>
      <w:r w:rsidR="00A338ED" w:rsidRPr="00A8371C">
        <w:t>Заступање Пореске управе Републике Српске у стечајним, ликвидационим, извршним и поступцима уписа и брисања законске хипотеке</w:t>
      </w:r>
      <w:bookmarkEnd w:id="1660"/>
      <w:bookmarkEnd w:id="1661"/>
      <w:r w:rsidR="00076841" w:rsidRPr="00A8371C">
        <w:t xml:space="preserve">   </w:t>
      </w:r>
    </w:p>
    <w:p w14:paraId="5260D3AD" w14:textId="5B5F75C7" w:rsidR="00715B32" w:rsidRPr="00A8371C" w:rsidRDefault="005B02C4" w:rsidP="00333E39">
      <w:pPr>
        <w:rPr>
          <w:lang w:val="sr-Cyrl-BA"/>
        </w:rPr>
      </w:pPr>
      <w:r w:rsidRPr="00A8371C">
        <w:rPr>
          <w:lang w:val="sr-Cyrl-BA"/>
        </w:rPr>
        <w:t>У 202</w:t>
      </w:r>
      <w:r w:rsidR="00843014" w:rsidRPr="00A8371C">
        <w:rPr>
          <w:lang w:val="sr-Cyrl-BA"/>
        </w:rPr>
        <w:t>3</w:t>
      </w:r>
      <w:r w:rsidR="00A338ED" w:rsidRPr="00A8371C">
        <w:rPr>
          <w:lang w:val="sr-Cyrl-BA"/>
        </w:rPr>
        <w:t>.</w:t>
      </w:r>
      <w:r w:rsidR="00597236" w:rsidRPr="00A8371C">
        <w:rPr>
          <w:lang w:val="sr-Cyrl-BA"/>
        </w:rPr>
        <w:t xml:space="preserve"> </w:t>
      </w:r>
      <w:r w:rsidR="00A338ED" w:rsidRPr="00A8371C">
        <w:rPr>
          <w:lang w:val="sr-Cyrl-BA"/>
        </w:rPr>
        <w:t>години</w:t>
      </w:r>
      <w:r w:rsidR="002C23BB" w:rsidRPr="00A8371C">
        <w:rPr>
          <w:lang w:val="sr-Cyrl-BA"/>
        </w:rPr>
        <w:t>,</w:t>
      </w:r>
      <w:r w:rsidR="00A338ED" w:rsidRPr="00A8371C">
        <w:rPr>
          <w:lang w:val="sr-Cyrl-BA"/>
        </w:rPr>
        <w:t xml:space="preserve"> </w:t>
      </w:r>
      <w:r w:rsidR="002C23BB" w:rsidRPr="00A8371C">
        <w:rPr>
          <w:lang w:val="sr-Cyrl-BA"/>
        </w:rPr>
        <w:t>од стране правобраниоца Републике Српске</w:t>
      </w:r>
      <w:r w:rsidR="00715B32" w:rsidRPr="00A8371C">
        <w:rPr>
          <w:lang w:val="sr-Cyrl-BA"/>
        </w:rPr>
        <w:t xml:space="preserve"> је </w:t>
      </w:r>
      <w:r w:rsidR="000C2114" w:rsidRPr="00A8371C">
        <w:rPr>
          <w:lang w:val="sr-Cyrl-BA"/>
        </w:rPr>
        <w:t>издат</w:t>
      </w:r>
      <w:r w:rsidR="00715B32" w:rsidRPr="00A8371C">
        <w:rPr>
          <w:lang w:val="sr-Cyrl-BA"/>
        </w:rPr>
        <w:t xml:space="preserve">о </w:t>
      </w:r>
      <w:r w:rsidR="00E171E6" w:rsidRPr="00A8371C">
        <w:rPr>
          <w:lang w:val="sr-Cyrl-BA"/>
        </w:rPr>
        <w:t xml:space="preserve">укупно </w:t>
      </w:r>
      <w:r w:rsidR="00715B32" w:rsidRPr="00A8371C">
        <w:rPr>
          <w:lang w:val="sr-Cyrl-BA"/>
        </w:rPr>
        <w:t>414</w:t>
      </w:r>
      <w:r w:rsidR="004276B3" w:rsidRPr="00A8371C">
        <w:rPr>
          <w:lang w:val="sr-Cyrl-BA"/>
        </w:rPr>
        <w:t xml:space="preserve"> </w:t>
      </w:r>
      <w:r w:rsidR="00A338ED" w:rsidRPr="00A8371C">
        <w:rPr>
          <w:lang w:val="sr-Cyrl-BA"/>
        </w:rPr>
        <w:t>овлашћења</w:t>
      </w:r>
      <w:r w:rsidR="00715B32" w:rsidRPr="00A8371C">
        <w:rPr>
          <w:lang w:val="sr-Cyrl-BA"/>
        </w:rPr>
        <w:t>.</w:t>
      </w:r>
      <w:r w:rsidR="004276B3" w:rsidRPr="00A8371C">
        <w:rPr>
          <w:lang w:val="sr-Cyrl-BA"/>
        </w:rPr>
        <w:t xml:space="preserve"> </w:t>
      </w:r>
      <w:r w:rsidR="00715B32" w:rsidRPr="00A8371C">
        <w:rPr>
          <w:lang w:val="sr-Cyrl-BA"/>
        </w:rPr>
        <w:t>Од тог броја издата</w:t>
      </w:r>
      <w:r w:rsidR="004276B3" w:rsidRPr="00A8371C">
        <w:rPr>
          <w:lang w:val="sr-Cyrl-BA"/>
        </w:rPr>
        <w:t xml:space="preserve"> су 63 овлаштења </w:t>
      </w:r>
      <w:r w:rsidR="00715B32" w:rsidRPr="00A8371C">
        <w:rPr>
          <w:lang w:val="sr-Cyrl-BA"/>
        </w:rPr>
        <w:t xml:space="preserve">за запослене у Правобранилаштву Републике Српске ради вршења </w:t>
      </w:r>
      <w:r w:rsidR="004276B3" w:rsidRPr="00A8371C">
        <w:rPr>
          <w:lang w:val="sr-Cyrl-BA"/>
        </w:rPr>
        <w:t>о</w:t>
      </w:r>
      <w:r w:rsidR="00715B32" w:rsidRPr="00A8371C">
        <w:rPr>
          <w:lang w:val="sr-Cyrl-BA"/>
        </w:rPr>
        <w:t xml:space="preserve">дређених послова у оквиру органа; </w:t>
      </w:r>
      <w:r w:rsidR="004276B3" w:rsidRPr="00A8371C">
        <w:rPr>
          <w:lang w:val="sr-Cyrl-BA"/>
        </w:rPr>
        <w:t xml:space="preserve">99 овлаштења за заступање Пореске управе Републике Српске у ликвидационим поступцима, 65 овлаштења за заступање у поступцима уписа и брисања законске хипотеке и </w:t>
      </w:r>
      <w:r w:rsidR="00715B32" w:rsidRPr="00A8371C">
        <w:rPr>
          <w:lang w:val="sr-Cyrl-BA"/>
        </w:rPr>
        <w:t>186 овлаштења за заступање у извршним поступцима</w:t>
      </w:r>
      <w:r w:rsidR="004276B3" w:rsidRPr="00A8371C">
        <w:rPr>
          <w:lang w:val="sr-Cyrl-BA"/>
        </w:rPr>
        <w:t>.</w:t>
      </w:r>
    </w:p>
    <w:p w14:paraId="38D90620" w14:textId="7E847A53" w:rsidR="00F655B2" w:rsidRPr="00A8371C" w:rsidRDefault="00884DB6" w:rsidP="00BF7B84">
      <w:pPr>
        <w:shd w:val="clear" w:color="auto" w:fill="FFFFFF"/>
        <w:ind w:firstLine="0"/>
        <w:rPr>
          <w:lang w:val="sr-Cyrl-BA"/>
        </w:rPr>
      </w:pPr>
      <w:r w:rsidRPr="00A8371C">
        <w:rPr>
          <w:lang w:val="sr-Cyrl-BA"/>
        </w:rPr>
        <w:t>-</w:t>
      </w:r>
      <w:r w:rsidRPr="00A8371C">
        <w:rPr>
          <w:lang w:val="sr-Cyrl-BA"/>
        </w:rPr>
        <w:tab/>
      </w:r>
      <w:r w:rsidR="00C7684A" w:rsidRPr="00A8371C">
        <w:rPr>
          <w:lang w:val="sr-Cyrl-BA"/>
        </w:rPr>
        <w:t xml:space="preserve">Стечајни поступак над рибњаком „Саничани“ а.д. Приједор – у стечају. Земљиште на коме се налазе: рибњаци, приступни путеви, канали и насипи је површине цца 1.367 ха. </w:t>
      </w:r>
      <w:r w:rsidR="00851743" w:rsidRPr="00A8371C">
        <w:rPr>
          <w:lang w:val="sr-Cyrl-BA"/>
        </w:rPr>
        <w:t xml:space="preserve">У извјештајном периоду су настављени преговори стечајног управника са Министарством пољопривреде, шумарства и водопривреде Републике Српске, који за предмет имају куповину рибњака у цјелости од стране Владе Републике Српске,  а након тога да се изврши пренос имовине на Град Приједор. </w:t>
      </w:r>
      <w:r w:rsidR="00D07F25" w:rsidRPr="00A8371C">
        <w:rPr>
          <w:lang w:val="sr-Cyrl-BA"/>
        </w:rPr>
        <w:t>Понављамо</w:t>
      </w:r>
      <w:r w:rsidR="00C7684A" w:rsidRPr="00A8371C">
        <w:rPr>
          <w:lang w:val="sr-Cyrl-BA"/>
        </w:rPr>
        <w:t xml:space="preserve"> да је противно Уставу и закону уписано право својине на јавним добрима у корист правних и физичких лица. </w:t>
      </w:r>
      <w:r w:rsidR="00851743" w:rsidRPr="00A8371C">
        <w:rPr>
          <w:lang w:val="sr-Cyrl-BA"/>
        </w:rPr>
        <w:t xml:space="preserve">Ово </w:t>
      </w:r>
      <w:r w:rsidR="00D07F25" w:rsidRPr="00A8371C">
        <w:rPr>
          <w:lang w:val="sr-Cyrl-BA"/>
        </w:rPr>
        <w:t>Правобранилаштво је заступало интересе Републике Српске односно да јавна добра (</w:t>
      </w:r>
      <w:r w:rsidR="00333E39" w:rsidRPr="00A8371C">
        <w:rPr>
          <w:lang w:val="sr-Cyrl-BA"/>
        </w:rPr>
        <w:t xml:space="preserve"> </w:t>
      </w:r>
      <w:r w:rsidR="00D07F25" w:rsidRPr="00A8371C">
        <w:rPr>
          <w:lang w:val="sr-Cyrl-BA"/>
        </w:rPr>
        <w:t>језера, ријеке, заштићена подручја, итд.), пољопривредно земљиште, шуме, неизграђено градско грађевинско земљиште, не могу бити предмет приватизације, односно својина приватно - правних или физичких лица.</w:t>
      </w:r>
      <w:r w:rsidR="00851743" w:rsidRPr="00A8371C">
        <w:rPr>
          <w:lang w:val="sr-Cyrl-BA"/>
        </w:rPr>
        <w:t xml:space="preserve"> </w:t>
      </w:r>
      <w:r w:rsidR="00880DA5" w:rsidRPr="00A8371C">
        <w:rPr>
          <w:lang w:val="sr-Cyrl-BA"/>
        </w:rPr>
        <w:t xml:space="preserve">У извјештајном периоду </w:t>
      </w:r>
      <w:r w:rsidR="00D07F25" w:rsidRPr="00A8371C">
        <w:rPr>
          <w:lang w:val="sr-Cyrl-BA"/>
        </w:rPr>
        <w:t>одржана</w:t>
      </w:r>
      <w:r w:rsidR="00291B6B" w:rsidRPr="00A8371C">
        <w:rPr>
          <w:lang w:val="sr-Cyrl-BA"/>
        </w:rPr>
        <w:t xml:space="preserve"> </w:t>
      </w:r>
      <w:r w:rsidR="00851743" w:rsidRPr="00A8371C">
        <w:rPr>
          <w:lang w:val="sr-Cyrl-BA"/>
        </w:rPr>
        <w:t xml:space="preserve">су </w:t>
      </w:r>
      <w:r w:rsidR="00291B6B" w:rsidRPr="00A8371C">
        <w:rPr>
          <w:lang w:val="sr-Cyrl-BA"/>
        </w:rPr>
        <w:t xml:space="preserve">два рочишта, усвојен је извјештај стечајног управника. </w:t>
      </w:r>
      <w:r w:rsidR="00880DA5" w:rsidRPr="00A8371C">
        <w:rPr>
          <w:lang w:val="sr-Cyrl-BA"/>
        </w:rPr>
        <w:t>О</w:t>
      </w:r>
      <w:r w:rsidR="00291B6B" w:rsidRPr="00A8371C">
        <w:rPr>
          <w:lang w:val="sr-Cyrl-BA"/>
        </w:rPr>
        <w:t xml:space="preserve">влаштени процјенитељ је извршио процјену стечајног дужника као правног лица и утврдио да исти вриједи 4.949.541,00 КМ. </w:t>
      </w:r>
    </w:p>
    <w:p w14:paraId="67D4D21A" w14:textId="625984E1" w:rsidR="00415D28" w:rsidRPr="00A8371C" w:rsidRDefault="005E6999" w:rsidP="005E6999">
      <w:pPr>
        <w:ind w:firstLine="0"/>
        <w:rPr>
          <w:lang w:val="sr-Cyrl-BA"/>
        </w:rPr>
      </w:pPr>
      <w:r w:rsidRPr="00A8371C">
        <w:rPr>
          <w:lang w:val="sr-Cyrl-BA"/>
        </w:rPr>
        <w:t>-</w:t>
      </w:r>
      <w:r w:rsidRPr="00A8371C">
        <w:rPr>
          <w:lang w:val="sr-Cyrl-BA"/>
        </w:rPr>
        <w:tab/>
      </w:r>
      <w:r w:rsidR="00F655B2" w:rsidRPr="00A8371C">
        <w:rPr>
          <w:lang w:val="sr-Cyrl-BA"/>
        </w:rPr>
        <w:t>ФГ„Бирач“ а.д. Зворник – у стечају. Исплаћена потраживања као приход Републике Српске ( Министарство финансија Републике Српске, Пореска Управа Републике Српске, Фонд ПиО Републике Српске и  Фонд здравственог осигурања Републике Српске) у укупном пријављеном износу од 42.378.785,00 КМ а по основу закључених Уговора о уступању потраживања између ових институција са другом страном д.о.о. „Павгорд“ Фоча</w:t>
      </w:r>
      <w:r w:rsidR="00415D28" w:rsidRPr="00A8371C">
        <w:rPr>
          <w:lang w:val="sr-Cyrl-BA"/>
        </w:rPr>
        <w:t xml:space="preserve">, </w:t>
      </w:r>
      <w:r w:rsidR="00F655B2" w:rsidRPr="00A8371C">
        <w:rPr>
          <w:lang w:val="sr-Cyrl-BA"/>
        </w:rPr>
        <w:t>чиме је учешће Републике Српске у стечајном поступку окончано по овом предмету</w:t>
      </w:r>
      <w:r w:rsidR="00415D28" w:rsidRPr="00A8371C">
        <w:rPr>
          <w:lang w:val="sr-Cyrl-BA"/>
        </w:rPr>
        <w:t>. У извјештајном периоду Пореска управа РС, ПЦ Зворник донијела је Рјешење о проглашењу пореских обавеза ненаплативим под бр.06/1.06/0703-018-6/13 од 1</w:t>
      </w:r>
      <w:r w:rsidR="00B000DC" w:rsidRPr="00A8371C">
        <w:rPr>
          <w:lang w:val="sr-Cyrl-BA"/>
        </w:rPr>
        <w:t>9</w:t>
      </w:r>
      <w:r w:rsidR="00415D28" w:rsidRPr="00A8371C">
        <w:rPr>
          <w:lang w:val="sr-Cyrl-BA"/>
        </w:rPr>
        <w:t xml:space="preserve">.06.2023. године. </w:t>
      </w:r>
    </w:p>
    <w:p w14:paraId="2D683F38" w14:textId="17D94A1C" w:rsidR="00E00736" w:rsidRPr="00A8371C" w:rsidRDefault="0058154A" w:rsidP="00FA7CEF">
      <w:pPr>
        <w:spacing w:before="0" w:after="0"/>
        <w:ind w:firstLine="0"/>
        <w:rPr>
          <w:b/>
          <w:bCs/>
          <w:lang w:val="sr-Cyrl-BA"/>
        </w:rPr>
      </w:pPr>
      <w:r w:rsidRPr="00A8371C">
        <w:rPr>
          <w:lang w:val="sr-Cyrl-BA"/>
        </w:rPr>
        <w:t xml:space="preserve">- </w:t>
      </w:r>
      <w:r w:rsidR="00BF7B84" w:rsidRPr="00A8371C">
        <w:rPr>
          <w:b/>
          <w:bCs/>
          <w:lang w:val="sr-Cyrl-BA"/>
        </w:rPr>
        <w:tab/>
      </w:r>
      <w:r w:rsidRPr="00A8371C">
        <w:rPr>
          <w:lang w:val="sr-Cyrl-BA"/>
        </w:rPr>
        <w:t xml:space="preserve">„Новатворница пречистача“ а.д. Рогатица – у стечају. Пореска управа </w:t>
      </w:r>
      <w:r w:rsidR="00AF6E27" w:rsidRPr="00A8371C">
        <w:rPr>
          <w:lang w:val="sr-Cyrl-BA"/>
        </w:rPr>
        <w:t>Р</w:t>
      </w:r>
      <w:r w:rsidR="00BF7B84" w:rsidRPr="00A8371C">
        <w:rPr>
          <w:lang w:val="sr-Cyrl-BA"/>
        </w:rPr>
        <w:t xml:space="preserve">епублике </w:t>
      </w:r>
      <w:r w:rsidR="00AF6E27" w:rsidRPr="00A8371C">
        <w:rPr>
          <w:lang w:val="sr-Cyrl-BA"/>
        </w:rPr>
        <w:t>С</w:t>
      </w:r>
      <w:r w:rsidR="00BF7B84" w:rsidRPr="00A8371C">
        <w:rPr>
          <w:lang w:val="sr-Cyrl-BA"/>
        </w:rPr>
        <w:t>рпске</w:t>
      </w:r>
      <w:r w:rsidR="00AF6E27" w:rsidRPr="00A8371C">
        <w:rPr>
          <w:lang w:val="sr-Cyrl-BA"/>
        </w:rPr>
        <w:t xml:space="preserve"> </w:t>
      </w:r>
      <w:r w:rsidRPr="00A8371C">
        <w:rPr>
          <w:lang w:val="sr-Cyrl-BA"/>
        </w:rPr>
        <w:t>је са „Павгорд“ д</w:t>
      </w:r>
      <w:r w:rsidR="00BF7B84" w:rsidRPr="00A8371C">
        <w:rPr>
          <w:lang w:val="sr-Cyrl-BA"/>
        </w:rPr>
        <w:t>.</w:t>
      </w:r>
      <w:r w:rsidRPr="00A8371C">
        <w:rPr>
          <w:lang w:val="sr-Cyrl-BA"/>
        </w:rPr>
        <w:t>о</w:t>
      </w:r>
      <w:r w:rsidR="00BF7B84" w:rsidRPr="00A8371C">
        <w:rPr>
          <w:lang w:val="sr-Cyrl-BA"/>
        </w:rPr>
        <w:t>.</w:t>
      </w:r>
      <w:r w:rsidRPr="00A8371C">
        <w:rPr>
          <w:lang w:val="sr-Cyrl-BA"/>
        </w:rPr>
        <w:t>о</w:t>
      </w:r>
      <w:r w:rsidR="00BF7B84" w:rsidRPr="00A8371C">
        <w:rPr>
          <w:lang w:val="sr-Cyrl-BA"/>
        </w:rPr>
        <w:t>.</w:t>
      </w:r>
      <w:r w:rsidRPr="00A8371C">
        <w:rPr>
          <w:lang w:val="sr-Cyrl-BA"/>
        </w:rPr>
        <w:t xml:space="preserve"> Фоча закључила Уговор о ус</w:t>
      </w:r>
      <w:r w:rsidR="00AF6E27" w:rsidRPr="00A8371C">
        <w:rPr>
          <w:lang w:val="sr-Cyrl-BA"/>
        </w:rPr>
        <w:t>т</w:t>
      </w:r>
      <w:r w:rsidRPr="00A8371C">
        <w:rPr>
          <w:lang w:val="sr-Cyrl-BA"/>
        </w:rPr>
        <w:t xml:space="preserve">упању потраживања у стечајном поступку који се проводи над „Новатворница пречистача“ ад Рогатица. </w:t>
      </w:r>
      <w:r w:rsidR="00FA7CEF" w:rsidRPr="00A8371C">
        <w:rPr>
          <w:lang w:val="sr-Cyrl-BA"/>
        </w:rPr>
        <w:t>П</w:t>
      </w:r>
      <w:r w:rsidRPr="00A8371C">
        <w:rPr>
          <w:lang w:val="sr-Cyrl-BA"/>
        </w:rPr>
        <w:t>редмет уговора је уступање разлучних потраживања која су пријављена и призната у висини од 571.481,03 КМ</w:t>
      </w:r>
      <w:r w:rsidR="00FA7CEF" w:rsidRPr="00A8371C">
        <w:rPr>
          <w:lang w:val="sr-Cyrl-BA"/>
        </w:rPr>
        <w:t xml:space="preserve">. </w:t>
      </w:r>
      <w:r w:rsidRPr="00A8371C">
        <w:rPr>
          <w:lang w:val="sr-Cyrl-BA"/>
        </w:rPr>
        <w:t>У уговореном року стицалац потраживања је извршио уплату по основу горе наведених уговора</w:t>
      </w:r>
      <w:r w:rsidR="00FA7CEF" w:rsidRPr="00A8371C">
        <w:rPr>
          <w:lang w:val="sr-Cyrl-BA"/>
        </w:rPr>
        <w:t xml:space="preserve"> те је</w:t>
      </w:r>
      <w:r w:rsidRPr="00A8371C">
        <w:rPr>
          <w:lang w:val="sr-Cyrl-BA"/>
        </w:rPr>
        <w:t xml:space="preserve"> уплаћено 600.100,00 КМ, чиме је стицалац у потпуности испунио своје уговорне обавезе.</w:t>
      </w:r>
      <w:r w:rsidR="00FA7CEF" w:rsidRPr="00A8371C">
        <w:rPr>
          <w:b/>
          <w:bCs/>
          <w:lang w:val="sr-Cyrl-BA"/>
        </w:rPr>
        <w:t xml:space="preserve"> </w:t>
      </w:r>
      <w:r w:rsidRPr="00A8371C">
        <w:rPr>
          <w:lang w:val="sr-Cyrl-BA"/>
        </w:rPr>
        <w:t>Пореска управа је сагласна да именовани стицалац потраживања ступи у статусни и процесни положај Пореске управе у стечајном поступку који се проводи над „Новатворница пречистача“ ад Рогатица.</w:t>
      </w:r>
    </w:p>
    <w:p w14:paraId="4562DA7B" w14:textId="4F5869D0" w:rsidR="00E240DF" w:rsidRPr="00A8371C" w:rsidRDefault="00F655B2" w:rsidP="00BF7B84">
      <w:pPr>
        <w:ind w:firstLine="0"/>
        <w:rPr>
          <w:lang w:val="sr-Cyrl-BA"/>
        </w:rPr>
      </w:pPr>
      <w:r w:rsidRPr="00A8371C">
        <w:rPr>
          <w:b/>
          <w:bCs/>
          <w:lang w:val="sr-Cyrl-BA"/>
        </w:rPr>
        <w:t>-</w:t>
      </w:r>
      <w:r w:rsidR="00BF7B84" w:rsidRPr="00A8371C">
        <w:rPr>
          <w:b/>
          <w:bCs/>
          <w:lang w:val="sr-Cyrl-BA"/>
        </w:rPr>
        <w:t xml:space="preserve"> </w:t>
      </w:r>
      <w:r w:rsidR="00BF7B84" w:rsidRPr="00A8371C">
        <w:rPr>
          <w:b/>
          <w:bCs/>
          <w:lang w:val="sr-Cyrl-BA"/>
        </w:rPr>
        <w:tab/>
      </w:r>
      <w:r w:rsidR="005E6999" w:rsidRPr="00A8371C">
        <w:rPr>
          <w:lang w:val="sr-Cyrl-BA"/>
        </w:rPr>
        <w:t xml:space="preserve">Стечајни поступак над привредним друштвом „РАТАРСТВО“ а.д. Нова Топола је рјешен у корист Републике Српске доношењем пресуда Окружног привредног суда у Бањој Луци бр. 57 0 Пс 107950 21 Пс 2 од 25.11.2021. године и бр. 57 0 Пс 129953 21 Пс 2 од 30.11.2021. године, на основу признања и утврђивањем </w:t>
      </w:r>
      <w:r w:rsidR="005E6999" w:rsidRPr="00A8371C">
        <w:rPr>
          <w:lang w:val="sr-Cyrl-BA"/>
        </w:rPr>
        <w:lastRenderedPageBreak/>
        <w:t>пољопривредног комплекса који се простире на четири политичке општине и то: Градишка, Србац, Лакташи и Козарска Дубица, површине цца 7 милиона м</w:t>
      </w:r>
      <w:r w:rsidR="005E6999" w:rsidRPr="00A8371C">
        <w:rPr>
          <w:vertAlign w:val="superscript"/>
          <w:lang w:val="sr-Cyrl-BA"/>
        </w:rPr>
        <w:t>2</w:t>
      </w:r>
      <w:r w:rsidR="005E6999" w:rsidRPr="00A8371C">
        <w:rPr>
          <w:lang w:val="sr-Cyrl-BA"/>
        </w:rPr>
        <w:t xml:space="preserve"> најквалитетнијег пољопривредног земљишта. </w:t>
      </w:r>
      <w:r w:rsidR="00D47C59" w:rsidRPr="00A8371C">
        <w:rPr>
          <w:lang w:val="sr-Cyrl-BA"/>
        </w:rPr>
        <w:t xml:space="preserve">Република Српске је на  основу  пресуда </w:t>
      </w:r>
      <w:r w:rsidR="005E6999" w:rsidRPr="00A8371C">
        <w:rPr>
          <w:lang w:val="sr-Cyrl-BA"/>
        </w:rPr>
        <w:t>укњижена с правом својине на непокретностима обухваћеним пресудама, а привредно друштво ''Ратарство'' а.д. у стечају Нова Топола</w:t>
      </w:r>
      <w:r w:rsidR="00D47C59" w:rsidRPr="00A8371C">
        <w:rPr>
          <w:lang w:val="sr-Cyrl-BA"/>
        </w:rPr>
        <w:t xml:space="preserve"> је било </w:t>
      </w:r>
      <w:r w:rsidR="005E6999" w:rsidRPr="00A8371C">
        <w:rPr>
          <w:lang w:val="sr-Cyrl-BA"/>
        </w:rPr>
        <w:t xml:space="preserve">корисник истих </w:t>
      </w:r>
      <w:r w:rsidR="00D47C59" w:rsidRPr="00A8371C">
        <w:rPr>
          <w:lang w:val="sr-Cyrl-BA"/>
        </w:rPr>
        <w:t xml:space="preserve">те </w:t>
      </w:r>
      <w:r w:rsidR="005E6999" w:rsidRPr="00A8371C">
        <w:rPr>
          <w:lang w:val="sr-Cyrl-BA"/>
        </w:rPr>
        <w:t>није могло бити предмет приватизације државног капитала у предузећима, а самим тим није могло ни ући у стечајну масу као предмет уновчења у конкретном стечајном предмету.</w:t>
      </w:r>
      <w:r w:rsidR="00BF7B84" w:rsidRPr="00A8371C">
        <w:rPr>
          <w:lang w:val="sr-Cyrl-BA"/>
        </w:rPr>
        <w:t xml:space="preserve">  </w:t>
      </w:r>
      <w:r w:rsidR="007B39DE" w:rsidRPr="00A8371C">
        <w:rPr>
          <w:lang w:val="sr-Cyrl-BA"/>
        </w:rPr>
        <w:t>У</w:t>
      </w:r>
      <w:r w:rsidR="00AD3493" w:rsidRPr="00A8371C">
        <w:rPr>
          <w:lang w:val="sr-Cyrl-BA"/>
        </w:rPr>
        <w:t xml:space="preserve"> међувремену</w:t>
      </w:r>
      <w:r w:rsidR="00CE0F0A" w:rsidRPr="00A8371C">
        <w:rPr>
          <w:lang w:val="sr-Cyrl-BA"/>
        </w:rPr>
        <w:t>,</w:t>
      </w:r>
      <w:r w:rsidR="00AD3493" w:rsidRPr="00A8371C">
        <w:rPr>
          <w:lang w:val="sr-Cyrl-BA"/>
        </w:rPr>
        <w:t xml:space="preserve"> у току писања овог </w:t>
      </w:r>
      <w:r w:rsidR="00BF7B84" w:rsidRPr="00A8371C">
        <w:rPr>
          <w:lang w:val="sr-Cyrl-BA"/>
        </w:rPr>
        <w:t>И</w:t>
      </w:r>
      <w:r w:rsidR="00AD3493" w:rsidRPr="00A8371C">
        <w:rPr>
          <w:lang w:val="sr-Cyrl-BA"/>
        </w:rPr>
        <w:t>звјештаја</w:t>
      </w:r>
      <w:r w:rsidR="00CE0F0A" w:rsidRPr="00A8371C">
        <w:rPr>
          <w:lang w:val="sr-Cyrl-BA"/>
        </w:rPr>
        <w:t>,</w:t>
      </w:r>
      <w:r w:rsidR="00AD3493" w:rsidRPr="00A8371C">
        <w:rPr>
          <w:lang w:val="sr-Cyrl-BA"/>
        </w:rPr>
        <w:t xml:space="preserve"> заказана је скупштина повјерилаца на кој</w:t>
      </w:r>
      <w:r w:rsidR="007B39DE" w:rsidRPr="00A8371C">
        <w:rPr>
          <w:lang w:val="sr-Cyrl-BA"/>
        </w:rPr>
        <w:t>ој</w:t>
      </w:r>
      <w:r w:rsidR="00AD3493" w:rsidRPr="00A8371C">
        <w:rPr>
          <w:lang w:val="sr-Cyrl-BA"/>
        </w:rPr>
        <w:t xml:space="preserve"> би се требао заузети конач</w:t>
      </w:r>
      <w:r w:rsidR="007B39DE" w:rsidRPr="00A8371C">
        <w:rPr>
          <w:lang w:val="sr-Cyrl-BA"/>
        </w:rPr>
        <w:t xml:space="preserve">ан став </w:t>
      </w:r>
      <w:r w:rsidR="00AD3493" w:rsidRPr="00A8371C">
        <w:rPr>
          <w:lang w:val="sr-Cyrl-BA"/>
        </w:rPr>
        <w:t>стечајних повјерилац</w:t>
      </w:r>
      <w:r w:rsidR="00E240DF" w:rsidRPr="00A8371C">
        <w:rPr>
          <w:lang w:val="sr-Cyrl-BA"/>
        </w:rPr>
        <w:t xml:space="preserve">а </w:t>
      </w:r>
      <w:r w:rsidR="00AD3493" w:rsidRPr="00A8371C">
        <w:rPr>
          <w:lang w:val="sr-Cyrl-BA"/>
        </w:rPr>
        <w:t>о закључењу предметног стечајног поступка</w:t>
      </w:r>
      <w:r w:rsidR="007B39DE" w:rsidRPr="00A8371C">
        <w:rPr>
          <w:lang w:val="sr-Cyrl-BA"/>
        </w:rPr>
        <w:t xml:space="preserve">, о чему ћемо </w:t>
      </w:r>
      <w:r w:rsidR="00AD3493" w:rsidRPr="00A8371C">
        <w:rPr>
          <w:lang w:val="sr-Cyrl-BA"/>
        </w:rPr>
        <w:t>извје</w:t>
      </w:r>
      <w:r w:rsidR="007B39DE" w:rsidRPr="00A8371C">
        <w:rPr>
          <w:lang w:val="sr-Cyrl-BA"/>
        </w:rPr>
        <w:t xml:space="preserve">штавати </w:t>
      </w:r>
      <w:r w:rsidR="00AD3493" w:rsidRPr="00A8371C">
        <w:rPr>
          <w:lang w:val="sr-Cyrl-BA"/>
        </w:rPr>
        <w:t>у наредном периоду.</w:t>
      </w:r>
    </w:p>
    <w:p w14:paraId="64A2F8E2" w14:textId="70D56978" w:rsidR="00B52E27" w:rsidRPr="00A8371C" w:rsidRDefault="00EB01B4" w:rsidP="00E240DF">
      <w:pPr>
        <w:rPr>
          <w:lang w:val="sr-Cyrl-BA"/>
        </w:rPr>
      </w:pPr>
      <w:bookmarkStart w:id="1663" w:name="_Hlk148430233"/>
      <w:r w:rsidRPr="00A8371C">
        <w:rPr>
          <w:lang w:val="sr-Cyrl-BA"/>
        </w:rPr>
        <w:t xml:space="preserve">Одјељење за привреду и </w:t>
      </w:r>
      <w:r w:rsidR="0010700E" w:rsidRPr="00A8371C">
        <w:rPr>
          <w:lang w:val="sr-Cyrl-BA"/>
        </w:rPr>
        <w:t>експропријацију с</w:t>
      </w:r>
      <w:r w:rsidR="00A8228B" w:rsidRPr="00A8371C">
        <w:rPr>
          <w:lang w:val="sr-Cyrl-BA"/>
        </w:rPr>
        <w:t xml:space="preserve">војим радом </w:t>
      </w:r>
      <w:r w:rsidRPr="00A8371C">
        <w:rPr>
          <w:lang w:val="sr-Cyrl-BA"/>
        </w:rPr>
        <w:t>значајно</w:t>
      </w:r>
      <w:r w:rsidR="00BF7B84" w:rsidRPr="00A8371C">
        <w:rPr>
          <w:lang w:val="sr-Cyrl-BA"/>
        </w:rPr>
        <w:t xml:space="preserve"> је</w:t>
      </w:r>
      <w:r w:rsidRPr="00A8371C">
        <w:rPr>
          <w:lang w:val="sr-Cyrl-BA"/>
        </w:rPr>
        <w:t xml:space="preserve"> утицало на ефикасност у поступању Пореске управе Републике Српске, </w:t>
      </w:r>
      <w:r w:rsidR="00A8228B" w:rsidRPr="00A8371C">
        <w:rPr>
          <w:lang w:val="sr-Cyrl-BA"/>
        </w:rPr>
        <w:t xml:space="preserve">чиме је </w:t>
      </w:r>
      <w:r w:rsidRPr="00A8371C">
        <w:rPr>
          <w:lang w:val="sr-Cyrl-BA"/>
        </w:rPr>
        <w:t>унапр</w:t>
      </w:r>
      <w:r w:rsidR="00A8228B" w:rsidRPr="00A8371C">
        <w:rPr>
          <w:lang w:val="sr-Cyrl-BA"/>
        </w:rPr>
        <w:t xml:space="preserve">еђена професионална </w:t>
      </w:r>
      <w:r w:rsidRPr="00A8371C">
        <w:rPr>
          <w:lang w:val="sr-Cyrl-BA"/>
        </w:rPr>
        <w:t>сарадњ</w:t>
      </w:r>
      <w:r w:rsidR="00800F46" w:rsidRPr="00A8371C">
        <w:rPr>
          <w:lang w:val="sr-Cyrl-BA"/>
        </w:rPr>
        <w:t>а између</w:t>
      </w:r>
      <w:r w:rsidRPr="00A8371C">
        <w:rPr>
          <w:lang w:val="sr-Cyrl-BA"/>
        </w:rPr>
        <w:t xml:space="preserve"> ова два органа</w:t>
      </w:r>
      <w:r w:rsidR="00937248" w:rsidRPr="00A8371C">
        <w:rPr>
          <w:lang w:val="sr-Cyrl-BA"/>
        </w:rPr>
        <w:t xml:space="preserve"> и</w:t>
      </w:r>
      <w:r w:rsidRPr="00A8371C">
        <w:rPr>
          <w:lang w:val="sr-Cyrl-BA"/>
        </w:rPr>
        <w:t xml:space="preserve"> </w:t>
      </w:r>
      <w:r w:rsidR="00937248" w:rsidRPr="00A8371C">
        <w:rPr>
          <w:lang w:val="sr-Cyrl-BA"/>
        </w:rPr>
        <w:t>значајно повећана наплата потраживања</w:t>
      </w:r>
      <w:r w:rsidR="00E20DF4" w:rsidRPr="00A8371C">
        <w:rPr>
          <w:lang w:val="sr-Cyrl-BA"/>
        </w:rPr>
        <w:t xml:space="preserve">. </w:t>
      </w:r>
    </w:p>
    <w:p w14:paraId="45C52305" w14:textId="1D4CE20E" w:rsidR="006B0DB0" w:rsidRPr="00A8371C" w:rsidRDefault="00967B1C" w:rsidP="007F2EE7">
      <w:pPr>
        <w:pStyle w:val="Heading2"/>
        <w:numPr>
          <w:ilvl w:val="1"/>
          <w:numId w:val="22"/>
        </w:numPr>
      </w:pPr>
      <w:bookmarkStart w:id="1664" w:name="_Toc181352838"/>
      <w:bookmarkEnd w:id="1662"/>
      <w:bookmarkEnd w:id="1663"/>
      <w:r w:rsidRPr="00A8371C">
        <w:t>Експропри</w:t>
      </w:r>
      <w:r w:rsidR="000730A3" w:rsidRPr="00A8371C">
        <w:t>јациј</w:t>
      </w:r>
      <w:r w:rsidR="00AE01D5" w:rsidRPr="00A8371C">
        <w:t>а</w:t>
      </w:r>
      <w:bookmarkEnd w:id="1664"/>
      <w:r w:rsidR="00884DB6" w:rsidRPr="00A8371C">
        <w:t xml:space="preserve"> </w:t>
      </w:r>
    </w:p>
    <w:p w14:paraId="0534B097" w14:textId="51674D79" w:rsidR="00F502FE" w:rsidRPr="00A8371C" w:rsidRDefault="00111036" w:rsidP="00F502FE">
      <w:pPr>
        <w:rPr>
          <w:lang w:val="sr-Cyrl-BA"/>
        </w:rPr>
      </w:pPr>
      <w:r w:rsidRPr="00A8371C">
        <w:rPr>
          <w:lang w:val="sr-Cyrl-BA"/>
        </w:rPr>
        <w:t>Пра</w:t>
      </w:r>
      <w:r w:rsidR="00BE7109" w:rsidRPr="00A8371C">
        <w:rPr>
          <w:lang w:val="sr-Cyrl-BA"/>
        </w:rPr>
        <w:t>в</w:t>
      </w:r>
      <w:r w:rsidRPr="00A8371C">
        <w:rPr>
          <w:lang w:val="sr-Cyrl-BA"/>
        </w:rPr>
        <w:t>об</w:t>
      </w:r>
      <w:r w:rsidR="006B4506" w:rsidRPr="00A8371C">
        <w:rPr>
          <w:lang w:val="sr-Cyrl-BA"/>
        </w:rPr>
        <w:t xml:space="preserve">ранилаштво је </w:t>
      </w:r>
      <w:r w:rsidR="00725937" w:rsidRPr="00A8371C">
        <w:rPr>
          <w:lang w:val="sr-Cyrl-BA"/>
        </w:rPr>
        <w:t>у 202</w:t>
      </w:r>
      <w:r w:rsidR="00207180" w:rsidRPr="00A8371C">
        <w:rPr>
          <w:lang w:val="sr-Cyrl-BA"/>
        </w:rPr>
        <w:t>3</w:t>
      </w:r>
      <w:r w:rsidRPr="00A8371C">
        <w:rPr>
          <w:lang w:val="sr-Cyrl-BA"/>
        </w:rPr>
        <w:t>.</w:t>
      </w:r>
      <w:r w:rsidR="006B4506" w:rsidRPr="00A8371C">
        <w:rPr>
          <w:lang w:val="sr-Cyrl-BA"/>
        </w:rPr>
        <w:t xml:space="preserve"> </w:t>
      </w:r>
      <w:r w:rsidR="00AC0B9E" w:rsidRPr="00A8371C">
        <w:rPr>
          <w:lang w:val="sr-Cyrl-BA"/>
        </w:rPr>
        <w:t xml:space="preserve">години </w:t>
      </w:r>
      <w:r w:rsidRPr="00A8371C">
        <w:rPr>
          <w:lang w:val="sr-Cyrl-BA"/>
        </w:rPr>
        <w:t>активно у</w:t>
      </w:r>
      <w:r w:rsidR="00423515" w:rsidRPr="00A8371C">
        <w:rPr>
          <w:lang w:val="sr-Cyrl-BA"/>
        </w:rPr>
        <w:t xml:space="preserve">чествовало у реализацији </w:t>
      </w:r>
      <w:r w:rsidR="00A22E96" w:rsidRPr="00A8371C">
        <w:rPr>
          <w:lang w:val="sr-Cyrl-BA"/>
        </w:rPr>
        <w:t xml:space="preserve">знатног броја пројеката, а указаћемо </w:t>
      </w:r>
      <w:r w:rsidR="00B04D83" w:rsidRPr="00A8371C">
        <w:rPr>
          <w:lang w:val="sr-Cyrl-BA"/>
        </w:rPr>
        <w:t>н</w:t>
      </w:r>
      <w:r w:rsidR="00831E59" w:rsidRPr="00A8371C">
        <w:rPr>
          <w:lang w:val="sr-Cyrl-BA"/>
        </w:rPr>
        <w:t xml:space="preserve">a </w:t>
      </w:r>
      <w:r w:rsidR="001C3439" w:rsidRPr="00A8371C">
        <w:rPr>
          <w:lang w:val="sr-Cyrl-BA"/>
        </w:rPr>
        <w:t>неке</w:t>
      </w:r>
      <w:r w:rsidR="00831E59" w:rsidRPr="00A8371C">
        <w:rPr>
          <w:lang w:val="sr-Cyrl-BA"/>
        </w:rPr>
        <w:t xml:space="preserve">, </w:t>
      </w:r>
      <w:r w:rsidR="005E6999" w:rsidRPr="00A8371C">
        <w:rPr>
          <w:lang w:val="sr-Cyrl-BA"/>
        </w:rPr>
        <w:t>и то:</w:t>
      </w:r>
    </w:p>
    <w:p w14:paraId="618364B0" w14:textId="615739FA" w:rsidR="00D72AC6" w:rsidRPr="00A8371C" w:rsidRDefault="0036611A" w:rsidP="00AE7FA7">
      <w:pPr>
        <w:ind w:firstLine="0"/>
        <w:rPr>
          <w:lang w:val="sr-Cyrl-BA"/>
        </w:rPr>
      </w:pPr>
      <w:r w:rsidRPr="00A8371C">
        <w:rPr>
          <w:b/>
          <w:lang w:val="sr-Cyrl-BA"/>
        </w:rPr>
        <w:t xml:space="preserve">Одјељење за </w:t>
      </w:r>
      <w:r w:rsidR="001C3439" w:rsidRPr="00A8371C">
        <w:rPr>
          <w:b/>
          <w:lang w:val="sr-Cyrl-BA"/>
        </w:rPr>
        <w:t xml:space="preserve">привреду и </w:t>
      </w:r>
      <w:r w:rsidRPr="00A8371C">
        <w:rPr>
          <w:b/>
          <w:lang w:val="sr-Cyrl-BA"/>
        </w:rPr>
        <w:t>експропријациј</w:t>
      </w:r>
      <w:r w:rsidR="00D613C4" w:rsidRPr="00A8371C">
        <w:rPr>
          <w:b/>
          <w:lang w:val="sr-Cyrl-BA"/>
        </w:rPr>
        <w:t>у</w:t>
      </w:r>
      <w:r w:rsidR="000E3F6E" w:rsidRPr="00A8371C">
        <w:rPr>
          <w:b/>
          <w:lang w:val="sr-Cyrl-BA"/>
        </w:rPr>
        <w:t xml:space="preserve"> </w:t>
      </w:r>
    </w:p>
    <w:p w14:paraId="149931D2" w14:textId="4D5AB554" w:rsidR="00EA4654" w:rsidRPr="00A8371C" w:rsidRDefault="004E2095" w:rsidP="00EA4654">
      <w:pPr>
        <w:spacing w:before="0" w:after="0"/>
        <w:ind w:firstLine="0"/>
        <w:rPr>
          <w:lang w:val="sr-Cyrl-BA"/>
        </w:rPr>
      </w:pPr>
      <w:r w:rsidRPr="00A8371C">
        <w:rPr>
          <w:lang w:val="sr-Cyrl-BA"/>
        </w:rPr>
        <w:t>-</w:t>
      </w:r>
      <w:r w:rsidRPr="00A8371C">
        <w:rPr>
          <w:lang w:val="sr-Cyrl-BA"/>
        </w:rPr>
        <w:tab/>
      </w:r>
      <w:r w:rsidR="00EB3E58" w:rsidRPr="00A8371C">
        <w:rPr>
          <w:lang w:val="sr-Cyrl-BA"/>
        </w:rPr>
        <w:t>Законом о посебном поступку експропријације ради изградње ауто</w:t>
      </w:r>
      <w:r w:rsidR="00BA36CB" w:rsidRPr="00A8371C">
        <w:rPr>
          <w:lang w:val="sr-Cyrl-BA"/>
        </w:rPr>
        <w:t xml:space="preserve"> </w:t>
      </w:r>
      <w:r w:rsidR="00EB3E58" w:rsidRPr="00A8371C">
        <w:rPr>
          <w:b/>
          <w:bCs/>
          <w:lang w:val="sr-Cyrl-BA"/>
        </w:rPr>
        <w:t>-</w:t>
      </w:r>
      <w:r w:rsidR="00BA36CB" w:rsidRPr="00A8371C">
        <w:rPr>
          <w:lang w:val="sr-Cyrl-BA"/>
        </w:rPr>
        <w:t xml:space="preserve"> </w:t>
      </w:r>
      <w:r w:rsidR="00EB3E58" w:rsidRPr="00A8371C">
        <w:rPr>
          <w:lang w:val="sr-Cyrl-BA"/>
        </w:rPr>
        <w:t>пута Бања Лука</w:t>
      </w:r>
      <w:r w:rsidRPr="00A8371C">
        <w:rPr>
          <w:b/>
          <w:bCs/>
          <w:lang w:val="sr-Cyrl-BA"/>
        </w:rPr>
        <w:t>-</w:t>
      </w:r>
      <w:r w:rsidR="00EB3E58" w:rsidRPr="00A8371C">
        <w:rPr>
          <w:lang w:val="sr-Cyrl-BA"/>
        </w:rPr>
        <w:t>Приједор („Службени гласник Републике Српске“</w:t>
      </w:r>
      <w:r w:rsidR="00A341FA" w:rsidRPr="00A8371C">
        <w:rPr>
          <w:lang w:val="sr-Cyrl-BA"/>
        </w:rPr>
        <w:t>,</w:t>
      </w:r>
      <w:r w:rsidR="00EB3E58" w:rsidRPr="00A8371C">
        <w:rPr>
          <w:lang w:val="sr-Cyrl-BA"/>
        </w:rPr>
        <w:t xml:space="preserve"> број 61/21 од 02.07.2021. године),  утврђен</w:t>
      </w:r>
      <w:r w:rsidR="00232252" w:rsidRPr="00A8371C">
        <w:rPr>
          <w:lang w:val="sr-Cyrl-BA"/>
        </w:rPr>
        <w:t xml:space="preserve"> је </w:t>
      </w:r>
      <w:r w:rsidR="00EB3E58" w:rsidRPr="00A8371C">
        <w:rPr>
          <w:lang w:val="sr-Cyrl-BA"/>
        </w:rPr>
        <w:t>општ</w:t>
      </w:r>
      <w:r w:rsidR="00232252" w:rsidRPr="00A8371C">
        <w:rPr>
          <w:lang w:val="sr-Cyrl-BA"/>
        </w:rPr>
        <w:t>и</w:t>
      </w:r>
      <w:r w:rsidR="00EB3E58" w:rsidRPr="00A8371C">
        <w:rPr>
          <w:lang w:val="sr-Cyrl-BA"/>
        </w:rPr>
        <w:t xml:space="preserve"> интерес</w:t>
      </w:r>
      <w:r w:rsidR="00232252" w:rsidRPr="00A8371C">
        <w:rPr>
          <w:lang w:val="sr-Cyrl-BA"/>
        </w:rPr>
        <w:t xml:space="preserve"> за</w:t>
      </w:r>
      <w:r w:rsidR="00EB3E58" w:rsidRPr="00A8371C">
        <w:rPr>
          <w:lang w:val="sr-Cyrl-BA"/>
        </w:rPr>
        <w:t xml:space="preserve"> изградњ</w:t>
      </w:r>
      <w:r w:rsidR="00232252" w:rsidRPr="00A8371C">
        <w:rPr>
          <w:lang w:val="sr-Cyrl-BA"/>
        </w:rPr>
        <w:t>у</w:t>
      </w:r>
      <w:r w:rsidR="00EB3E58" w:rsidRPr="00A8371C">
        <w:rPr>
          <w:lang w:val="sr-Cyrl-BA"/>
        </w:rPr>
        <w:t xml:space="preserve"> ауто – пута Бања Лука – Приједор да се у ту сврху може извршити потпуна експропријација некретнина које су за то</w:t>
      </w:r>
      <w:r w:rsidRPr="00A8371C">
        <w:rPr>
          <w:lang w:val="sr-Cyrl-BA"/>
        </w:rPr>
        <w:t xml:space="preserve"> </w:t>
      </w:r>
      <w:r w:rsidR="00EB3E58" w:rsidRPr="00A8371C">
        <w:rPr>
          <w:lang w:val="sr-Cyrl-BA"/>
        </w:rPr>
        <w:t>предвиђене документима просторног уређења, тј. планским документима којим се одређује организација, намјена и начин коришћења и управљања простором, те критеријуми и смјернице за уређење и заштиту простора.</w:t>
      </w:r>
      <w:r w:rsidR="00CB6BD7" w:rsidRPr="00A8371C">
        <w:rPr>
          <w:lang w:val="sr-Cyrl-BA"/>
        </w:rPr>
        <w:t xml:space="preserve"> </w:t>
      </w:r>
      <w:r w:rsidRPr="00A8371C">
        <w:rPr>
          <w:lang w:val="sr-Cyrl-BA"/>
        </w:rPr>
        <w:t>К</w:t>
      </w:r>
      <w:r w:rsidR="00EB3E58" w:rsidRPr="00A8371C">
        <w:rPr>
          <w:lang w:val="sr-Cyrl-BA"/>
        </w:rPr>
        <w:t xml:space="preserve">орисник експропријације </w:t>
      </w:r>
      <w:r w:rsidRPr="00A8371C">
        <w:rPr>
          <w:lang w:val="sr-Cyrl-BA"/>
        </w:rPr>
        <w:t xml:space="preserve">је </w:t>
      </w:r>
      <w:r w:rsidR="00EB3E58" w:rsidRPr="00A8371C">
        <w:rPr>
          <w:lang w:val="sr-Cyrl-BA"/>
        </w:rPr>
        <w:t>Република Српска.</w:t>
      </w:r>
      <w:r w:rsidR="00A745F4" w:rsidRPr="00A8371C">
        <w:rPr>
          <w:lang w:val="sr-Cyrl-BA"/>
        </w:rPr>
        <w:t xml:space="preserve"> </w:t>
      </w:r>
    </w:p>
    <w:p w14:paraId="2D2EF4CE" w14:textId="5737340C" w:rsidR="00EA4654" w:rsidRPr="00A8371C" w:rsidRDefault="00EA4654" w:rsidP="00234FA4">
      <w:pPr>
        <w:spacing w:before="0" w:after="0"/>
        <w:rPr>
          <w:lang w:val="sr-Cyrl-BA"/>
        </w:rPr>
      </w:pPr>
      <w:r w:rsidRPr="00A8371C">
        <w:rPr>
          <w:lang w:val="sr-Cyrl-BA"/>
        </w:rPr>
        <w:t>Код Правобранилаштва Републике Српске у поступцима експрорпијације за изградњу ауто-пута Бања Лука</w:t>
      </w:r>
      <w:r w:rsidR="000C057C" w:rsidRPr="00A8371C">
        <w:rPr>
          <w:lang w:val="sr-Cyrl-BA"/>
        </w:rPr>
        <w:t>-</w:t>
      </w:r>
      <w:r w:rsidRPr="00A8371C">
        <w:rPr>
          <w:lang w:val="sr-Cyrl-BA"/>
        </w:rPr>
        <w:t>Приједор на подручију Града Бања Лука и Града Приједор у раду је укупно 1</w:t>
      </w:r>
      <w:r w:rsidR="009675DD" w:rsidRPr="00A8371C">
        <w:rPr>
          <w:lang w:val="sr-Cyrl-BA"/>
        </w:rPr>
        <w:t>.</w:t>
      </w:r>
      <w:r w:rsidRPr="00A8371C">
        <w:rPr>
          <w:lang w:val="sr-Cyrl-BA"/>
        </w:rPr>
        <w:t>211 предмета (621 у Бањој Луци и 590 у Приједору) експрорпијације по приједлогу корисника експрорпијације, од чега су у 132 предмета (97 у Бањој Луци и 35 у Приједору)  присутни и грађевински објекти на земљишту које је предмет експропријације.</w:t>
      </w:r>
      <w:r w:rsidR="000C057C" w:rsidRPr="00A8371C">
        <w:rPr>
          <w:lang w:val="sr-Cyrl-BA"/>
        </w:rPr>
        <w:t xml:space="preserve"> </w:t>
      </w:r>
      <w:r w:rsidRPr="00A8371C">
        <w:rPr>
          <w:lang w:val="sr-Cyrl-BA"/>
        </w:rPr>
        <w:t>Од укупно 1</w:t>
      </w:r>
      <w:r w:rsidR="000C057C" w:rsidRPr="00A8371C">
        <w:rPr>
          <w:lang w:val="sr-Cyrl-BA"/>
        </w:rPr>
        <w:t>.</w:t>
      </w:r>
      <w:r w:rsidRPr="00A8371C">
        <w:rPr>
          <w:lang w:val="sr-Cyrl-BA"/>
        </w:rPr>
        <w:t>211 предмета коначно је ријешено у управном поступку експрорпијације 1</w:t>
      </w:r>
      <w:r w:rsidR="009675DD" w:rsidRPr="00A8371C">
        <w:rPr>
          <w:lang w:val="sr-Cyrl-BA"/>
        </w:rPr>
        <w:t>.</w:t>
      </w:r>
      <w:r w:rsidRPr="00A8371C">
        <w:rPr>
          <w:lang w:val="sr-Cyrl-BA"/>
        </w:rPr>
        <w:t xml:space="preserve">171 (592 у Бањој Луци и 579 у Приједору)  и у истима постоје правоснажна рјешења о експропријацији. </w:t>
      </w:r>
    </w:p>
    <w:p w14:paraId="27460B6D" w14:textId="7BD4918A" w:rsidR="00EA4654" w:rsidRPr="00A8371C" w:rsidRDefault="00EA4654" w:rsidP="00234FA4">
      <w:pPr>
        <w:spacing w:before="0" w:after="0"/>
        <w:rPr>
          <w:lang w:val="sr-Cyrl-BA"/>
        </w:rPr>
      </w:pPr>
      <w:r w:rsidRPr="00A8371C">
        <w:rPr>
          <w:lang w:val="sr-Cyrl-BA"/>
        </w:rPr>
        <w:t xml:space="preserve">У 678 предмета (283 у Бањој Луци и 395 у Приједору)  испунили су се услови за подношење захтјева за укњижбу, те је у 601 предмету (206 у Бањој Луци и 395 у Приједору) и укњижен корисник експрорпијације, док се у 77 предмета (Бања Лука) још чека одлука надлежног управног органа по захтјеву за укњижбу. Када су у питању рјешења о дозволи уласка у посјед експрорписаних непокретности рјешењем Владе Републике Српске, донесено је 738 рјешења о пријевременој дозволи уласка у посјед експрисаних непокретности (544 у Бањој Луци и 194 у Приједору). </w:t>
      </w:r>
    </w:p>
    <w:p w14:paraId="0953E16F" w14:textId="2BC1D422" w:rsidR="00EA4654" w:rsidRPr="00A8371C" w:rsidRDefault="00EA4654" w:rsidP="00EA4654">
      <w:pPr>
        <w:spacing w:before="0" w:after="0"/>
        <w:ind w:firstLine="0"/>
        <w:rPr>
          <w:lang w:val="sr-Cyrl-BA"/>
        </w:rPr>
      </w:pPr>
      <w:r w:rsidRPr="00A8371C">
        <w:rPr>
          <w:lang w:val="sr-Cyrl-BA"/>
        </w:rPr>
        <w:t>Коначно, по захтјеву власника непокретности које су предмет поступка експропријације по захтјеву корисника експорпријације, а у смислу члана 11. Закона о експропријацији, поднесено је укупно 75</w:t>
      </w:r>
      <w:r w:rsidR="00D306EC" w:rsidRPr="00A8371C">
        <w:rPr>
          <w:lang w:val="sr-Cyrl-BA"/>
        </w:rPr>
        <w:t>6</w:t>
      </w:r>
      <w:r w:rsidRPr="00A8371C">
        <w:rPr>
          <w:lang w:val="sr-Cyrl-BA"/>
        </w:rPr>
        <w:t xml:space="preserve"> захтјева (425 у Бањој Луци и </w:t>
      </w:r>
      <w:r w:rsidR="00D306EC" w:rsidRPr="00A8371C">
        <w:rPr>
          <w:lang w:val="sr-Cyrl-BA"/>
        </w:rPr>
        <w:t>331</w:t>
      </w:r>
      <w:r w:rsidRPr="00A8371C">
        <w:rPr>
          <w:lang w:val="sr-Cyrl-BA"/>
        </w:rPr>
        <w:t xml:space="preserve"> у Приједору) од стране власника да им се експропришу све или дио преосталих парцела </w:t>
      </w:r>
      <w:r w:rsidRPr="00A8371C">
        <w:rPr>
          <w:lang w:val="sr-Cyrl-BA"/>
        </w:rPr>
        <w:lastRenderedPageBreak/>
        <w:t xml:space="preserve">за које сматрају да више не могу користити односно да немају привредни интерес да их користе на досадашњи начин. </w:t>
      </w:r>
    </w:p>
    <w:p w14:paraId="49365328" w14:textId="1EBBD64D" w:rsidR="00DA64BD" w:rsidRPr="00A8371C" w:rsidRDefault="006D380B" w:rsidP="00234FA4">
      <w:pPr>
        <w:spacing w:before="0" w:after="0"/>
        <w:rPr>
          <w:lang w:val="sr-Cyrl-BA"/>
        </w:rPr>
      </w:pPr>
      <w:r w:rsidRPr="00A8371C">
        <w:rPr>
          <w:lang w:val="sr-Cyrl-BA"/>
        </w:rPr>
        <w:t xml:space="preserve">У </w:t>
      </w:r>
      <w:r w:rsidR="00EA4654" w:rsidRPr="00A8371C">
        <w:rPr>
          <w:lang w:val="sr-Cyrl-BA"/>
        </w:rPr>
        <w:t xml:space="preserve">Правобранилаштву Републике Српске </w:t>
      </w:r>
      <w:r w:rsidRPr="00A8371C">
        <w:rPr>
          <w:lang w:val="sr-Cyrl-BA"/>
        </w:rPr>
        <w:t xml:space="preserve">су </w:t>
      </w:r>
      <w:r w:rsidR="00EA4654" w:rsidRPr="00A8371C">
        <w:rPr>
          <w:lang w:val="sr-Cyrl-BA"/>
        </w:rPr>
        <w:t>формиран</w:t>
      </w:r>
      <w:r w:rsidRPr="00A8371C">
        <w:rPr>
          <w:lang w:val="sr-Cyrl-BA"/>
        </w:rPr>
        <w:t>а</w:t>
      </w:r>
      <w:r w:rsidR="00EA4654" w:rsidRPr="00A8371C">
        <w:rPr>
          <w:lang w:val="sr-Cyrl-BA"/>
        </w:rPr>
        <w:t xml:space="preserve"> 224 ванпарнична предмета (137 у Бањој Луци и 87 Приједору) ради одређивања накнaде у судском поступку, који број није коначан и зависи од динамике достављања предмета од стране надлежне Републичке управе за геодетске и имовинско-правне послове надлежним судовима у Бањој Луци и Приједору, те узимања у рад предмета од стране поступајућих судија.</w:t>
      </w:r>
      <w:r w:rsidR="00264B12" w:rsidRPr="00A8371C">
        <w:rPr>
          <w:lang w:val="sr-Cyrl-BA"/>
        </w:rPr>
        <w:t xml:space="preserve"> </w:t>
      </w:r>
      <w:r w:rsidR="00EA4654" w:rsidRPr="00A8371C">
        <w:rPr>
          <w:lang w:val="sr-Cyrl-BA"/>
        </w:rPr>
        <w:t>Овдје посебно указујемо да у предметима који су окончани пред Републичком управом за геодетске и имовинско-правне послове у управном поступку,  није постигнут споразум</w:t>
      </w:r>
      <w:r w:rsidR="004E1985" w:rsidRPr="00A8371C">
        <w:rPr>
          <w:lang w:val="sr-Cyrl-BA"/>
        </w:rPr>
        <w:t xml:space="preserve"> </w:t>
      </w:r>
      <w:r w:rsidR="004E1985" w:rsidRPr="00A8371C">
        <w:rPr>
          <w:b/>
          <w:bCs/>
          <w:lang w:val="sr-Cyrl-BA"/>
        </w:rPr>
        <w:t>-</w:t>
      </w:r>
      <w:r w:rsidR="00EA4654" w:rsidRPr="00A8371C">
        <w:rPr>
          <w:lang w:val="sr-Cyrl-BA"/>
        </w:rPr>
        <w:t xml:space="preserve"> предмети су на судском одлучивању, може се по захтјеву корисника експрорпијације пријевремено ступити у посјед експроприсаних непокретности на основу рјешења Владе Републике Српске о дозволи уласка у посјед након коначности рјешења о експропријацији и том радњом нема сметње за издавање грађевинске дозволе. </w:t>
      </w:r>
      <w:r w:rsidR="001C3439" w:rsidRPr="00A8371C">
        <w:rPr>
          <w:lang w:val="sr-Cyrl-BA"/>
        </w:rPr>
        <w:t>П</w:t>
      </w:r>
      <w:r w:rsidR="00EA4654" w:rsidRPr="00A8371C">
        <w:rPr>
          <w:lang w:val="sr-Cyrl-BA"/>
        </w:rPr>
        <w:t>одсјећамо да је за наведено поступање потребна образложена иницијатива корисника експропријације у сваком поједином предмету.</w:t>
      </w:r>
    </w:p>
    <w:p w14:paraId="4592CA18" w14:textId="0581704C" w:rsidR="001C3439" w:rsidRPr="00A8371C" w:rsidRDefault="00A61347" w:rsidP="001C3439">
      <w:pPr>
        <w:pStyle w:val="NoSpacing"/>
        <w:jc w:val="both"/>
        <w:rPr>
          <w:rFonts w:ascii="Times New Roman" w:hAnsi="Times New Roman"/>
          <w:sz w:val="24"/>
          <w:szCs w:val="24"/>
          <w:lang w:val="sr-Cyrl-BA"/>
        </w:rPr>
      </w:pPr>
      <w:r w:rsidRPr="00A8371C">
        <w:rPr>
          <w:rFonts w:ascii="Times New Roman" w:hAnsi="Times New Roman"/>
          <w:sz w:val="24"/>
          <w:szCs w:val="24"/>
          <w:lang w:val="sr-Cyrl-BA"/>
        </w:rPr>
        <w:t>-</w:t>
      </w:r>
      <w:r w:rsidRPr="00A8371C">
        <w:rPr>
          <w:rFonts w:ascii="Times New Roman" w:hAnsi="Times New Roman"/>
          <w:sz w:val="24"/>
          <w:szCs w:val="24"/>
          <w:lang w:val="sr-Cyrl-BA"/>
        </w:rPr>
        <w:tab/>
        <w:t>Експропријација непокретности за потребе изградње Кружне раскрснице у Челинцу, на споју магистралног пута М-4 (М1-108) и регионалног пута Р-476 (Р1-2103). Утврђен општи интерес Одлуком Владе Републике Српске бр</w:t>
      </w:r>
      <w:r w:rsidR="001C3439" w:rsidRPr="00A8371C">
        <w:rPr>
          <w:rFonts w:ascii="Times New Roman" w:hAnsi="Times New Roman"/>
          <w:sz w:val="24"/>
          <w:szCs w:val="24"/>
          <w:lang w:val="sr-Cyrl-BA"/>
        </w:rPr>
        <w:t>.</w:t>
      </w:r>
      <w:r w:rsidRPr="00A8371C">
        <w:rPr>
          <w:rFonts w:ascii="Times New Roman" w:hAnsi="Times New Roman"/>
          <w:sz w:val="24"/>
          <w:szCs w:val="24"/>
          <w:lang w:val="sr-Cyrl-BA"/>
        </w:rPr>
        <w:t xml:space="preserve"> 04/1-012-2-2497/22 од 14.07.</w:t>
      </w:r>
      <w:r w:rsidR="001C3439" w:rsidRPr="00A8371C">
        <w:rPr>
          <w:rFonts w:ascii="Times New Roman" w:hAnsi="Times New Roman"/>
          <w:sz w:val="24"/>
          <w:szCs w:val="24"/>
          <w:lang w:val="sr-Cyrl-BA"/>
        </w:rPr>
        <w:t xml:space="preserve"> </w:t>
      </w:r>
      <w:r w:rsidRPr="00A8371C">
        <w:rPr>
          <w:rFonts w:ascii="Times New Roman" w:hAnsi="Times New Roman"/>
          <w:sz w:val="24"/>
          <w:szCs w:val="24"/>
          <w:lang w:val="sr-Cyrl-BA"/>
        </w:rPr>
        <w:t>2022. године</w:t>
      </w:r>
      <w:r w:rsidR="001C3439" w:rsidRPr="00A8371C">
        <w:rPr>
          <w:rFonts w:ascii="Times New Roman" w:hAnsi="Times New Roman"/>
          <w:sz w:val="24"/>
          <w:szCs w:val="24"/>
          <w:lang w:val="sr-Cyrl-BA"/>
        </w:rPr>
        <w:t xml:space="preserve"> (</w:t>
      </w:r>
      <w:r w:rsidRPr="00A8371C">
        <w:rPr>
          <w:rFonts w:ascii="Times New Roman" w:hAnsi="Times New Roman"/>
          <w:sz w:val="24"/>
          <w:szCs w:val="24"/>
          <w:lang w:val="sr-Cyrl-BA"/>
        </w:rPr>
        <w:t>,,Службен</w:t>
      </w:r>
      <w:r w:rsidR="001C3439" w:rsidRPr="00A8371C">
        <w:rPr>
          <w:rFonts w:ascii="Times New Roman" w:hAnsi="Times New Roman"/>
          <w:sz w:val="24"/>
          <w:szCs w:val="24"/>
          <w:lang w:val="sr-Cyrl-BA"/>
        </w:rPr>
        <w:t>и</w:t>
      </w:r>
      <w:r w:rsidRPr="00A8371C">
        <w:rPr>
          <w:rFonts w:ascii="Times New Roman" w:hAnsi="Times New Roman"/>
          <w:sz w:val="24"/>
          <w:szCs w:val="24"/>
          <w:lang w:val="sr-Cyrl-BA"/>
        </w:rPr>
        <w:t xml:space="preserve"> гласник Републике Српске“, бр</w:t>
      </w:r>
      <w:r w:rsidR="00BA36CB" w:rsidRPr="00A8371C">
        <w:rPr>
          <w:rFonts w:ascii="Times New Roman" w:hAnsi="Times New Roman"/>
          <w:sz w:val="24"/>
          <w:szCs w:val="24"/>
          <w:lang w:val="sr-Cyrl-BA"/>
        </w:rPr>
        <w:t>.</w:t>
      </w:r>
      <w:r w:rsidRPr="00A8371C">
        <w:rPr>
          <w:rFonts w:ascii="Times New Roman" w:hAnsi="Times New Roman"/>
          <w:sz w:val="24"/>
          <w:szCs w:val="24"/>
          <w:lang w:val="sr-Cyrl-BA"/>
        </w:rPr>
        <w:t xml:space="preserve"> 72/22</w:t>
      </w:r>
      <w:r w:rsidR="00BA36CB" w:rsidRPr="00A8371C">
        <w:rPr>
          <w:rFonts w:ascii="Times New Roman" w:hAnsi="Times New Roman"/>
          <w:sz w:val="24"/>
          <w:szCs w:val="24"/>
          <w:lang w:val="sr-Cyrl-BA"/>
        </w:rPr>
        <w:t>)</w:t>
      </w:r>
      <w:r w:rsidRPr="00A8371C">
        <w:rPr>
          <w:rFonts w:ascii="Times New Roman" w:hAnsi="Times New Roman"/>
          <w:sz w:val="24"/>
          <w:szCs w:val="24"/>
          <w:lang w:val="sr-Cyrl-BA"/>
        </w:rPr>
        <w:t>. Корисник потпуне експропријације</w:t>
      </w:r>
      <w:r w:rsidR="001C3439" w:rsidRPr="00A8371C">
        <w:rPr>
          <w:rFonts w:ascii="Times New Roman" w:hAnsi="Times New Roman"/>
          <w:sz w:val="24"/>
          <w:szCs w:val="24"/>
          <w:lang w:val="sr-Cyrl-BA"/>
        </w:rPr>
        <w:t xml:space="preserve"> - </w:t>
      </w:r>
      <w:r w:rsidRPr="00A8371C">
        <w:rPr>
          <w:rFonts w:ascii="Times New Roman" w:hAnsi="Times New Roman"/>
          <w:sz w:val="24"/>
          <w:szCs w:val="24"/>
          <w:lang w:val="sr-Cyrl-BA"/>
        </w:rPr>
        <w:t>Општина Челинац, Инвеститор</w:t>
      </w:r>
      <w:r w:rsidR="001C3439" w:rsidRPr="00A8371C">
        <w:rPr>
          <w:rFonts w:ascii="Times New Roman" w:hAnsi="Times New Roman"/>
          <w:sz w:val="24"/>
          <w:szCs w:val="24"/>
          <w:lang w:val="sr-Cyrl-BA"/>
        </w:rPr>
        <w:t xml:space="preserve"> -</w:t>
      </w:r>
      <w:r w:rsidRPr="00A8371C">
        <w:rPr>
          <w:rFonts w:ascii="Times New Roman" w:hAnsi="Times New Roman"/>
          <w:sz w:val="24"/>
          <w:szCs w:val="24"/>
          <w:lang w:val="sr-Cyrl-BA"/>
        </w:rPr>
        <w:t xml:space="preserve"> Општина Челинац К.О. Челинац Доњи.</w:t>
      </w:r>
      <w:r w:rsidR="001C3439" w:rsidRPr="00A8371C">
        <w:rPr>
          <w:rFonts w:ascii="Times New Roman" w:hAnsi="Times New Roman"/>
          <w:sz w:val="24"/>
          <w:szCs w:val="24"/>
          <w:lang w:val="sr-Cyrl-BA"/>
        </w:rPr>
        <w:t xml:space="preserve"> </w:t>
      </w:r>
      <w:r w:rsidRPr="00A8371C">
        <w:rPr>
          <w:rFonts w:ascii="Times New Roman" w:hAnsi="Times New Roman"/>
          <w:sz w:val="24"/>
          <w:szCs w:val="24"/>
          <w:lang w:val="sr-Cyrl-BA"/>
        </w:rPr>
        <w:t>Приједлог за експропријацију поднесен је 28.12.2023. године, на основу иницијативе Општине Челинац. Предмети су у раду</w:t>
      </w:r>
      <w:r w:rsidR="001C3439" w:rsidRPr="00A8371C">
        <w:rPr>
          <w:rFonts w:ascii="Times New Roman" w:hAnsi="Times New Roman"/>
          <w:sz w:val="24"/>
          <w:szCs w:val="24"/>
          <w:lang w:val="sr-Cyrl-BA"/>
        </w:rPr>
        <w:t xml:space="preserve">. </w:t>
      </w:r>
    </w:p>
    <w:p w14:paraId="245BEA5B" w14:textId="51BA5EDB" w:rsidR="00076690" w:rsidRPr="00A8371C" w:rsidRDefault="001F2C49" w:rsidP="001F2C49">
      <w:pPr>
        <w:ind w:firstLine="0"/>
        <w:rPr>
          <w:rFonts w:eastAsia="Calibri"/>
          <w:lang w:val="sr-Cyrl-BA"/>
        </w:rPr>
      </w:pPr>
      <w:r w:rsidRPr="00A8371C">
        <w:rPr>
          <w:lang w:val="sr-Cyrl-BA"/>
        </w:rPr>
        <w:t>-</w:t>
      </w:r>
      <w:r w:rsidRPr="00A8371C">
        <w:rPr>
          <w:lang w:val="sr-Cyrl-BA"/>
        </w:rPr>
        <w:tab/>
      </w:r>
      <w:r w:rsidR="001C3439" w:rsidRPr="00A8371C">
        <w:rPr>
          <w:lang w:val="sr-Cyrl-BA"/>
        </w:rPr>
        <w:t>П</w:t>
      </w:r>
      <w:r w:rsidR="00A61347" w:rsidRPr="00A8371C">
        <w:rPr>
          <w:lang w:val="sr-Cyrl-BA"/>
        </w:rPr>
        <w:t>отпуна експропријација некретнина у сврху изградње петље за Аеродром ''Бањалука'' к.о. Маховљани</w:t>
      </w:r>
      <w:r w:rsidR="00076690" w:rsidRPr="00A8371C">
        <w:rPr>
          <w:lang w:val="sr-Cyrl-BA"/>
        </w:rPr>
        <w:t>.</w:t>
      </w:r>
      <w:r w:rsidR="00A61347" w:rsidRPr="00A8371C">
        <w:rPr>
          <w:lang w:val="sr-Cyrl-BA"/>
        </w:rPr>
        <w:t xml:space="preserve"> </w:t>
      </w:r>
      <w:r w:rsidR="00076690" w:rsidRPr="00A8371C">
        <w:rPr>
          <w:rFonts w:eastAsia="Calibri"/>
          <w:lang w:val="sr-Cyrl-BA"/>
        </w:rPr>
        <w:t>Одлуком Владе Републике Српске, број 04/1-012-2-536/23 од 09.02.2023. године утврђен је општи интерес („Службени гласник Републике Српске“, број 19/23 од 27.02.2023. године). Корисник експропријације Република Српска. Инвеститор ЈП „Аутопутеви Републике Српске“ д.о.о. Бања Лука, к.о. Маховљани. Поднесен је приједлог за потпуну експропријацију дана 31.03.2023. године. Предмети</w:t>
      </w:r>
      <w:r w:rsidR="004E1985" w:rsidRPr="00A8371C">
        <w:rPr>
          <w:rFonts w:eastAsia="Calibri"/>
          <w:lang w:val="sr-Cyrl-BA"/>
        </w:rPr>
        <w:t xml:space="preserve"> су</w:t>
      </w:r>
      <w:r w:rsidR="00076690" w:rsidRPr="00A8371C">
        <w:rPr>
          <w:rFonts w:eastAsia="Calibri"/>
          <w:lang w:val="sr-Cyrl-BA"/>
        </w:rPr>
        <w:t xml:space="preserve"> у раду. </w:t>
      </w:r>
    </w:p>
    <w:p w14:paraId="16B7227C" w14:textId="22C37AC4" w:rsidR="00D613C4" w:rsidRPr="00A8371C" w:rsidRDefault="006D380B" w:rsidP="00952C4D">
      <w:pPr>
        <w:pStyle w:val="NoSpacing"/>
        <w:jc w:val="both"/>
        <w:rPr>
          <w:rFonts w:ascii="Times New Roman" w:hAnsi="Times New Roman"/>
          <w:sz w:val="24"/>
          <w:szCs w:val="24"/>
          <w:lang w:val="sr-Cyrl-BA"/>
        </w:rPr>
      </w:pPr>
      <w:r w:rsidRPr="00A8371C">
        <w:rPr>
          <w:rFonts w:ascii="Times New Roman" w:hAnsi="Times New Roman"/>
          <w:sz w:val="24"/>
          <w:szCs w:val="24"/>
          <w:lang w:val="sr-Cyrl-BA"/>
        </w:rPr>
        <w:t>-</w:t>
      </w:r>
      <w:r w:rsidRPr="00A8371C">
        <w:rPr>
          <w:rFonts w:ascii="Times New Roman" w:hAnsi="Times New Roman"/>
          <w:sz w:val="24"/>
          <w:szCs w:val="24"/>
          <w:lang w:val="sr-Cyrl-BA"/>
        </w:rPr>
        <w:tab/>
      </w:r>
      <w:r w:rsidR="00D613C4" w:rsidRPr="00A8371C">
        <w:rPr>
          <w:rFonts w:ascii="Times New Roman" w:hAnsi="Times New Roman"/>
          <w:sz w:val="24"/>
          <w:szCs w:val="24"/>
          <w:lang w:val="sr-Cyrl-BA"/>
        </w:rPr>
        <w:t>Потпуна експропријацију ради изградње кружне раскрснице Обрадовац са приступном саобраћајницом, Град Градишка.</w:t>
      </w:r>
      <w:r w:rsidR="00D613C4" w:rsidRPr="00A8371C">
        <w:rPr>
          <w:lang w:val="sr-Cyrl-BA"/>
        </w:rPr>
        <w:t xml:space="preserve"> </w:t>
      </w:r>
      <w:r w:rsidR="00D613C4" w:rsidRPr="00A8371C">
        <w:rPr>
          <w:rFonts w:ascii="Times New Roman" w:hAnsi="Times New Roman"/>
          <w:sz w:val="24"/>
          <w:szCs w:val="24"/>
          <w:lang w:val="sr-Cyrl-BA"/>
        </w:rPr>
        <w:t>Иницијатива Града Градишка запримљена је у Правобранилаштву Републике Српске, Одјељењу за привреду и експрорпијацију дана 01.08.2023. године</w:t>
      </w:r>
      <w:r w:rsidR="00674E37" w:rsidRPr="00A8371C">
        <w:rPr>
          <w:rFonts w:ascii="Times New Roman" w:hAnsi="Times New Roman"/>
          <w:sz w:val="24"/>
          <w:szCs w:val="24"/>
          <w:lang w:val="sr-Cyrl-BA"/>
        </w:rPr>
        <w:t>. П</w:t>
      </w:r>
      <w:r w:rsidR="00D613C4" w:rsidRPr="00A8371C">
        <w:rPr>
          <w:rFonts w:ascii="Times New Roman" w:hAnsi="Times New Roman"/>
          <w:sz w:val="24"/>
          <w:szCs w:val="24"/>
          <w:lang w:val="sr-Cyrl-BA"/>
        </w:rPr>
        <w:t xml:space="preserve">риједлог за доношење одлуке о утврђивању општег интереса поднесен Влади Републике Српске путем </w:t>
      </w:r>
      <w:r w:rsidR="00881A60" w:rsidRPr="00A8371C">
        <w:rPr>
          <w:rFonts w:ascii="Times New Roman" w:hAnsi="Times New Roman"/>
          <w:sz w:val="24"/>
          <w:szCs w:val="24"/>
          <w:lang w:val="sr-Cyrl-BA"/>
        </w:rPr>
        <w:t xml:space="preserve">РГУРС </w:t>
      </w:r>
      <w:r w:rsidR="00D613C4" w:rsidRPr="00A8371C">
        <w:rPr>
          <w:rFonts w:ascii="Times New Roman" w:hAnsi="Times New Roman"/>
          <w:sz w:val="24"/>
          <w:szCs w:val="24"/>
          <w:lang w:val="sr-Cyrl-BA"/>
        </w:rPr>
        <w:t>Бања Лука дана 07.08.2023. године. Утврђен општи интерес Одлуком Владе Републике Српске број 04/1-012-2-3212/23 од 14.09.2023. године (,,Службени гласник Републике Српске“, бр. 86/23</w:t>
      </w:r>
      <w:r w:rsidR="00674E37" w:rsidRPr="00A8371C">
        <w:rPr>
          <w:rFonts w:ascii="Times New Roman" w:hAnsi="Times New Roman"/>
          <w:sz w:val="24"/>
          <w:szCs w:val="24"/>
          <w:lang w:val="sr-Cyrl-BA"/>
        </w:rPr>
        <w:t>)</w:t>
      </w:r>
      <w:r w:rsidR="00D613C4"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Корисник потпуне експропријације</w:t>
      </w:r>
      <w:r w:rsidR="00A808AD"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Град Градишка</w:t>
      </w:r>
      <w:r w:rsidR="004E1985" w:rsidRPr="00A8371C">
        <w:rPr>
          <w:rFonts w:ascii="Times New Roman" w:hAnsi="Times New Roman"/>
          <w:sz w:val="24"/>
          <w:szCs w:val="24"/>
          <w:lang w:val="sr-Cyrl-BA"/>
        </w:rPr>
        <w:t>, ин</w:t>
      </w:r>
      <w:r w:rsidR="00A61347" w:rsidRPr="00A8371C">
        <w:rPr>
          <w:rFonts w:ascii="Times New Roman" w:hAnsi="Times New Roman"/>
          <w:sz w:val="24"/>
          <w:szCs w:val="24"/>
          <w:lang w:val="sr-Cyrl-BA"/>
        </w:rPr>
        <w:t>веститор</w:t>
      </w:r>
      <w:r w:rsidR="00A808AD" w:rsidRPr="00A8371C">
        <w:rPr>
          <w:rFonts w:ascii="Times New Roman" w:hAnsi="Times New Roman"/>
          <w:sz w:val="24"/>
          <w:szCs w:val="24"/>
          <w:lang w:val="sr-Cyrl-BA"/>
        </w:rPr>
        <w:t xml:space="preserve"> </w:t>
      </w:r>
      <w:r w:rsidR="00674E37" w:rsidRPr="00A8371C">
        <w:rPr>
          <w:rFonts w:ascii="Times New Roman" w:hAnsi="Times New Roman"/>
          <w:sz w:val="24"/>
          <w:szCs w:val="24"/>
          <w:lang w:val="sr-Cyrl-BA"/>
        </w:rPr>
        <w:t>Г</w:t>
      </w:r>
      <w:r w:rsidR="00A61347" w:rsidRPr="00A8371C">
        <w:rPr>
          <w:rFonts w:ascii="Times New Roman" w:hAnsi="Times New Roman"/>
          <w:sz w:val="24"/>
          <w:szCs w:val="24"/>
          <w:lang w:val="sr-Cyrl-BA"/>
        </w:rPr>
        <w:t>рад Градишка</w:t>
      </w:r>
      <w:r w:rsidR="001F2C49" w:rsidRPr="00A8371C">
        <w:rPr>
          <w:rFonts w:ascii="Times New Roman" w:hAnsi="Times New Roman"/>
          <w:sz w:val="24"/>
          <w:szCs w:val="24"/>
          <w:lang w:val="sr-Cyrl-BA"/>
        </w:rPr>
        <w:t xml:space="preserve">. </w:t>
      </w:r>
      <w:r w:rsidR="00D613C4" w:rsidRPr="00A8371C">
        <w:rPr>
          <w:rFonts w:ascii="Times New Roman" w:hAnsi="Times New Roman"/>
          <w:sz w:val="24"/>
          <w:szCs w:val="24"/>
          <w:lang w:val="sr-Cyrl-BA"/>
        </w:rPr>
        <w:t>У раду.</w:t>
      </w:r>
    </w:p>
    <w:p w14:paraId="171B006E" w14:textId="6F47587D" w:rsidR="00EA4654" w:rsidRPr="00A8371C" w:rsidRDefault="00952C4D" w:rsidP="00755C3D">
      <w:pPr>
        <w:pStyle w:val="NoSpacing"/>
        <w:jc w:val="both"/>
        <w:rPr>
          <w:lang w:val="sr-Cyrl-BA"/>
        </w:rPr>
      </w:pPr>
      <w:r w:rsidRPr="00A8371C">
        <w:rPr>
          <w:rFonts w:ascii="Times New Roman" w:hAnsi="Times New Roman"/>
          <w:b/>
          <w:bCs/>
          <w:sz w:val="24"/>
          <w:szCs w:val="24"/>
          <w:lang w:val="sr-Cyrl-BA"/>
        </w:rPr>
        <w:t>-</w:t>
      </w:r>
      <w:r w:rsidRPr="00A8371C">
        <w:rPr>
          <w:rFonts w:ascii="Times New Roman" w:hAnsi="Times New Roman"/>
          <w:b/>
          <w:bCs/>
          <w:sz w:val="24"/>
          <w:szCs w:val="24"/>
          <w:lang w:val="sr-Cyrl-BA"/>
        </w:rPr>
        <w:tab/>
      </w:r>
      <w:r w:rsidRPr="00A8371C">
        <w:rPr>
          <w:rFonts w:ascii="Times New Roman" w:hAnsi="Times New Roman"/>
          <w:sz w:val="24"/>
          <w:szCs w:val="24"/>
          <w:lang w:val="sr-Cyrl-BA"/>
        </w:rPr>
        <w:t>У раду су биле</w:t>
      </w:r>
      <w:r w:rsidR="00D613C4" w:rsidRPr="00A8371C">
        <w:rPr>
          <w:rFonts w:ascii="Times New Roman" w:hAnsi="Times New Roman"/>
          <w:sz w:val="24"/>
          <w:szCs w:val="24"/>
          <w:lang w:val="sr-Cyrl-BA"/>
        </w:rPr>
        <w:t xml:space="preserve"> и иницијативе, и то:</w:t>
      </w:r>
      <w:r w:rsidR="00F707A6"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за подношење приједлога за утврђивање општег интереса за потпуну експропријацију ради изградње саобраћајнице у обухвату измјене дијела регулационог плана „Југ1“, град Бања Лука</w:t>
      </w:r>
      <w:r w:rsidRPr="00A8371C">
        <w:rPr>
          <w:rFonts w:ascii="Times New Roman" w:hAnsi="Times New Roman"/>
          <w:sz w:val="24"/>
          <w:szCs w:val="24"/>
          <w:lang w:val="sr-Cyrl-BA"/>
        </w:rPr>
        <w:t xml:space="preserve">;  </w:t>
      </w:r>
      <w:r w:rsidR="00D613C4" w:rsidRPr="00A8371C">
        <w:rPr>
          <w:rFonts w:ascii="Times New Roman" w:hAnsi="Times New Roman"/>
          <w:sz w:val="24"/>
          <w:szCs w:val="24"/>
          <w:lang w:val="sr-Cyrl-BA"/>
        </w:rPr>
        <w:t xml:space="preserve">за </w:t>
      </w:r>
      <w:r w:rsidR="00A61347" w:rsidRPr="00A8371C">
        <w:rPr>
          <w:rFonts w:ascii="Times New Roman" w:hAnsi="Times New Roman"/>
          <w:sz w:val="24"/>
          <w:szCs w:val="24"/>
          <w:lang w:val="sr-Cyrl-BA"/>
        </w:rPr>
        <w:t>подношење приједлога за утврђивање општег интереса за потпуну експропријацију ради изградње саобраћајнице – спој Моравске улице и Улице браће Пиштељић, град Бања Лука</w:t>
      </w:r>
      <w:r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за подношење приједлога за утврђивање општег интереса за потпуну експропријацију ради изградње објекта друштвеног дома у Маховљанима, град Лакташи</w:t>
      </w:r>
      <w:r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 xml:space="preserve">за подношење приједлога за доношење Одлуке о утврђивању оштег интереса за потпуну експропријацију дијела непокретности у сврху </w:t>
      </w:r>
      <w:bookmarkStart w:id="1665" w:name="_Hlk152669082"/>
      <w:bookmarkStart w:id="1666" w:name="_Hlk152675096"/>
      <w:r w:rsidR="00A61347" w:rsidRPr="00A8371C">
        <w:rPr>
          <w:rFonts w:ascii="Times New Roman" w:hAnsi="Times New Roman"/>
          <w:sz w:val="24"/>
          <w:szCs w:val="24"/>
          <w:lang w:val="sr-Cyrl-BA"/>
        </w:rPr>
        <w:t>изградње саобраћајнице – односно у циљу обезбјеђења приступа стамбеном објекту у складу са регулационим п</w:t>
      </w:r>
      <w:r w:rsidR="00234FA4" w:rsidRPr="00A8371C">
        <w:rPr>
          <w:rFonts w:ascii="Times New Roman" w:hAnsi="Times New Roman"/>
          <w:sz w:val="24"/>
          <w:szCs w:val="24"/>
          <w:lang w:val="sr-Cyrl-BA"/>
        </w:rPr>
        <w:t>л</w:t>
      </w:r>
      <w:r w:rsidR="00A61347" w:rsidRPr="00A8371C">
        <w:rPr>
          <w:rFonts w:ascii="Times New Roman" w:hAnsi="Times New Roman"/>
          <w:sz w:val="24"/>
          <w:szCs w:val="24"/>
          <w:lang w:val="sr-Cyrl-BA"/>
        </w:rPr>
        <w:t>аном „Паприковац – Петрићевац – секција Ц, Е, Ф, Г и Х“</w:t>
      </w:r>
      <w:bookmarkEnd w:id="1665"/>
      <w:bookmarkEnd w:id="1666"/>
      <w:r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 xml:space="preserve">за подношење приједлога за </w:t>
      </w:r>
      <w:r w:rsidR="00A61347" w:rsidRPr="00A8371C">
        <w:rPr>
          <w:rFonts w:ascii="Times New Roman" w:hAnsi="Times New Roman"/>
          <w:sz w:val="24"/>
          <w:szCs w:val="24"/>
          <w:lang w:val="sr-Cyrl-BA"/>
        </w:rPr>
        <w:lastRenderedPageBreak/>
        <w:t>дозволу вршења припремних радњи у пројекту изградње комуналне инфраструктуре – резервоара „Бронзани Мајдан“ В320м</w:t>
      </w:r>
      <w:r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 xml:space="preserve">за подношење приједлога за дозволу вршења припремних радњи </w:t>
      </w:r>
      <w:r w:rsidR="00A808AD"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геодетско премјеравање и цијепање парцела у сврху изградње саобраћајнице и друге комуналне инфраструктуре у насељу Петрићевац, огранак улице Ранка Шипке</w:t>
      </w:r>
      <w:r w:rsidRPr="00A8371C">
        <w:rPr>
          <w:rFonts w:ascii="Times New Roman" w:hAnsi="Times New Roman"/>
          <w:sz w:val="24"/>
          <w:szCs w:val="24"/>
          <w:lang w:val="sr-Cyrl-BA"/>
        </w:rPr>
        <w:t xml:space="preserve">; </w:t>
      </w:r>
      <w:r w:rsidR="00A61347" w:rsidRPr="00A8371C">
        <w:rPr>
          <w:rFonts w:ascii="Times New Roman" w:hAnsi="Times New Roman"/>
          <w:sz w:val="24"/>
          <w:szCs w:val="24"/>
          <w:lang w:val="sr-Cyrl-BA"/>
        </w:rPr>
        <w:t>за подношење приједлога за експрорпијацију ради утврђивања општег интереса за пројекат изградње јавне комуналне инфраструктуре – саобраћајнице К</w:t>
      </w:r>
      <w:r w:rsidR="004E1985" w:rsidRPr="00A8371C">
        <w:rPr>
          <w:rFonts w:ascii="Times New Roman" w:hAnsi="Times New Roman"/>
          <w:sz w:val="24"/>
          <w:szCs w:val="24"/>
          <w:lang w:val="sr-Cyrl-BA"/>
        </w:rPr>
        <w:t>.</w:t>
      </w:r>
      <w:r w:rsidR="00A61347" w:rsidRPr="00A8371C">
        <w:rPr>
          <w:rFonts w:ascii="Times New Roman" w:hAnsi="Times New Roman"/>
          <w:sz w:val="24"/>
          <w:szCs w:val="24"/>
          <w:lang w:val="sr-Cyrl-BA"/>
        </w:rPr>
        <w:t>О</w:t>
      </w:r>
      <w:r w:rsidR="004E1985" w:rsidRPr="00A8371C">
        <w:rPr>
          <w:rFonts w:ascii="Times New Roman" w:hAnsi="Times New Roman"/>
          <w:sz w:val="24"/>
          <w:szCs w:val="24"/>
          <w:lang w:val="sr-Cyrl-BA"/>
        </w:rPr>
        <w:t>.</w:t>
      </w:r>
      <w:r w:rsidR="00A61347" w:rsidRPr="00A8371C">
        <w:rPr>
          <w:rFonts w:ascii="Times New Roman" w:hAnsi="Times New Roman"/>
          <w:sz w:val="24"/>
          <w:szCs w:val="24"/>
          <w:lang w:val="sr-Cyrl-BA"/>
        </w:rPr>
        <w:t xml:space="preserve"> Пресначе</w:t>
      </w:r>
      <w:r w:rsidR="006D380B" w:rsidRPr="00A8371C">
        <w:rPr>
          <w:rFonts w:ascii="Times New Roman" w:hAnsi="Times New Roman"/>
          <w:sz w:val="24"/>
          <w:szCs w:val="24"/>
          <w:lang w:val="sr-Cyrl-BA"/>
        </w:rPr>
        <w:t>.</w:t>
      </w:r>
    </w:p>
    <w:p w14:paraId="05C72B2F" w14:textId="20E609AB" w:rsidR="00B57C57" w:rsidRPr="00A8371C" w:rsidRDefault="006D380B" w:rsidP="006D380B">
      <w:pPr>
        <w:spacing w:after="160" w:line="256" w:lineRule="auto"/>
        <w:ind w:firstLine="0"/>
        <w:rPr>
          <w:lang w:val="sr-Cyrl-BA"/>
        </w:rPr>
      </w:pPr>
      <w:r w:rsidRPr="00A8371C">
        <w:rPr>
          <w:lang w:val="sr-Cyrl-BA"/>
        </w:rPr>
        <w:t>-</w:t>
      </w:r>
      <w:r w:rsidR="00CB6BD7" w:rsidRPr="00A8371C">
        <w:rPr>
          <w:lang w:val="sr-Cyrl-BA"/>
        </w:rPr>
        <w:tab/>
        <w:t xml:space="preserve">Приступни путеви на дионици ауто </w:t>
      </w:r>
      <w:r w:rsidR="00CB6BD7" w:rsidRPr="00A8371C">
        <w:rPr>
          <w:b/>
          <w:bCs/>
          <w:lang w:val="sr-Cyrl-BA"/>
        </w:rPr>
        <w:t>-</w:t>
      </w:r>
      <w:r w:rsidR="00CB6BD7" w:rsidRPr="00A8371C">
        <w:rPr>
          <w:lang w:val="sr-Cyrl-BA"/>
        </w:rPr>
        <w:t xml:space="preserve"> пута Бања Лука </w:t>
      </w:r>
      <w:r w:rsidR="00CB6BD7" w:rsidRPr="00A8371C">
        <w:rPr>
          <w:b/>
          <w:bCs/>
          <w:lang w:val="sr-Cyrl-BA"/>
        </w:rPr>
        <w:t>-</w:t>
      </w:r>
      <w:r w:rsidR="00CB6BD7" w:rsidRPr="00A8371C">
        <w:rPr>
          <w:lang w:val="sr-Cyrl-BA"/>
        </w:rPr>
        <w:t xml:space="preserve"> Добој. Одлуком Владе Републике Српске број 04/1-012-2-2561/16 од 01.12.2016. године утврђен је општи интерес </w:t>
      </w:r>
      <w:r w:rsidR="001213CD" w:rsidRPr="00A8371C">
        <w:rPr>
          <w:lang w:val="sr-Cyrl-BA"/>
        </w:rPr>
        <w:t xml:space="preserve">за </w:t>
      </w:r>
      <w:r w:rsidR="00CB6BD7" w:rsidRPr="00A8371C">
        <w:rPr>
          <w:lang w:val="sr-Cyrl-BA"/>
        </w:rPr>
        <w:t>потпун</w:t>
      </w:r>
      <w:r w:rsidR="001213CD" w:rsidRPr="00A8371C">
        <w:rPr>
          <w:lang w:val="sr-Cyrl-BA"/>
        </w:rPr>
        <w:t>у</w:t>
      </w:r>
      <w:r w:rsidR="00CB6BD7" w:rsidRPr="00A8371C">
        <w:rPr>
          <w:lang w:val="sr-Cyrl-BA"/>
        </w:rPr>
        <w:t xml:space="preserve"> експропријациј</w:t>
      </w:r>
      <w:r w:rsidR="001213CD" w:rsidRPr="00A8371C">
        <w:rPr>
          <w:lang w:val="sr-Cyrl-BA"/>
        </w:rPr>
        <w:t>у</w:t>
      </w:r>
      <w:r w:rsidR="00CB6BD7" w:rsidRPr="00A8371C">
        <w:rPr>
          <w:lang w:val="sr-Cyrl-BA"/>
        </w:rPr>
        <w:t xml:space="preserve"> непокретности („Службени гласник Републике Српске“, број 35/09). Корисник експропријације је Република Српска. Пројекат у завршној фази. Мањи број предмета на рјешавању пред органом управе, један дио на суду ради одређивања накнаде за експроприсане непокретности, а остало је укњижено на Републику Српску. </w:t>
      </w:r>
      <w:r w:rsidR="00EB3E58" w:rsidRPr="00A8371C">
        <w:rPr>
          <w:lang w:val="sr-Cyrl-BA"/>
        </w:rPr>
        <w:t>Мањи број предмета је и даље у раду, а ради се о сложенијим предметима који су били предмет поступања по жалби и управно-судског оцјењивања, те су враћени на поновљени поступак, те мањи број предмета у којима није постигнут споразум о накн</w:t>
      </w:r>
      <w:r w:rsidR="001213CD" w:rsidRPr="00A8371C">
        <w:rPr>
          <w:lang w:val="sr-Cyrl-BA"/>
        </w:rPr>
        <w:t>а</w:t>
      </w:r>
      <w:r w:rsidR="00EB3E58" w:rsidRPr="00A8371C">
        <w:rPr>
          <w:lang w:val="sr-Cyrl-BA"/>
        </w:rPr>
        <w:t>ди</w:t>
      </w:r>
      <w:r w:rsidR="004E1985" w:rsidRPr="00A8371C">
        <w:rPr>
          <w:lang w:val="sr-Cyrl-BA"/>
        </w:rPr>
        <w:t>. В</w:t>
      </w:r>
      <w:r w:rsidR="00EB3E58" w:rsidRPr="00A8371C">
        <w:rPr>
          <w:lang w:val="sr-Cyrl-BA"/>
        </w:rPr>
        <w:t>анпарнични поступак одређивања накнаде је у току</w:t>
      </w:r>
      <w:r w:rsidR="00DD376C" w:rsidRPr="00A8371C">
        <w:rPr>
          <w:lang w:val="sr-Cyrl-BA"/>
        </w:rPr>
        <w:t>.</w:t>
      </w:r>
    </w:p>
    <w:p w14:paraId="24D323C6" w14:textId="1CD9333B" w:rsidR="00124E15" w:rsidRPr="00A8371C" w:rsidRDefault="00124E15" w:rsidP="006D380B">
      <w:pPr>
        <w:spacing w:after="160" w:line="256" w:lineRule="auto"/>
        <w:ind w:firstLine="0"/>
        <w:rPr>
          <w:lang w:val="sr-Cyrl-BA"/>
        </w:rPr>
      </w:pPr>
      <w:r w:rsidRPr="00A8371C">
        <w:rPr>
          <w:b/>
          <w:bCs/>
          <w:lang w:val="sr-Cyrl-BA"/>
        </w:rPr>
        <w:t>Сједиште замјеника правобраниоца Бања Лука</w:t>
      </w:r>
    </w:p>
    <w:p w14:paraId="5335B2EA" w14:textId="51C83E90" w:rsidR="00124E15" w:rsidRPr="00A8371C" w:rsidRDefault="00124E15" w:rsidP="00C147A7">
      <w:pPr>
        <w:spacing w:after="160" w:line="256" w:lineRule="auto"/>
        <w:rPr>
          <w:lang w:val="sr-Cyrl-BA"/>
        </w:rPr>
      </w:pPr>
      <w:r w:rsidRPr="00A8371C">
        <w:rPr>
          <w:lang w:val="sr-Cyrl-BA"/>
        </w:rPr>
        <w:t>Потпуна експропријација за изградњу моста у насељу Чесма. Дана 29.11.2021. године запримљена Иницијатива Града Бањалука за покретање поступка</w:t>
      </w:r>
      <w:r w:rsidR="00C91CBC" w:rsidRPr="00A8371C">
        <w:rPr>
          <w:lang w:val="sr-Cyrl-BA"/>
        </w:rPr>
        <w:t xml:space="preserve"> </w:t>
      </w:r>
      <w:r w:rsidRPr="00A8371C">
        <w:rPr>
          <w:lang w:val="sr-Cyrl-BA"/>
        </w:rPr>
        <w:t>потпуне експропријације на земљишту предвиђеном за изградњу моста у ул. Браће Пиштељић. Дана 04.02.2022. године поднесен је приједлог Влади Републике Српске за доношење одлуке о утврђивању општег интереса. Влада Републике Српске је донијела Одлуку  о утврђивању општег</w:t>
      </w:r>
      <w:r w:rsidR="004E1985" w:rsidRPr="00A8371C">
        <w:rPr>
          <w:lang w:val="sr-Cyrl-BA"/>
        </w:rPr>
        <w:t xml:space="preserve"> </w:t>
      </w:r>
      <w:r w:rsidRPr="00A8371C">
        <w:rPr>
          <w:lang w:val="sr-Cyrl-BA"/>
        </w:rPr>
        <w:t>интереса бр. 04/1-012-2-448/22 од 17.02.2022.</w:t>
      </w:r>
      <w:r w:rsidR="004E1985" w:rsidRPr="00A8371C">
        <w:rPr>
          <w:lang w:val="sr-Cyrl-BA"/>
        </w:rPr>
        <w:t xml:space="preserve"> </w:t>
      </w:r>
      <w:r w:rsidR="00881A60" w:rsidRPr="00A8371C">
        <w:rPr>
          <w:lang w:val="sr-Cyrl-BA"/>
        </w:rPr>
        <w:t>године.</w:t>
      </w:r>
      <w:r w:rsidRPr="00A8371C">
        <w:rPr>
          <w:lang w:val="sr-Cyrl-BA"/>
        </w:rPr>
        <w:t xml:space="preserve"> Из предметног управног списа проистекло је седам управних предмета у поступку експропријације и исти су окончани пред</w:t>
      </w:r>
      <w:r w:rsidR="004E1985" w:rsidRPr="00A8371C">
        <w:rPr>
          <w:lang w:val="sr-Cyrl-BA"/>
        </w:rPr>
        <w:t xml:space="preserve"> РГУРС</w:t>
      </w:r>
      <w:r w:rsidRPr="00A8371C">
        <w:rPr>
          <w:lang w:val="sr-Cyrl-BA"/>
        </w:rPr>
        <w:t xml:space="preserve"> надлежном подручног једницом,  након чега је Град Бањ</w:t>
      </w:r>
      <w:r w:rsidR="00881A60" w:rsidRPr="00A8371C">
        <w:rPr>
          <w:lang w:val="sr-Cyrl-BA"/>
        </w:rPr>
        <w:t xml:space="preserve">а </w:t>
      </w:r>
      <w:r w:rsidRPr="00A8371C">
        <w:rPr>
          <w:lang w:val="sr-Cyrl-BA"/>
        </w:rPr>
        <w:t>Лука ушао у посјед истих, приступило се извођењу радова. У току</w:t>
      </w:r>
      <w:r w:rsidR="00881A60" w:rsidRPr="00A8371C">
        <w:rPr>
          <w:lang w:val="sr-Cyrl-BA"/>
        </w:rPr>
        <w:t>.</w:t>
      </w:r>
    </w:p>
    <w:p w14:paraId="7BB0F399" w14:textId="319451AF" w:rsidR="005A1B37" w:rsidRPr="00A8371C" w:rsidRDefault="00B0646E" w:rsidP="00426AE2">
      <w:pPr>
        <w:spacing w:before="240" w:after="240"/>
        <w:ind w:firstLine="0"/>
        <w:rPr>
          <w:b/>
          <w:lang w:val="sr-Cyrl-BA"/>
        </w:rPr>
      </w:pPr>
      <w:bookmarkStart w:id="1667" w:name="_Toc420526158"/>
      <w:bookmarkStart w:id="1668" w:name="_Toc15902786"/>
      <w:r w:rsidRPr="00A8371C">
        <w:rPr>
          <w:b/>
          <w:lang w:val="sr-Cyrl-BA"/>
        </w:rPr>
        <w:t>Сједиш</w:t>
      </w:r>
      <w:r w:rsidR="00D1422D" w:rsidRPr="00A8371C">
        <w:rPr>
          <w:b/>
          <w:lang w:val="sr-Cyrl-BA"/>
        </w:rPr>
        <w:t>те замјеника правобраниоца Фоча</w:t>
      </w:r>
      <w:r w:rsidR="00DD376C" w:rsidRPr="00A8371C">
        <w:rPr>
          <w:b/>
          <w:lang w:val="sr-Cyrl-BA"/>
        </w:rPr>
        <w:t xml:space="preserve"> </w:t>
      </w:r>
    </w:p>
    <w:p w14:paraId="7B4B877F" w14:textId="75A087F6" w:rsidR="00483204" w:rsidRPr="00A8371C" w:rsidRDefault="00D15BE6" w:rsidP="00951B75">
      <w:pPr>
        <w:ind w:firstLine="0"/>
        <w:rPr>
          <w:b/>
          <w:bCs/>
          <w:lang w:val="sr-Cyrl-BA"/>
        </w:rPr>
      </w:pPr>
      <w:r w:rsidRPr="00A8371C">
        <w:rPr>
          <w:lang w:val="sr-Cyrl-BA"/>
        </w:rPr>
        <w:tab/>
        <w:t xml:space="preserve"> Експропријација у сврху изградње магистралног пута М </w:t>
      </w:r>
      <w:r w:rsidRPr="00A8371C">
        <w:rPr>
          <w:b/>
          <w:bCs/>
          <w:lang w:val="sr-Cyrl-BA"/>
        </w:rPr>
        <w:t>-</w:t>
      </w:r>
      <w:r w:rsidRPr="00A8371C">
        <w:rPr>
          <w:lang w:val="sr-Cyrl-BA"/>
        </w:rPr>
        <w:t xml:space="preserve"> I</w:t>
      </w:r>
      <w:r w:rsidRPr="00A8371C">
        <w:rPr>
          <w:b/>
          <w:bCs/>
          <w:lang w:val="sr-Cyrl-BA"/>
        </w:rPr>
        <w:t>-</w:t>
      </w:r>
      <w:r w:rsidRPr="00A8371C">
        <w:rPr>
          <w:lang w:val="sr-Cyrl-BA"/>
        </w:rPr>
        <w:t>111 (</w:t>
      </w:r>
      <w:r w:rsidR="00AC113F" w:rsidRPr="00A8371C">
        <w:rPr>
          <w:lang w:val="sr-Cyrl-BA"/>
        </w:rPr>
        <w:t xml:space="preserve"> </w:t>
      </w:r>
      <w:r w:rsidRPr="00A8371C">
        <w:rPr>
          <w:lang w:val="sr-Cyrl-BA"/>
        </w:rPr>
        <w:t>стара ознака М</w:t>
      </w:r>
      <w:r w:rsidRPr="00A8371C">
        <w:rPr>
          <w:b/>
          <w:bCs/>
          <w:lang w:val="sr-Cyrl-BA"/>
        </w:rPr>
        <w:t>-</w:t>
      </w:r>
      <w:r w:rsidRPr="00A8371C">
        <w:rPr>
          <w:lang w:val="sr-Cyrl-BA"/>
        </w:rPr>
        <w:t xml:space="preserve">18) Брод на Дрини </w:t>
      </w:r>
      <w:r w:rsidRPr="00A8371C">
        <w:rPr>
          <w:b/>
          <w:bCs/>
          <w:lang w:val="sr-Cyrl-BA"/>
        </w:rPr>
        <w:t>-</w:t>
      </w:r>
      <w:r w:rsidRPr="00A8371C">
        <w:rPr>
          <w:lang w:val="sr-Cyrl-BA"/>
        </w:rPr>
        <w:t xml:space="preserve"> граница БиХ/ ЦГ (Хум). Одлуком Владе Републике Српске бр. 04/1-012-2-1926/21 од 24.06.2021. године („Службени гласник Републике Српске“, број 64/21 од 09.17.2021. године) утврђено је да је од општег интереса изградња магистралног пута М</w:t>
      </w:r>
      <w:r w:rsidRPr="00A8371C">
        <w:rPr>
          <w:b/>
          <w:bCs/>
          <w:lang w:val="sr-Cyrl-BA"/>
        </w:rPr>
        <w:t>-</w:t>
      </w:r>
      <w:r w:rsidRPr="00A8371C">
        <w:rPr>
          <w:lang w:val="sr-Cyrl-BA"/>
        </w:rPr>
        <w:t xml:space="preserve"> I</w:t>
      </w:r>
      <w:r w:rsidRPr="00A8371C">
        <w:rPr>
          <w:b/>
          <w:bCs/>
          <w:lang w:val="sr-Cyrl-BA"/>
        </w:rPr>
        <w:t>-</w:t>
      </w:r>
      <w:r w:rsidRPr="00A8371C">
        <w:rPr>
          <w:lang w:val="sr-Cyrl-BA"/>
        </w:rPr>
        <w:t>111 (стара ознака М</w:t>
      </w:r>
      <w:r w:rsidRPr="00A8371C">
        <w:rPr>
          <w:b/>
          <w:bCs/>
          <w:lang w:val="sr-Cyrl-BA"/>
        </w:rPr>
        <w:t>-</w:t>
      </w:r>
      <w:r w:rsidRPr="00A8371C">
        <w:rPr>
          <w:lang w:val="sr-Cyrl-BA"/>
        </w:rPr>
        <w:t>18) Брод на Дрини</w:t>
      </w:r>
      <w:r w:rsidR="00F502FE" w:rsidRPr="00A8371C">
        <w:rPr>
          <w:lang w:val="sr-Cyrl-BA"/>
        </w:rPr>
        <w:t xml:space="preserve"> </w:t>
      </w:r>
      <w:r w:rsidRPr="00A8371C">
        <w:rPr>
          <w:b/>
          <w:bCs/>
          <w:lang w:val="sr-Cyrl-BA"/>
        </w:rPr>
        <w:t>-</w:t>
      </w:r>
      <w:r w:rsidR="00F502FE" w:rsidRPr="00A8371C">
        <w:rPr>
          <w:b/>
          <w:bCs/>
          <w:lang w:val="sr-Cyrl-BA"/>
        </w:rPr>
        <w:t xml:space="preserve"> </w:t>
      </w:r>
      <w:r w:rsidRPr="00A8371C">
        <w:rPr>
          <w:lang w:val="sr-Cyrl-BA"/>
        </w:rPr>
        <w:t xml:space="preserve">граница БиХ/ЦГ (Хум), те се у ту сврху може извршити потпуна експропријација непокретности. Ово сједиште замјеника правобраниоца није учестовавло у поступку проглашавања општег интереса </w:t>
      </w:r>
      <w:r w:rsidR="00A8353A" w:rsidRPr="00A8371C">
        <w:rPr>
          <w:lang w:val="sr-Cyrl-BA"/>
        </w:rPr>
        <w:t xml:space="preserve">него </w:t>
      </w:r>
      <w:r w:rsidRPr="00A8371C">
        <w:rPr>
          <w:lang w:val="sr-Cyrl-BA"/>
        </w:rPr>
        <w:t>Одјељење за експропријацију које је дана 02.08.2021. године доставило документацију у вези пројекта експропријације за изградњу напријед наведеног магистралног пута и нагласило да се тек, након што инвеститор потпише Уговор о регулисању међусобних обавеза са Правобранилаштвом Републике Српске и на исти да сагласност Влада, могу  предузимати даље радње у овом предмету у смислу подношења приједлога за експропријацију. По потписивању поменутог уговора дана 07.07.2023. године поднесен приједлог за експропријацију, по ком приједлогу је надлежна РУГИПП ПЈ Фоча донијела више рјешења о упису забиљежбе поступка потпуне експропријације. Поступак у току.</w:t>
      </w:r>
    </w:p>
    <w:p w14:paraId="6198425D" w14:textId="4886457F" w:rsidR="00D72AC6" w:rsidRPr="00A8371C" w:rsidRDefault="00D72AC6" w:rsidP="00426AE2">
      <w:pPr>
        <w:keepNext/>
        <w:spacing w:before="240" w:after="240"/>
        <w:ind w:firstLine="0"/>
        <w:rPr>
          <w:b/>
          <w:lang w:val="sr-Cyrl-BA"/>
        </w:rPr>
      </w:pPr>
      <w:r w:rsidRPr="00A8371C">
        <w:rPr>
          <w:b/>
          <w:lang w:val="sr-Cyrl-BA"/>
        </w:rPr>
        <w:lastRenderedPageBreak/>
        <w:t>Сједишт</w:t>
      </w:r>
      <w:r w:rsidR="00EC60BD" w:rsidRPr="00A8371C">
        <w:rPr>
          <w:b/>
          <w:lang w:val="sr-Cyrl-BA"/>
        </w:rPr>
        <w:t>е замјеника правобраниоца Добој</w:t>
      </w:r>
      <w:r w:rsidR="00CB2C94" w:rsidRPr="00A8371C">
        <w:rPr>
          <w:b/>
          <w:lang w:val="sr-Cyrl-BA"/>
        </w:rPr>
        <w:t xml:space="preserve"> </w:t>
      </w:r>
    </w:p>
    <w:p w14:paraId="46ADF2AC" w14:textId="7AA9B169" w:rsidR="00675B67" w:rsidRPr="00A8371C" w:rsidRDefault="00675B67" w:rsidP="00AC0615">
      <w:pPr>
        <w:keepNext/>
        <w:rPr>
          <w:bCs/>
          <w:lang w:val="sr-Cyrl-BA"/>
        </w:rPr>
      </w:pPr>
      <w:r w:rsidRPr="00A8371C">
        <w:rPr>
          <w:bCs/>
          <w:lang w:val="sr-Cyrl-BA"/>
        </w:rPr>
        <w:t>Ово сједиште је у 2023. години имало укупно у раду 5</w:t>
      </w:r>
      <w:r w:rsidR="00EF5397" w:rsidRPr="00A8371C">
        <w:rPr>
          <w:bCs/>
          <w:lang w:val="sr-Cyrl-BA"/>
        </w:rPr>
        <w:t>.</w:t>
      </w:r>
      <w:r w:rsidRPr="00A8371C">
        <w:rPr>
          <w:bCs/>
          <w:lang w:val="sr-Cyrl-BA"/>
        </w:rPr>
        <w:t>973 предмета експропријације   од чега је завршено 1.268 предметa, остало у раду 4.705 предмета.</w:t>
      </w:r>
      <w:r w:rsidR="0092309C" w:rsidRPr="00A8371C">
        <w:rPr>
          <w:bCs/>
          <w:lang w:val="sr-Cyrl-BA"/>
        </w:rPr>
        <w:t xml:space="preserve"> </w:t>
      </w:r>
      <w:r w:rsidRPr="00A8371C">
        <w:rPr>
          <w:bCs/>
          <w:lang w:val="sr-Cyrl-BA"/>
        </w:rPr>
        <w:t>Од 4</w:t>
      </w:r>
      <w:r w:rsidR="00F502FE" w:rsidRPr="00A8371C">
        <w:rPr>
          <w:bCs/>
          <w:lang w:val="sr-Cyrl-BA"/>
        </w:rPr>
        <w:t>.</w:t>
      </w:r>
      <w:r w:rsidRPr="00A8371C">
        <w:rPr>
          <w:bCs/>
          <w:lang w:val="sr-Cyrl-BA"/>
        </w:rPr>
        <w:t xml:space="preserve">705 предмета у раду: на изградњу Коридора 5ц </w:t>
      </w:r>
      <w:bookmarkStart w:id="1669" w:name="_Hlk146614967"/>
      <w:r w:rsidRPr="00A8371C">
        <w:rPr>
          <w:bCs/>
          <w:lang w:val="sr-Cyrl-BA"/>
        </w:rPr>
        <w:t xml:space="preserve">који пролази кроз територију Републике Српске </w:t>
      </w:r>
      <w:bookmarkEnd w:id="1669"/>
      <w:r w:rsidRPr="00A8371C">
        <w:rPr>
          <w:bCs/>
          <w:lang w:val="sr-Cyrl-BA"/>
        </w:rPr>
        <w:t>у 2023. годину односи се 786 предмета, а на изградњу ауто-пута гасовода на дионици Вукосавље – Брчко</w:t>
      </w:r>
      <w:r w:rsidR="00F502FE" w:rsidRPr="00A8371C">
        <w:rPr>
          <w:bCs/>
          <w:lang w:val="sr-Cyrl-BA"/>
        </w:rPr>
        <w:t xml:space="preserve"> –</w:t>
      </w:r>
      <w:r w:rsidRPr="00A8371C">
        <w:rPr>
          <w:bCs/>
          <w:lang w:val="sr-Cyrl-BA"/>
        </w:rPr>
        <w:t xml:space="preserve"> Рача  односи </w:t>
      </w:r>
      <w:r w:rsidR="00BE1CCF" w:rsidRPr="00A8371C">
        <w:rPr>
          <w:bCs/>
          <w:lang w:val="sr-Cyrl-BA"/>
        </w:rPr>
        <w:t xml:space="preserve">се </w:t>
      </w:r>
      <w:r w:rsidRPr="00A8371C">
        <w:rPr>
          <w:bCs/>
          <w:lang w:val="sr-Cyrl-BA"/>
        </w:rPr>
        <w:t>553 предмета</w:t>
      </w:r>
      <w:r w:rsidR="0092309C" w:rsidRPr="00A8371C">
        <w:rPr>
          <w:bCs/>
          <w:lang w:val="sr-Cyrl-BA"/>
        </w:rPr>
        <w:t>,</w:t>
      </w:r>
      <w:r w:rsidRPr="00A8371C">
        <w:rPr>
          <w:bCs/>
          <w:lang w:val="sr-Cyrl-BA"/>
        </w:rPr>
        <w:t xml:space="preserve"> те 117 предмета експропријациј</w:t>
      </w:r>
      <w:r w:rsidR="00EF5397" w:rsidRPr="00A8371C">
        <w:rPr>
          <w:bCs/>
          <w:lang w:val="sr-Cyrl-BA"/>
        </w:rPr>
        <w:t>е</w:t>
      </w:r>
      <w:r w:rsidRPr="00A8371C">
        <w:rPr>
          <w:bCs/>
          <w:lang w:val="sr-Cyrl-BA"/>
        </w:rPr>
        <w:t xml:space="preserve"> за потребе термоелектране у Станарима. </w:t>
      </w:r>
    </w:p>
    <w:p w14:paraId="1A439B1C" w14:textId="5F35E340" w:rsidR="00675B67" w:rsidRPr="00A8371C" w:rsidRDefault="00AC0615" w:rsidP="00AC0615">
      <w:pPr>
        <w:ind w:firstLine="0"/>
        <w:rPr>
          <w:bCs/>
          <w:lang w:val="sr-Cyrl-BA"/>
        </w:rPr>
      </w:pPr>
      <w:r w:rsidRPr="00A8371C">
        <w:rPr>
          <w:bCs/>
          <w:lang w:val="sr-Cyrl-BA"/>
        </w:rPr>
        <w:t>-</w:t>
      </w:r>
      <w:r w:rsidRPr="00A8371C">
        <w:rPr>
          <w:bCs/>
          <w:lang w:val="sr-Cyrl-BA"/>
        </w:rPr>
        <w:tab/>
      </w:r>
      <w:r w:rsidR="00675B67" w:rsidRPr="00A8371C">
        <w:rPr>
          <w:bCs/>
          <w:lang w:val="sr-Cyrl-BA"/>
        </w:rPr>
        <w:t>Потпупа експропријација непокретности у сврху изградње Коридора 5ц</w:t>
      </w:r>
      <w:r w:rsidR="00675B67" w:rsidRPr="00A8371C">
        <w:rPr>
          <w:lang w:val="sr-Cyrl-BA"/>
        </w:rPr>
        <w:t xml:space="preserve"> </w:t>
      </w:r>
      <w:r w:rsidR="00675B67" w:rsidRPr="00A8371C">
        <w:rPr>
          <w:bCs/>
          <w:lang w:val="sr-Cyrl-BA"/>
        </w:rPr>
        <w:t>који пролази кроз територију Републике Српске: (К.О. Добој, Миљковац, Макљеновац, Плочник, Присаде и Чаире, К.О. Ритешић, Трњани, Божинци Доњи, Глоговица, Кожухе, Подновље, Осјечани Доњи и Осјечани Горњи, Ритешић, Мајевац;</w:t>
      </w:r>
      <w:r w:rsidR="00675B67" w:rsidRPr="00A8371C">
        <w:rPr>
          <w:lang w:val="sr-Cyrl-BA"/>
        </w:rPr>
        <w:t xml:space="preserve"> К.О. Вукосавље Ботајица, Дуго Поље, Јакеш, Копривна, Таревци, Врањак, Јакеш, Модрички луг, Гаревац, Кладари, Милошевац, Чардак, Срнава, Враница и Гнионица. </w:t>
      </w:r>
      <w:r w:rsidR="00675B67" w:rsidRPr="00A8371C">
        <w:rPr>
          <w:bCs/>
          <w:lang w:val="sr-Cyrl-BA"/>
        </w:rPr>
        <w:t xml:space="preserve">Корисник експропријације Република Српска. Општи интерес је утврђен Законом о посебном поступку експропријације ради изградње аутопута Коридор 5ц који пролази кроз  Републику Српску и изградње дионице ауто </w:t>
      </w:r>
      <w:r w:rsidR="00675B67" w:rsidRPr="00A8371C">
        <w:rPr>
          <w:b/>
          <w:lang w:val="sr-Cyrl-BA"/>
        </w:rPr>
        <w:t>-</w:t>
      </w:r>
      <w:r w:rsidR="00675B67" w:rsidRPr="00A8371C">
        <w:rPr>
          <w:bCs/>
          <w:lang w:val="sr-Cyrl-BA"/>
        </w:rPr>
        <w:t xml:space="preserve"> пута „ 9 Јануар“ Бања Лука  </w:t>
      </w:r>
      <w:r w:rsidR="00675B67" w:rsidRPr="00A8371C">
        <w:rPr>
          <w:b/>
          <w:lang w:val="sr-Cyrl-BA"/>
        </w:rPr>
        <w:t>-</w:t>
      </w:r>
      <w:r w:rsidR="00675B67" w:rsidRPr="00A8371C">
        <w:rPr>
          <w:bCs/>
          <w:lang w:val="sr-Cyrl-BA"/>
        </w:rPr>
        <w:t xml:space="preserve"> Добој.</w:t>
      </w:r>
    </w:p>
    <w:p w14:paraId="2EA246DB" w14:textId="185075AB" w:rsidR="00675B67" w:rsidRPr="00A8371C" w:rsidRDefault="00AC0615" w:rsidP="00AC0615">
      <w:pPr>
        <w:ind w:firstLine="0"/>
        <w:rPr>
          <w:bCs/>
          <w:lang w:val="sr-Cyrl-BA"/>
        </w:rPr>
      </w:pPr>
      <w:r w:rsidRPr="00A8371C">
        <w:rPr>
          <w:bCs/>
          <w:lang w:val="sr-Cyrl-BA"/>
        </w:rPr>
        <w:t>-</w:t>
      </w:r>
      <w:r w:rsidRPr="00A8371C">
        <w:rPr>
          <w:bCs/>
          <w:lang w:val="sr-Cyrl-BA"/>
        </w:rPr>
        <w:tab/>
      </w:r>
      <w:r w:rsidR="00675B67" w:rsidRPr="00A8371C">
        <w:rPr>
          <w:bCs/>
          <w:lang w:val="sr-Cyrl-BA"/>
        </w:rPr>
        <w:t xml:space="preserve">Потпуна експропријација непокретности у сврху изградње  дионице  ауто – пута и гасовода дионице Вукосавље - Брчко и Брчко Рача за К.О. Шамац, Пелагићево, Доњи Жабар, Слатина, Браница, Обудовац, Брезик, Калуђер, Поточари, Орлово Поље, Лончари, Доња Трамошница. Корисник експропријације Република Српска. Општи интерес је утврђен на основу Закона о посебном поступку експропријације ради изградње ауто-пута и гасовода Вукосавље- Брчко и Брчко- Рача  („Службени гласник РС“, бр. 18/20). </w:t>
      </w:r>
    </w:p>
    <w:p w14:paraId="2285168D" w14:textId="0324ACA9" w:rsidR="00675B67" w:rsidRPr="00A8371C" w:rsidRDefault="00AC0615" w:rsidP="00675B67">
      <w:pPr>
        <w:ind w:firstLine="0"/>
        <w:rPr>
          <w:bCs/>
          <w:lang w:val="sr-Cyrl-BA"/>
        </w:rPr>
      </w:pPr>
      <w:r w:rsidRPr="00A8371C">
        <w:rPr>
          <w:bCs/>
          <w:lang w:val="sr-Cyrl-BA"/>
        </w:rPr>
        <w:t>-</w:t>
      </w:r>
      <w:r w:rsidRPr="00A8371C">
        <w:rPr>
          <w:bCs/>
          <w:lang w:val="sr-Cyrl-BA"/>
        </w:rPr>
        <w:tab/>
      </w:r>
      <w:r w:rsidR="00675B67" w:rsidRPr="00A8371C">
        <w:rPr>
          <w:bCs/>
          <w:lang w:val="sr-Cyrl-BA"/>
        </w:rPr>
        <w:t>Потпуна експропријација непокретности у сврху експлоатације угља за потребе „Т</w:t>
      </w:r>
      <w:r w:rsidR="00175DE3" w:rsidRPr="00A8371C">
        <w:rPr>
          <w:bCs/>
          <w:lang w:val="sr-Cyrl-BA"/>
        </w:rPr>
        <w:t>Е</w:t>
      </w:r>
      <w:r w:rsidR="00675B67" w:rsidRPr="00A8371C">
        <w:rPr>
          <w:bCs/>
          <w:lang w:val="sr-Cyrl-BA"/>
        </w:rPr>
        <w:t>“ Станари. Корисник експропријације Република Српска. Општи интерес утврђен Одлуком Владе Реопублике Српске број 04/1</w:t>
      </w:r>
      <w:r w:rsidR="00675B67" w:rsidRPr="00A8371C">
        <w:rPr>
          <w:b/>
          <w:lang w:val="sr-Cyrl-BA"/>
        </w:rPr>
        <w:t>-</w:t>
      </w:r>
      <w:r w:rsidR="00675B67" w:rsidRPr="00A8371C">
        <w:rPr>
          <w:bCs/>
          <w:lang w:val="sr-Cyrl-BA"/>
        </w:rPr>
        <w:t>012</w:t>
      </w:r>
      <w:r w:rsidR="00675B67" w:rsidRPr="00A8371C">
        <w:rPr>
          <w:b/>
          <w:lang w:val="sr-Cyrl-BA"/>
        </w:rPr>
        <w:t>-</w:t>
      </w:r>
      <w:r w:rsidR="00675B67" w:rsidRPr="00A8371C">
        <w:rPr>
          <w:bCs/>
          <w:lang w:val="sr-Cyrl-BA"/>
        </w:rPr>
        <w:t>2</w:t>
      </w:r>
      <w:r w:rsidR="00675B67" w:rsidRPr="00A8371C">
        <w:rPr>
          <w:b/>
          <w:lang w:val="sr-Cyrl-BA"/>
        </w:rPr>
        <w:t>-</w:t>
      </w:r>
      <w:r w:rsidR="00675B67" w:rsidRPr="00A8371C">
        <w:rPr>
          <w:bCs/>
          <w:lang w:val="sr-Cyrl-BA"/>
        </w:rPr>
        <w:t>882/17 од 06.04.2017. године („Службени гласник Републике Српске“, бр. 39/17). Предметна експропријација се односи на локалитет КО Рашковци</w:t>
      </w:r>
      <w:r w:rsidR="00F502FE" w:rsidRPr="00A8371C">
        <w:rPr>
          <w:bCs/>
          <w:lang w:val="sr-Cyrl-BA"/>
        </w:rPr>
        <w:t xml:space="preserve"> </w:t>
      </w:r>
      <w:r w:rsidR="00675B67" w:rsidRPr="00A8371C">
        <w:rPr>
          <w:b/>
          <w:lang w:val="sr-Cyrl-BA"/>
        </w:rPr>
        <w:t>-</w:t>
      </w:r>
      <w:r w:rsidR="00F502FE" w:rsidRPr="00A8371C">
        <w:rPr>
          <w:b/>
          <w:lang w:val="sr-Cyrl-BA"/>
        </w:rPr>
        <w:t xml:space="preserve"> </w:t>
      </w:r>
      <w:r w:rsidR="00675B67" w:rsidRPr="00A8371C">
        <w:rPr>
          <w:bCs/>
          <w:lang w:val="sr-Cyrl-BA"/>
        </w:rPr>
        <w:t>прва фаза. Потпуна експрорпијација непокретности у сврху експлатације угља за потребе „Т</w:t>
      </w:r>
      <w:r w:rsidR="00175DE3" w:rsidRPr="00A8371C">
        <w:rPr>
          <w:bCs/>
          <w:lang w:val="sr-Cyrl-BA"/>
        </w:rPr>
        <w:t>Е</w:t>
      </w:r>
      <w:r w:rsidR="00675B67" w:rsidRPr="00A8371C">
        <w:rPr>
          <w:bCs/>
          <w:lang w:val="sr-Cyrl-BA"/>
        </w:rPr>
        <w:t>“ Станари. Корисник експропријације Република Српска. Општи интерес утврђен Одлуком Владе Р</w:t>
      </w:r>
      <w:r w:rsidRPr="00A8371C">
        <w:rPr>
          <w:bCs/>
          <w:lang w:val="sr-Cyrl-BA"/>
        </w:rPr>
        <w:t xml:space="preserve">епублике </w:t>
      </w:r>
      <w:r w:rsidR="00675B67" w:rsidRPr="00A8371C">
        <w:rPr>
          <w:bCs/>
          <w:lang w:val="sr-Cyrl-BA"/>
        </w:rPr>
        <w:t>С</w:t>
      </w:r>
      <w:r w:rsidRPr="00A8371C">
        <w:rPr>
          <w:bCs/>
          <w:lang w:val="sr-Cyrl-BA"/>
        </w:rPr>
        <w:t>рпске</w:t>
      </w:r>
      <w:r w:rsidR="00675B67" w:rsidRPr="00A8371C">
        <w:rPr>
          <w:bCs/>
          <w:lang w:val="sr-Cyrl-BA"/>
        </w:rPr>
        <w:t xml:space="preserve"> број 04/1-012-2-675/18 од 22.03.2018. године („Службени гласник</w:t>
      </w:r>
      <w:r w:rsidRPr="00A8371C">
        <w:rPr>
          <w:lang w:val="sr-Cyrl-BA"/>
        </w:rPr>
        <w:t xml:space="preserve"> </w:t>
      </w:r>
      <w:r w:rsidRPr="00A8371C">
        <w:rPr>
          <w:bCs/>
          <w:lang w:val="sr-Cyrl-BA"/>
        </w:rPr>
        <w:t>Републике Српске</w:t>
      </w:r>
      <w:r w:rsidR="00675B67" w:rsidRPr="00A8371C">
        <w:rPr>
          <w:bCs/>
          <w:lang w:val="sr-Cyrl-BA"/>
        </w:rPr>
        <w:t xml:space="preserve"> “, бр.29/18) </w:t>
      </w:r>
      <w:r w:rsidR="00675B67" w:rsidRPr="00A8371C">
        <w:rPr>
          <w:b/>
          <w:lang w:val="sr-Cyrl-BA"/>
        </w:rPr>
        <w:t>-</w:t>
      </w:r>
      <w:r w:rsidR="00675B67" w:rsidRPr="00A8371C">
        <w:rPr>
          <w:bCs/>
          <w:lang w:val="sr-Cyrl-BA"/>
        </w:rPr>
        <w:t xml:space="preserve"> друга фаза. У раду.</w:t>
      </w:r>
    </w:p>
    <w:p w14:paraId="18AA8C6E" w14:textId="5C214EC9" w:rsidR="008C1829" w:rsidRPr="00A8371C" w:rsidRDefault="0076023F" w:rsidP="00426AE2">
      <w:pPr>
        <w:spacing w:before="240" w:after="240"/>
        <w:ind w:firstLine="0"/>
        <w:rPr>
          <w:b/>
          <w:u w:val="single"/>
          <w:lang w:val="sr-Cyrl-BA"/>
        </w:rPr>
      </w:pPr>
      <w:r w:rsidRPr="00A8371C">
        <w:rPr>
          <w:b/>
          <w:lang w:val="sr-Cyrl-BA"/>
        </w:rPr>
        <w:t>С</w:t>
      </w:r>
      <w:r w:rsidR="008C1829" w:rsidRPr="00A8371C">
        <w:rPr>
          <w:b/>
          <w:lang w:val="sr-Cyrl-BA"/>
        </w:rPr>
        <w:t>једиш</w:t>
      </w:r>
      <w:r w:rsidR="001F2555" w:rsidRPr="00A8371C">
        <w:rPr>
          <w:b/>
          <w:lang w:val="sr-Cyrl-BA"/>
        </w:rPr>
        <w:t>те замјеника правобраниоца Приједор</w:t>
      </w:r>
      <w:r w:rsidR="0033627A" w:rsidRPr="00A8371C">
        <w:rPr>
          <w:b/>
          <w:lang w:val="sr-Cyrl-BA"/>
        </w:rPr>
        <w:t xml:space="preserve"> </w:t>
      </w:r>
    </w:p>
    <w:p w14:paraId="49724516" w14:textId="5FBCF4C0" w:rsidR="006F4930" w:rsidRPr="00A8371C" w:rsidRDefault="00A93382" w:rsidP="00F502FE">
      <w:pPr>
        <w:rPr>
          <w:lang w:val="sr-Cyrl-BA"/>
        </w:rPr>
      </w:pPr>
      <w:r w:rsidRPr="00A8371C">
        <w:rPr>
          <w:lang w:val="sr-Cyrl-BA"/>
        </w:rPr>
        <w:t>Укупан број предмета у раду у 2023. години, који се односе на рјешавање имовинско - правних односа за изградњу ауто пута Бања Лука-Приједор и енергетских пројеката 749.</w:t>
      </w:r>
      <w:r w:rsidR="006F4930" w:rsidRPr="00A8371C">
        <w:rPr>
          <w:lang w:val="sr-Cyrl-BA"/>
        </w:rPr>
        <w:t xml:space="preserve"> </w:t>
      </w:r>
      <w:r w:rsidRPr="00A8371C">
        <w:rPr>
          <w:lang w:val="sr-Cyrl-BA"/>
        </w:rPr>
        <w:t>Од тог броја 88</w:t>
      </w:r>
      <w:r w:rsidR="00256331" w:rsidRPr="00A8371C">
        <w:rPr>
          <w:lang w:val="sr-Cyrl-BA"/>
        </w:rPr>
        <w:t>.</w:t>
      </w:r>
      <w:r w:rsidRPr="00A8371C">
        <w:rPr>
          <w:lang w:val="sr-Cyrl-BA"/>
        </w:rPr>
        <w:t xml:space="preserve"> предмета се односи на рјешавање енергетских пројеката.</w:t>
      </w:r>
    </w:p>
    <w:p w14:paraId="5243A991" w14:textId="034BB406" w:rsidR="00C35847" w:rsidRPr="00A8371C" w:rsidRDefault="00C35847" w:rsidP="00A93382">
      <w:pPr>
        <w:ind w:firstLine="0"/>
        <w:rPr>
          <w:lang w:val="sr-Cyrl-BA"/>
        </w:rPr>
      </w:pPr>
      <w:r w:rsidRPr="00A8371C">
        <w:rPr>
          <w:lang w:val="sr-Cyrl-BA"/>
        </w:rPr>
        <w:t>-</w:t>
      </w:r>
      <w:r w:rsidRPr="00A8371C">
        <w:rPr>
          <w:lang w:val="sr-Cyrl-BA"/>
        </w:rPr>
        <w:tab/>
        <w:t>Непотпуна експропријације у сврху изградње далековода 110 kV Кнежица-Костајница-Нови Град, корисник експропријације Република Српска. Општи интерес је утврђен Одлуком Владе Р</w:t>
      </w:r>
      <w:r w:rsidR="00256331" w:rsidRPr="00A8371C">
        <w:rPr>
          <w:lang w:val="sr-Cyrl-BA"/>
        </w:rPr>
        <w:t xml:space="preserve">епублике </w:t>
      </w:r>
      <w:r w:rsidRPr="00A8371C">
        <w:rPr>
          <w:lang w:val="sr-Cyrl-BA"/>
        </w:rPr>
        <w:t>С</w:t>
      </w:r>
      <w:r w:rsidR="00256331" w:rsidRPr="00A8371C">
        <w:rPr>
          <w:lang w:val="sr-Cyrl-BA"/>
        </w:rPr>
        <w:t>рпске</w:t>
      </w:r>
      <w:r w:rsidRPr="00A8371C">
        <w:rPr>
          <w:lang w:val="sr-Cyrl-BA"/>
        </w:rPr>
        <w:t xml:space="preserve"> број 04</w:t>
      </w:r>
      <w:r w:rsidRPr="00A8371C">
        <w:rPr>
          <w:b/>
          <w:bCs/>
          <w:lang w:val="sr-Cyrl-BA"/>
        </w:rPr>
        <w:t>-</w:t>
      </w:r>
      <w:r w:rsidRPr="00A8371C">
        <w:rPr>
          <w:lang w:val="sr-Cyrl-BA"/>
        </w:rPr>
        <w:t>1</w:t>
      </w:r>
      <w:r w:rsidRPr="00A8371C">
        <w:rPr>
          <w:b/>
          <w:bCs/>
          <w:lang w:val="sr-Cyrl-BA"/>
        </w:rPr>
        <w:t>-</w:t>
      </w:r>
      <w:r w:rsidRPr="00A8371C">
        <w:rPr>
          <w:lang w:val="sr-Cyrl-BA"/>
        </w:rPr>
        <w:t>012</w:t>
      </w:r>
      <w:r w:rsidRPr="00A8371C">
        <w:rPr>
          <w:b/>
          <w:bCs/>
          <w:lang w:val="sr-Cyrl-BA"/>
        </w:rPr>
        <w:t>-</w:t>
      </w:r>
      <w:r w:rsidRPr="00A8371C">
        <w:rPr>
          <w:lang w:val="sr-Cyrl-BA"/>
        </w:rPr>
        <w:t>2</w:t>
      </w:r>
      <w:r w:rsidRPr="00A8371C">
        <w:rPr>
          <w:b/>
          <w:bCs/>
          <w:lang w:val="sr-Cyrl-BA"/>
        </w:rPr>
        <w:t>-</w:t>
      </w:r>
      <w:r w:rsidRPr="00A8371C">
        <w:rPr>
          <w:lang w:val="sr-Cyrl-BA"/>
        </w:rPr>
        <w:t>2674/17 од 26.07.2017. године („Службени гласник РС“, бр</w:t>
      </w:r>
      <w:r w:rsidR="00256331" w:rsidRPr="00A8371C">
        <w:rPr>
          <w:lang w:val="sr-Cyrl-BA"/>
        </w:rPr>
        <w:t>.</w:t>
      </w:r>
      <w:r w:rsidRPr="00A8371C">
        <w:rPr>
          <w:lang w:val="sr-Cyrl-BA"/>
        </w:rPr>
        <w:t xml:space="preserve"> 102/17), и Одлуком о измјенама и допуни Одлуке Владе РС, број 04-1-012-2-2378/20 од 16.09.2020. године („Службени гласник РС“, бр</w:t>
      </w:r>
      <w:r w:rsidR="00256331" w:rsidRPr="00A8371C">
        <w:rPr>
          <w:lang w:val="sr-Cyrl-BA"/>
        </w:rPr>
        <w:t xml:space="preserve">. </w:t>
      </w:r>
      <w:r w:rsidRPr="00A8371C">
        <w:rPr>
          <w:lang w:val="sr-Cyrl-BA"/>
        </w:rPr>
        <w:t>91/20). Укупан број предмета по наведеном пројекту 574. У извјештајном периоду је било укупно у раду 44 предмета, од чега је завршено 35 предмета, остало у раду 9 предмета, а који се воде код основног суда у поступцима ради одређивања накнаде за експроприсане непокретности, те</w:t>
      </w:r>
      <w:r w:rsidR="00256331" w:rsidRPr="00A8371C">
        <w:rPr>
          <w:lang w:val="sr-Cyrl-BA"/>
        </w:rPr>
        <w:t xml:space="preserve"> </w:t>
      </w:r>
      <w:r w:rsidRPr="00A8371C">
        <w:rPr>
          <w:lang w:val="sr-Cyrl-BA"/>
        </w:rPr>
        <w:t>полагања новца у судски депозит.</w:t>
      </w:r>
    </w:p>
    <w:p w14:paraId="0F609D34" w14:textId="0313F2C7" w:rsidR="00C35847" w:rsidRPr="00A8371C" w:rsidRDefault="00C35847" w:rsidP="00A93382">
      <w:pPr>
        <w:ind w:firstLine="0"/>
        <w:rPr>
          <w:lang w:val="sr-Cyrl-BA"/>
        </w:rPr>
      </w:pPr>
      <w:r w:rsidRPr="00A8371C">
        <w:rPr>
          <w:lang w:val="sr-Cyrl-BA"/>
        </w:rPr>
        <w:lastRenderedPageBreak/>
        <w:t>-</w:t>
      </w:r>
      <w:r w:rsidRPr="00A8371C">
        <w:rPr>
          <w:lang w:val="sr-Cyrl-BA"/>
        </w:rPr>
        <w:tab/>
        <w:t>Непотпуна експропријација у сврху изградње двосистемског 20 kV вода Рога</w:t>
      </w:r>
      <w:r w:rsidRPr="00A8371C">
        <w:rPr>
          <w:b/>
          <w:bCs/>
          <w:lang w:val="sr-Cyrl-BA"/>
        </w:rPr>
        <w:t>-</w:t>
      </w:r>
      <w:r w:rsidRPr="00A8371C">
        <w:rPr>
          <w:lang w:val="sr-Cyrl-BA"/>
        </w:rPr>
        <w:t xml:space="preserve">Рудице (корисник експропријације </w:t>
      </w:r>
      <w:r w:rsidRPr="00A8371C">
        <w:rPr>
          <w:b/>
          <w:bCs/>
          <w:lang w:val="sr-Cyrl-BA"/>
        </w:rPr>
        <w:t>-</w:t>
      </w:r>
      <w:r w:rsidRPr="00A8371C">
        <w:rPr>
          <w:lang w:val="sr-Cyrl-BA"/>
        </w:rPr>
        <w:t xml:space="preserve"> Општина Нови Град). Општи интерес је утврђен Одлуком Владе Републике Српске, број 04/1</w:t>
      </w:r>
      <w:r w:rsidRPr="00A8371C">
        <w:rPr>
          <w:b/>
          <w:bCs/>
          <w:lang w:val="sr-Cyrl-BA"/>
        </w:rPr>
        <w:t>-</w:t>
      </w:r>
      <w:r w:rsidRPr="00A8371C">
        <w:rPr>
          <w:lang w:val="sr-Cyrl-BA"/>
        </w:rPr>
        <w:t>012</w:t>
      </w:r>
      <w:r w:rsidRPr="00A8371C">
        <w:rPr>
          <w:b/>
          <w:bCs/>
          <w:lang w:val="sr-Cyrl-BA"/>
        </w:rPr>
        <w:t>-</w:t>
      </w:r>
      <w:r w:rsidRPr="00A8371C">
        <w:rPr>
          <w:lang w:val="sr-Cyrl-BA"/>
        </w:rPr>
        <w:t>2</w:t>
      </w:r>
      <w:r w:rsidRPr="00A8371C">
        <w:rPr>
          <w:b/>
          <w:bCs/>
          <w:lang w:val="sr-Cyrl-BA"/>
        </w:rPr>
        <w:t>-</w:t>
      </w:r>
      <w:r w:rsidRPr="00A8371C">
        <w:rPr>
          <w:lang w:val="sr-Cyrl-BA"/>
        </w:rPr>
        <w:t>1739/18 од 29.06.2018. године („Службени гласник Републике Српске“, бр</w:t>
      </w:r>
      <w:r w:rsidR="00256331" w:rsidRPr="00A8371C">
        <w:rPr>
          <w:lang w:val="sr-Cyrl-BA"/>
        </w:rPr>
        <w:t xml:space="preserve">. </w:t>
      </w:r>
      <w:r w:rsidRPr="00A8371C">
        <w:rPr>
          <w:lang w:val="sr-Cyrl-BA"/>
        </w:rPr>
        <w:t>63/18) и Одлуком о измјенама и допуни Одлуке Владе Републике Српске, број 04</w:t>
      </w:r>
      <w:r w:rsidRPr="00A8371C">
        <w:rPr>
          <w:b/>
          <w:bCs/>
          <w:lang w:val="sr-Cyrl-BA"/>
        </w:rPr>
        <w:t>-</w:t>
      </w:r>
      <w:r w:rsidRPr="00A8371C">
        <w:rPr>
          <w:lang w:val="sr-Cyrl-BA"/>
        </w:rPr>
        <w:t>1</w:t>
      </w:r>
      <w:r w:rsidRPr="00A8371C">
        <w:rPr>
          <w:b/>
          <w:bCs/>
          <w:lang w:val="sr-Cyrl-BA"/>
        </w:rPr>
        <w:t>-</w:t>
      </w:r>
      <w:r w:rsidRPr="00A8371C">
        <w:rPr>
          <w:lang w:val="sr-Cyrl-BA"/>
        </w:rPr>
        <w:t>012</w:t>
      </w:r>
      <w:r w:rsidRPr="00A8371C">
        <w:rPr>
          <w:b/>
          <w:bCs/>
          <w:lang w:val="sr-Cyrl-BA"/>
        </w:rPr>
        <w:t>-</w:t>
      </w:r>
      <w:r w:rsidRPr="00A8371C">
        <w:rPr>
          <w:lang w:val="sr-Cyrl-BA"/>
        </w:rPr>
        <w:t>2</w:t>
      </w:r>
      <w:r w:rsidRPr="00A8371C">
        <w:rPr>
          <w:b/>
          <w:bCs/>
          <w:lang w:val="sr-Cyrl-BA"/>
        </w:rPr>
        <w:t>-</w:t>
      </w:r>
      <w:r w:rsidRPr="00A8371C">
        <w:rPr>
          <w:lang w:val="sr-Cyrl-BA"/>
        </w:rPr>
        <w:t>2379/20 од 03.09.2020. године („Службени гласник РС“, бр. 91/20). Укупан број предмета по наведеном пројекту је 99. У извјештајном периоду је било укупно у раду 44 предмета, од чега је завршено у 37 предмета, остало у раду 7 предмета, а који се воде код основног суда у поступцима ради одређивања накнаде за експроприсане непокретности, те ради полагања новца у судски депозит.</w:t>
      </w:r>
    </w:p>
    <w:p w14:paraId="3DDCF3F6" w14:textId="4E7B6D8F" w:rsidR="00755C3D" w:rsidRPr="00A8371C" w:rsidRDefault="00C35847" w:rsidP="00A93382">
      <w:pPr>
        <w:ind w:firstLine="0"/>
        <w:rPr>
          <w:lang w:val="sr-Cyrl-BA"/>
        </w:rPr>
      </w:pPr>
      <w:r w:rsidRPr="00A8371C">
        <w:rPr>
          <w:lang w:val="sr-Cyrl-BA"/>
        </w:rPr>
        <w:t>-</w:t>
      </w:r>
      <w:r w:rsidRPr="00A8371C">
        <w:rPr>
          <w:lang w:val="sr-Cyrl-BA"/>
        </w:rPr>
        <w:tab/>
      </w:r>
      <w:r w:rsidR="00F707A6" w:rsidRPr="00A8371C">
        <w:rPr>
          <w:lang w:val="sr-Cyrl-BA"/>
        </w:rPr>
        <w:t xml:space="preserve">Потпуна експропријација непокретности у сврху изградње ауто пута Бања Лука </w:t>
      </w:r>
      <w:r w:rsidR="00256331" w:rsidRPr="00A8371C">
        <w:rPr>
          <w:b/>
          <w:bCs/>
          <w:lang w:val="sr-Cyrl-BA"/>
        </w:rPr>
        <w:t>-</w:t>
      </w:r>
      <w:r w:rsidR="00256331" w:rsidRPr="00A8371C">
        <w:rPr>
          <w:lang w:val="sr-Cyrl-BA"/>
        </w:rPr>
        <w:t xml:space="preserve"> </w:t>
      </w:r>
      <w:r w:rsidR="00F707A6" w:rsidRPr="00A8371C">
        <w:rPr>
          <w:lang w:val="sr-Cyrl-BA"/>
        </w:rPr>
        <w:t xml:space="preserve">Приједор. Предмети настали у раду Сједишта замјеника правобраниоца Приједор су  збирно приказани у дијелу </w:t>
      </w:r>
      <w:r w:rsidR="00256331" w:rsidRPr="00A8371C">
        <w:rPr>
          <w:lang w:val="sr-Cyrl-BA"/>
        </w:rPr>
        <w:t xml:space="preserve">овог </w:t>
      </w:r>
      <w:r w:rsidR="00F707A6" w:rsidRPr="00A8371C">
        <w:rPr>
          <w:lang w:val="sr-Cyrl-BA"/>
        </w:rPr>
        <w:t>извјештаја на стр</w:t>
      </w:r>
      <w:r w:rsidR="00256331" w:rsidRPr="00A8371C">
        <w:rPr>
          <w:lang w:val="sr-Cyrl-BA"/>
        </w:rPr>
        <w:t>.</w:t>
      </w:r>
      <w:r w:rsidR="002F13B1" w:rsidRPr="00A8371C">
        <w:rPr>
          <w:lang w:val="sr-Cyrl-BA"/>
        </w:rPr>
        <w:t xml:space="preserve"> </w:t>
      </w:r>
      <w:r w:rsidR="00256331" w:rsidRPr="00A8371C">
        <w:rPr>
          <w:lang w:val="sr-Cyrl-BA"/>
        </w:rPr>
        <w:t>4</w:t>
      </w:r>
      <w:r w:rsidR="000C547E" w:rsidRPr="00A8371C">
        <w:rPr>
          <w:lang w:val="sr-Cyrl-BA"/>
        </w:rPr>
        <w:t>5</w:t>
      </w:r>
      <w:r w:rsidR="00256331" w:rsidRPr="00A8371C">
        <w:rPr>
          <w:lang w:val="sr-Cyrl-BA"/>
        </w:rPr>
        <w:t xml:space="preserve">, </w:t>
      </w:r>
      <w:r w:rsidR="00F707A6" w:rsidRPr="00A8371C">
        <w:rPr>
          <w:lang w:val="sr-Cyrl-BA"/>
        </w:rPr>
        <w:t xml:space="preserve">заједно са предметима Одјељења за привреду и експропријацију. </w:t>
      </w:r>
    </w:p>
    <w:p w14:paraId="0821CE4D" w14:textId="5273A085" w:rsidR="00A93382" w:rsidRPr="00A8371C" w:rsidRDefault="00A93382" w:rsidP="00DB4FB1">
      <w:pPr>
        <w:ind w:firstLine="0"/>
        <w:rPr>
          <w:b/>
          <w:bCs/>
          <w:lang w:val="sr-Cyrl-BA"/>
        </w:rPr>
      </w:pPr>
      <w:r w:rsidRPr="00A8371C">
        <w:rPr>
          <w:lang w:val="sr-Cyrl-BA"/>
        </w:rPr>
        <w:t>-</w:t>
      </w:r>
      <w:r w:rsidRPr="00A8371C">
        <w:rPr>
          <w:lang w:val="sr-Cyrl-BA"/>
        </w:rPr>
        <w:tab/>
      </w:r>
      <w:r w:rsidR="00C8637A" w:rsidRPr="00A8371C">
        <w:rPr>
          <w:lang w:val="sr-Cyrl-BA"/>
        </w:rPr>
        <w:t xml:space="preserve">Потпуна експропријација непокретности преосталог дијела непокретности по члану 11. Закона о експропријацији у предмету потпуне експропријације непокретности некретнина у сврху изградње аута-пута Бања Лука – Приједор. Чланом 11. Закона о посебном поступку експропријације ради изградње ауто-пута Бања Лука-Приједор („Службени гласник РС“, бр. 61/21), прописано је да се о захтјеву власника експроприсане непокретности за експропријацију преосталог дијела непокретности, у складу са чланом 11. Закона о експропријацији, одлучује у посебном поступку. У извјештајном периоду је било укупно у раду 331 предмета, </w:t>
      </w:r>
      <w:r w:rsidRPr="00A8371C">
        <w:rPr>
          <w:lang w:val="sr-Cyrl-BA"/>
        </w:rPr>
        <w:t>од тога је ријешено у извјештајном периоду 57 предмета, док је 274 предмета остало неријешено.</w:t>
      </w:r>
      <w:r w:rsidR="00DB4FB1" w:rsidRPr="00A8371C">
        <w:rPr>
          <w:lang w:val="sr-Cyrl-BA"/>
        </w:rPr>
        <w:t xml:space="preserve"> </w:t>
      </w:r>
      <w:r w:rsidR="00F707A6" w:rsidRPr="00A8371C">
        <w:rPr>
          <w:lang w:val="sr-Cyrl-BA"/>
        </w:rPr>
        <w:t>У раду.</w:t>
      </w:r>
    </w:p>
    <w:p w14:paraId="4749B809" w14:textId="24153BD1" w:rsidR="008A6BAC" w:rsidRPr="00A8371C" w:rsidRDefault="0069554E" w:rsidP="008A1907">
      <w:pPr>
        <w:spacing w:before="240" w:after="240"/>
        <w:ind w:firstLine="0"/>
        <w:rPr>
          <w:b/>
          <w:lang w:val="sr-Cyrl-BA"/>
        </w:rPr>
      </w:pPr>
      <w:r w:rsidRPr="00A8371C">
        <w:rPr>
          <w:b/>
          <w:lang w:val="sr-Cyrl-BA"/>
        </w:rPr>
        <w:t xml:space="preserve">Сједиште </w:t>
      </w:r>
      <w:r w:rsidR="00EC60BD" w:rsidRPr="00A8371C">
        <w:rPr>
          <w:b/>
          <w:lang w:val="sr-Cyrl-BA"/>
        </w:rPr>
        <w:t>замјеника правобраниоца Требиње</w:t>
      </w:r>
    </w:p>
    <w:p w14:paraId="2BD1CAC0" w14:textId="55DD979C" w:rsidR="00B52622" w:rsidRPr="00A8371C" w:rsidRDefault="005F3351" w:rsidP="005F3351">
      <w:pPr>
        <w:ind w:firstLine="0"/>
        <w:rPr>
          <w:lang w:val="sr-Cyrl-BA"/>
        </w:rPr>
      </w:pPr>
      <w:r w:rsidRPr="00A8371C">
        <w:rPr>
          <w:lang w:val="sr-Cyrl-BA"/>
        </w:rPr>
        <w:t>-</w:t>
      </w:r>
      <w:r w:rsidRPr="00A8371C">
        <w:rPr>
          <w:lang w:val="sr-Cyrl-BA"/>
        </w:rPr>
        <w:tab/>
      </w:r>
      <w:r w:rsidR="00455534" w:rsidRPr="00A8371C">
        <w:rPr>
          <w:lang w:val="sr-Cyrl-BA"/>
        </w:rPr>
        <w:t xml:space="preserve">Измјештање корита ријеке Мушнице, ради неометаног рада и процеса прозводње у Термоелектрани Гацко – потпуна експропријација. Одлука Владе Републике Српске о </w:t>
      </w:r>
      <w:r w:rsidR="00421644" w:rsidRPr="00A8371C">
        <w:rPr>
          <w:lang w:val="sr-Cyrl-BA"/>
        </w:rPr>
        <w:t>утврђивању општег интереса број</w:t>
      </w:r>
      <w:r w:rsidR="00455534" w:rsidRPr="00A8371C">
        <w:rPr>
          <w:lang w:val="sr-Cyrl-BA"/>
        </w:rPr>
        <w:t xml:space="preserve"> 04/1</w:t>
      </w:r>
      <w:r w:rsidR="00455534" w:rsidRPr="00A8371C">
        <w:rPr>
          <w:b/>
          <w:bCs/>
          <w:lang w:val="sr-Cyrl-BA"/>
        </w:rPr>
        <w:t>-</w:t>
      </w:r>
      <w:r w:rsidR="00455534" w:rsidRPr="00A8371C">
        <w:rPr>
          <w:lang w:val="sr-Cyrl-BA"/>
        </w:rPr>
        <w:t>012</w:t>
      </w:r>
      <w:r w:rsidR="00455534" w:rsidRPr="00A8371C">
        <w:rPr>
          <w:b/>
          <w:bCs/>
          <w:lang w:val="sr-Cyrl-BA"/>
        </w:rPr>
        <w:t>-</w:t>
      </w:r>
      <w:r w:rsidR="00455534" w:rsidRPr="00A8371C">
        <w:rPr>
          <w:lang w:val="sr-Cyrl-BA"/>
        </w:rPr>
        <w:t>2</w:t>
      </w:r>
      <w:r w:rsidR="00455534" w:rsidRPr="00A8371C">
        <w:rPr>
          <w:b/>
          <w:bCs/>
          <w:lang w:val="sr-Cyrl-BA"/>
        </w:rPr>
        <w:t>-</w:t>
      </w:r>
      <w:r w:rsidR="00455534" w:rsidRPr="00A8371C">
        <w:rPr>
          <w:lang w:val="sr-Cyrl-BA"/>
        </w:rPr>
        <w:t>1403/18 од 30.05.2018. године („Службени гласник Републике Српске“, бр</w:t>
      </w:r>
      <w:r w:rsidR="00732BF9" w:rsidRPr="00A8371C">
        <w:rPr>
          <w:lang w:val="sr-Cyrl-BA"/>
        </w:rPr>
        <w:t xml:space="preserve">. </w:t>
      </w:r>
      <w:r w:rsidR="00455534" w:rsidRPr="00A8371C">
        <w:rPr>
          <w:lang w:val="sr-Cyrl-BA"/>
        </w:rPr>
        <w:t xml:space="preserve">53/18). Подносилац иницијативе је Министарство индустрије, енергетике и рударства Републике Српске. </w:t>
      </w:r>
      <w:r w:rsidR="00732BF9" w:rsidRPr="00A8371C">
        <w:rPr>
          <w:lang w:val="sr-Cyrl-BA"/>
        </w:rPr>
        <w:t xml:space="preserve">Корисник експропријације је Република Српска. </w:t>
      </w:r>
      <w:r w:rsidR="00455534" w:rsidRPr="00A8371C">
        <w:rPr>
          <w:lang w:val="sr-Cyrl-BA"/>
        </w:rPr>
        <w:t>У 202</w:t>
      </w:r>
      <w:r w:rsidR="00B52622" w:rsidRPr="00A8371C">
        <w:rPr>
          <w:lang w:val="sr-Cyrl-BA"/>
        </w:rPr>
        <w:t>3</w:t>
      </w:r>
      <w:r w:rsidR="00455534" w:rsidRPr="00A8371C">
        <w:rPr>
          <w:lang w:val="sr-Cyrl-BA"/>
        </w:rPr>
        <w:t>. години</w:t>
      </w:r>
      <w:r w:rsidR="00B52622" w:rsidRPr="00A8371C">
        <w:rPr>
          <w:lang w:val="sr-Cyrl-BA"/>
        </w:rPr>
        <w:t xml:space="preserve"> највећи број предмета је окончан пред органом управе, док је 10 предмета прослијеђено суду на одлучивање, јер ранији власници нису прихватили понуђену накнаду.</w:t>
      </w:r>
    </w:p>
    <w:p w14:paraId="45B13B52" w14:textId="43DF4608" w:rsidR="00BC14FA" w:rsidRPr="00A8371C" w:rsidRDefault="005F3351" w:rsidP="003A2633">
      <w:pPr>
        <w:spacing w:before="60" w:after="60"/>
        <w:ind w:firstLine="0"/>
        <w:rPr>
          <w:lang w:val="sr-Cyrl-BA"/>
        </w:rPr>
      </w:pPr>
      <w:r w:rsidRPr="00A8371C">
        <w:rPr>
          <w:lang w:val="sr-Cyrl-BA"/>
        </w:rPr>
        <w:t>-</w:t>
      </w:r>
      <w:r w:rsidRPr="00A8371C">
        <w:rPr>
          <w:lang w:val="sr-Cyrl-BA"/>
        </w:rPr>
        <w:tab/>
      </w:r>
      <w:r w:rsidR="00401EA4" w:rsidRPr="00A8371C">
        <w:rPr>
          <w:lang w:val="sr-Cyrl-BA"/>
        </w:rPr>
        <w:t>Изградња канала кроз Дабарско поље на подручју општине Билећа.</w:t>
      </w:r>
      <w:r w:rsidR="00FC7110" w:rsidRPr="00A8371C">
        <w:rPr>
          <w:lang w:val="sr-Cyrl-BA"/>
        </w:rPr>
        <w:t xml:space="preserve"> </w:t>
      </w:r>
      <w:r w:rsidR="00401EA4" w:rsidRPr="00A8371C">
        <w:rPr>
          <w:lang w:val="sr-Cyrl-BA"/>
        </w:rPr>
        <w:t>Одлука Владе Републике Српске о утврђивању општег интереса бр. 04/1-012-2-1605/21 од 27.05.2021.</w:t>
      </w:r>
      <w:r w:rsidR="00AB78B8" w:rsidRPr="00A8371C">
        <w:rPr>
          <w:lang w:val="sr-Cyrl-BA"/>
        </w:rPr>
        <w:t xml:space="preserve"> </w:t>
      </w:r>
      <w:r w:rsidR="00401EA4" w:rsidRPr="00A8371C">
        <w:rPr>
          <w:lang w:val="sr-Cyrl-BA"/>
        </w:rPr>
        <w:t>године („Службени гласник Републике Српске“, бр. 54/21). Подносилац иницијативе је Министарство енергетике и рударства Републике Српске. Корисник експропријације је Република Српска.</w:t>
      </w:r>
      <w:r w:rsidR="00E03188" w:rsidRPr="00A8371C">
        <w:rPr>
          <w:lang w:val="sr-Cyrl-BA"/>
        </w:rPr>
        <w:t xml:space="preserve"> </w:t>
      </w:r>
      <w:r w:rsidR="00401EA4" w:rsidRPr="00A8371C">
        <w:rPr>
          <w:lang w:val="sr-Cyrl-BA"/>
        </w:rPr>
        <w:t>Инвеститор</w:t>
      </w:r>
      <w:r w:rsidR="00E03188" w:rsidRPr="00A8371C">
        <w:rPr>
          <w:lang w:val="sr-Cyrl-BA"/>
        </w:rPr>
        <w:t xml:space="preserve"> ХЕ Даба</w:t>
      </w:r>
      <w:r w:rsidR="00FC7110" w:rsidRPr="00A8371C">
        <w:rPr>
          <w:lang w:val="sr-Cyrl-BA"/>
        </w:rPr>
        <w:t>р</w:t>
      </w:r>
      <w:r w:rsidR="00401EA4" w:rsidRPr="00A8371C">
        <w:rPr>
          <w:lang w:val="sr-Cyrl-BA"/>
        </w:rPr>
        <w:t>.</w:t>
      </w:r>
      <w:r w:rsidR="00E03188" w:rsidRPr="00A8371C">
        <w:rPr>
          <w:lang w:val="sr-Cyrl-BA"/>
        </w:rPr>
        <w:t xml:space="preserve"> </w:t>
      </w:r>
      <w:r w:rsidRPr="00A8371C">
        <w:rPr>
          <w:lang w:val="sr-Cyrl-BA"/>
        </w:rPr>
        <w:t>У току 2023. године,  интензивиран је поступак на овом пројекту, окончано је око половине предмета, један  предмет прослијеђен на судско одлучивање, јер ранији власници нису прихватили понуђену накнаду.</w:t>
      </w:r>
      <w:r w:rsidR="002B50BA" w:rsidRPr="00A8371C">
        <w:rPr>
          <w:lang w:val="sr-Cyrl-BA"/>
        </w:rPr>
        <w:t xml:space="preserve"> </w:t>
      </w:r>
      <w:r w:rsidR="009D477D" w:rsidRPr="00A8371C">
        <w:rPr>
          <w:lang w:val="sr-Cyrl-BA"/>
        </w:rPr>
        <w:t>Примјера ради о</w:t>
      </w:r>
      <w:r w:rsidR="002B50BA" w:rsidRPr="00A8371C">
        <w:rPr>
          <w:lang w:val="sr-Cyrl-BA"/>
        </w:rPr>
        <w:t xml:space="preserve">сновни </w:t>
      </w:r>
      <w:r w:rsidR="009D477D" w:rsidRPr="00A8371C">
        <w:rPr>
          <w:lang w:val="sr-Cyrl-BA"/>
        </w:rPr>
        <w:t>У</w:t>
      </w:r>
      <w:r w:rsidR="002B50BA" w:rsidRPr="00A8371C">
        <w:rPr>
          <w:lang w:val="sr-Cyrl-BA"/>
        </w:rPr>
        <w:t>говор о регулисању међусобних односа за ХЕ Дабар је закључен 2018.</w:t>
      </w:r>
      <w:r w:rsidR="00094E18" w:rsidRPr="00A8371C">
        <w:rPr>
          <w:lang w:val="sr-Cyrl-BA"/>
        </w:rPr>
        <w:t xml:space="preserve"> </w:t>
      </w:r>
      <w:r w:rsidR="002B50BA" w:rsidRPr="00A8371C">
        <w:rPr>
          <w:lang w:val="sr-Cyrl-BA"/>
        </w:rPr>
        <w:t>године. Након тога је закључен Анекс 1 од 12.11.2021. године, Анекс 2 закључен 10.08.2022.</w:t>
      </w:r>
      <w:r w:rsidR="00BC14FA" w:rsidRPr="00A8371C">
        <w:rPr>
          <w:lang w:val="sr-Cyrl-BA"/>
        </w:rPr>
        <w:t xml:space="preserve"> </w:t>
      </w:r>
      <w:r w:rsidR="002B50BA" w:rsidRPr="00A8371C">
        <w:rPr>
          <w:lang w:val="sr-Cyrl-BA"/>
        </w:rPr>
        <w:t>године,</w:t>
      </w:r>
      <w:r w:rsidR="00BC14FA" w:rsidRPr="00A8371C">
        <w:rPr>
          <w:lang w:val="sr-Cyrl-BA"/>
        </w:rPr>
        <w:t xml:space="preserve"> </w:t>
      </w:r>
      <w:r w:rsidR="002B50BA" w:rsidRPr="00A8371C">
        <w:rPr>
          <w:lang w:val="sr-Cyrl-BA"/>
        </w:rPr>
        <w:t>Анекс 3</w:t>
      </w:r>
      <w:r w:rsidR="00BC14FA" w:rsidRPr="00A8371C">
        <w:rPr>
          <w:lang w:val="sr-Cyrl-BA"/>
        </w:rPr>
        <w:t xml:space="preserve"> </w:t>
      </w:r>
      <w:r w:rsidR="002B50BA" w:rsidRPr="00A8371C">
        <w:rPr>
          <w:lang w:val="sr-Cyrl-BA"/>
        </w:rPr>
        <w:t xml:space="preserve">је закључен </w:t>
      </w:r>
      <w:r w:rsidR="00BC14FA" w:rsidRPr="00A8371C">
        <w:rPr>
          <w:lang w:val="sr-Cyrl-BA"/>
        </w:rPr>
        <w:t xml:space="preserve">дана </w:t>
      </w:r>
      <w:r w:rsidR="002B50BA" w:rsidRPr="00A8371C">
        <w:rPr>
          <w:lang w:val="sr-Cyrl-BA"/>
        </w:rPr>
        <w:t>11.01.2023.</w:t>
      </w:r>
      <w:r w:rsidR="00BC14FA" w:rsidRPr="00A8371C">
        <w:rPr>
          <w:lang w:val="sr-Cyrl-BA"/>
        </w:rPr>
        <w:t xml:space="preserve"> </w:t>
      </w:r>
      <w:r w:rsidR="002B50BA" w:rsidRPr="00A8371C">
        <w:rPr>
          <w:lang w:val="sr-Cyrl-BA"/>
        </w:rPr>
        <w:t>г</w:t>
      </w:r>
      <w:r w:rsidR="00BC14FA" w:rsidRPr="00A8371C">
        <w:rPr>
          <w:lang w:val="sr-Cyrl-BA"/>
        </w:rPr>
        <w:t>одине</w:t>
      </w:r>
      <w:r w:rsidR="00094E18" w:rsidRPr="00A8371C">
        <w:rPr>
          <w:lang w:val="sr-Cyrl-BA"/>
        </w:rPr>
        <w:t>.</w:t>
      </w:r>
      <w:r w:rsidR="003A2633" w:rsidRPr="00A8371C">
        <w:rPr>
          <w:lang w:val="sr-Cyrl-BA"/>
        </w:rPr>
        <w:t xml:space="preserve"> </w:t>
      </w:r>
      <w:r w:rsidR="00094E18" w:rsidRPr="00A8371C">
        <w:rPr>
          <w:lang w:val="sr-Cyrl-BA"/>
        </w:rPr>
        <w:t xml:space="preserve">У међувремену, у току писања овог извјештаја, </w:t>
      </w:r>
      <w:r w:rsidR="00BC14FA" w:rsidRPr="00A8371C">
        <w:rPr>
          <w:lang w:val="sr-Cyrl-BA"/>
        </w:rPr>
        <w:t xml:space="preserve"> </w:t>
      </w:r>
      <w:r w:rsidR="00094E18" w:rsidRPr="00A8371C">
        <w:rPr>
          <w:lang w:val="sr-Cyrl-BA"/>
        </w:rPr>
        <w:t>закључен је А</w:t>
      </w:r>
      <w:r w:rsidR="002B50BA" w:rsidRPr="00A8371C">
        <w:rPr>
          <w:lang w:val="sr-Cyrl-BA"/>
        </w:rPr>
        <w:t>некс 4</w:t>
      </w:r>
      <w:r w:rsidR="00094E18" w:rsidRPr="00A8371C">
        <w:rPr>
          <w:lang w:val="sr-Cyrl-BA"/>
        </w:rPr>
        <w:t xml:space="preserve">, а за </w:t>
      </w:r>
      <w:r w:rsidR="00BC14FA" w:rsidRPr="00A8371C">
        <w:rPr>
          <w:lang w:val="sr-Cyrl-BA"/>
        </w:rPr>
        <w:t xml:space="preserve"> закључење Анекса 5 Сједиште замјеника правобраниоца у Требињу је затражило сагласност Владе РС</w:t>
      </w:r>
      <w:r w:rsidR="001733D0" w:rsidRPr="00A8371C">
        <w:rPr>
          <w:lang w:val="sr-Cyrl-BA"/>
        </w:rPr>
        <w:t>.</w:t>
      </w:r>
      <w:r w:rsidR="00BC14FA" w:rsidRPr="00A8371C">
        <w:rPr>
          <w:lang w:val="sr-Cyrl-BA"/>
        </w:rPr>
        <w:t xml:space="preserve"> </w:t>
      </w:r>
      <w:r w:rsidR="009D477D" w:rsidRPr="00A8371C">
        <w:rPr>
          <w:lang w:val="sr-Cyrl-BA"/>
        </w:rPr>
        <w:t>У току је потписивање Анекса 5 Уговора.</w:t>
      </w:r>
    </w:p>
    <w:p w14:paraId="70AB3756" w14:textId="3E54CA31" w:rsidR="00FC1258" w:rsidRPr="00A8371C" w:rsidRDefault="00FC1258" w:rsidP="00A8371C">
      <w:pPr>
        <w:keepNext/>
        <w:spacing w:before="240" w:after="240"/>
        <w:ind w:firstLine="0"/>
        <w:rPr>
          <w:rFonts w:eastAsia="Calibri"/>
          <w:b/>
          <w:szCs w:val="22"/>
          <w:lang w:val="sr-Cyrl-BA"/>
        </w:rPr>
      </w:pPr>
      <w:r w:rsidRPr="00A8371C">
        <w:rPr>
          <w:rFonts w:eastAsia="Calibri"/>
          <w:b/>
          <w:szCs w:val="22"/>
          <w:lang w:val="sr-Cyrl-BA"/>
        </w:rPr>
        <w:lastRenderedPageBreak/>
        <w:t xml:space="preserve">Сједиште замјеника правобраниоца </w:t>
      </w:r>
      <w:r w:rsidR="003D7665" w:rsidRPr="00A8371C">
        <w:rPr>
          <w:rFonts w:eastAsia="Calibri"/>
          <w:b/>
          <w:szCs w:val="22"/>
          <w:lang w:val="sr-Cyrl-BA"/>
        </w:rPr>
        <w:t>Власеница</w:t>
      </w:r>
    </w:p>
    <w:p w14:paraId="72D23323" w14:textId="6A31E3FB" w:rsidR="00F349BF" w:rsidRPr="00A8371C" w:rsidRDefault="00DC0F2E" w:rsidP="002E5F0A">
      <w:pPr>
        <w:ind w:firstLine="0"/>
        <w:rPr>
          <w:rFonts w:eastAsia="Calibri"/>
          <w:b/>
          <w:szCs w:val="22"/>
          <w:lang w:val="sr-Cyrl-BA"/>
        </w:rPr>
      </w:pPr>
      <w:r w:rsidRPr="00A8371C">
        <w:rPr>
          <w:rFonts w:eastAsia="Calibri"/>
          <w:bCs/>
          <w:szCs w:val="22"/>
          <w:lang w:val="sr-Cyrl-BA"/>
        </w:rPr>
        <w:t xml:space="preserve">- </w:t>
      </w:r>
      <w:r w:rsidR="002A592E" w:rsidRPr="00A8371C">
        <w:rPr>
          <w:rFonts w:eastAsia="Calibri"/>
          <w:bCs/>
          <w:szCs w:val="22"/>
          <w:lang w:val="sr-Cyrl-BA"/>
        </w:rPr>
        <w:tab/>
      </w:r>
      <w:r w:rsidR="00CE4138" w:rsidRPr="00A8371C">
        <w:rPr>
          <w:rFonts w:eastAsia="Calibri"/>
          <w:bCs/>
          <w:szCs w:val="22"/>
          <w:lang w:val="sr-Cyrl-BA"/>
        </w:rPr>
        <w:t>И</w:t>
      </w:r>
      <w:r w:rsidR="002E5F0A" w:rsidRPr="00A8371C">
        <w:rPr>
          <w:rFonts w:eastAsia="Calibri"/>
          <w:bCs/>
          <w:szCs w:val="22"/>
          <w:lang w:val="sr-Cyrl-BA"/>
        </w:rPr>
        <w:t xml:space="preserve">зградња индустријске </w:t>
      </w:r>
      <w:r w:rsidR="00F349BF" w:rsidRPr="00A8371C">
        <w:rPr>
          <w:rFonts w:eastAsia="Calibri"/>
          <w:bCs/>
          <w:szCs w:val="22"/>
          <w:lang w:val="sr-Cyrl-BA"/>
        </w:rPr>
        <w:t xml:space="preserve">и слободне </w:t>
      </w:r>
      <w:r w:rsidR="002E5F0A" w:rsidRPr="00A8371C">
        <w:rPr>
          <w:rFonts w:eastAsia="Calibri"/>
          <w:bCs/>
          <w:szCs w:val="22"/>
          <w:lang w:val="sr-Cyrl-BA"/>
        </w:rPr>
        <w:t>(бесцаринске) зоне у насељу Побрђе, општина Братунац.</w:t>
      </w:r>
      <w:r w:rsidR="00AE60C9" w:rsidRPr="00A8371C">
        <w:rPr>
          <w:rFonts w:eastAsia="Calibri"/>
          <w:bCs/>
          <w:szCs w:val="22"/>
          <w:lang w:val="sr-Cyrl-BA"/>
        </w:rPr>
        <w:t xml:space="preserve"> </w:t>
      </w:r>
      <w:r w:rsidR="002E5F0A" w:rsidRPr="00A8371C">
        <w:rPr>
          <w:rFonts w:eastAsia="Calibri"/>
          <w:bCs/>
          <w:szCs w:val="22"/>
          <w:lang w:val="sr-Cyrl-BA"/>
        </w:rPr>
        <w:t>Подносилац иницијативе</w:t>
      </w:r>
      <w:r w:rsidR="00740F95" w:rsidRPr="00A8371C">
        <w:rPr>
          <w:rFonts w:eastAsia="Calibri"/>
          <w:bCs/>
          <w:szCs w:val="22"/>
          <w:lang w:val="sr-Cyrl-BA"/>
        </w:rPr>
        <w:t xml:space="preserve"> о</w:t>
      </w:r>
      <w:r w:rsidR="002E5F0A" w:rsidRPr="00A8371C">
        <w:rPr>
          <w:rFonts w:eastAsia="Calibri"/>
          <w:bCs/>
          <w:szCs w:val="22"/>
          <w:lang w:val="sr-Cyrl-BA"/>
        </w:rPr>
        <w:t>пштина</w:t>
      </w:r>
      <w:r w:rsidR="004E7469" w:rsidRPr="00A8371C">
        <w:rPr>
          <w:rFonts w:eastAsia="Calibri"/>
          <w:bCs/>
          <w:szCs w:val="22"/>
          <w:lang w:val="sr-Cyrl-BA"/>
        </w:rPr>
        <w:t xml:space="preserve"> </w:t>
      </w:r>
      <w:r w:rsidR="002E5F0A" w:rsidRPr="00A8371C">
        <w:rPr>
          <w:rFonts w:eastAsia="Calibri"/>
          <w:bCs/>
          <w:szCs w:val="22"/>
          <w:lang w:val="sr-Cyrl-BA"/>
        </w:rPr>
        <w:t>Братунац,</w:t>
      </w:r>
      <w:r w:rsidR="00740F95" w:rsidRPr="00A8371C">
        <w:rPr>
          <w:rFonts w:eastAsia="Calibri"/>
          <w:bCs/>
          <w:szCs w:val="22"/>
          <w:lang w:val="sr-Cyrl-BA"/>
        </w:rPr>
        <w:t xml:space="preserve"> </w:t>
      </w:r>
      <w:r w:rsidR="002E5F0A" w:rsidRPr="00A8371C">
        <w:rPr>
          <w:rFonts w:eastAsia="Calibri"/>
          <w:bCs/>
          <w:szCs w:val="22"/>
          <w:lang w:val="sr-Cyrl-BA"/>
        </w:rPr>
        <w:t>као</w:t>
      </w:r>
      <w:r w:rsidR="00740F95" w:rsidRPr="00A8371C">
        <w:rPr>
          <w:rFonts w:eastAsia="Calibri"/>
          <w:bCs/>
          <w:szCs w:val="22"/>
          <w:lang w:val="sr-Cyrl-BA"/>
        </w:rPr>
        <w:t xml:space="preserve"> </w:t>
      </w:r>
      <w:r w:rsidR="002E5F0A" w:rsidRPr="00A8371C">
        <w:rPr>
          <w:rFonts w:eastAsia="Calibri"/>
          <w:bCs/>
          <w:szCs w:val="22"/>
          <w:lang w:val="sr-Cyrl-BA"/>
        </w:rPr>
        <w:t>корисник  експропријације</w:t>
      </w:r>
      <w:r w:rsidR="0022554E" w:rsidRPr="00A8371C">
        <w:rPr>
          <w:rFonts w:eastAsia="Calibri"/>
          <w:bCs/>
          <w:szCs w:val="22"/>
          <w:lang w:val="sr-Cyrl-BA"/>
        </w:rPr>
        <w:t xml:space="preserve">. </w:t>
      </w:r>
      <w:r w:rsidR="002E5F0A" w:rsidRPr="00A8371C">
        <w:rPr>
          <w:rFonts w:eastAsia="Calibri"/>
          <w:bCs/>
          <w:szCs w:val="22"/>
          <w:lang w:val="sr-Cyrl-BA"/>
        </w:rPr>
        <w:t>Одлука Владе  Републике  Српске о</w:t>
      </w:r>
      <w:r w:rsidR="00740F95" w:rsidRPr="00A8371C">
        <w:rPr>
          <w:rFonts w:eastAsia="Calibri"/>
          <w:bCs/>
          <w:szCs w:val="22"/>
          <w:lang w:val="sr-Cyrl-BA"/>
        </w:rPr>
        <w:t xml:space="preserve"> </w:t>
      </w:r>
      <w:r w:rsidR="002E5F0A" w:rsidRPr="00A8371C">
        <w:rPr>
          <w:rFonts w:eastAsia="Calibri"/>
          <w:bCs/>
          <w:szCs w:val="22"/>
          <w:lang w:val="sr-Cyrl-BA"/>
        </w:rPr>
        <w:t>утврђивању  општег интереса, бр. 04/1</w:t>
      </w:r>
      <w:r w:rsidR="002E5F0A" w:rsidRPr="00A8371C">
        <w:rPr>
          <w:rFonts w:eastAsia="Calibri"/>
          <w:b/>
          <w:szCs w:val="22"/>
          <w:lang w:val="sr-Cyrl-BA"/>
        </w:rPr>
        <w:t>-</w:t>
      </w:r>
      <w:r w:rsidR="002E5F0A" w:rsidRPr="00A8371C">
        <w:rPr>
          <w:rFonts w:eastAsia="Calibri"/>
          <w:bCs/>
          <w:szCs w:val="22"/>
          <w:lang w:val="sr-Cyrl-BA"/>
        </w:rPr>
        <w:t>012</w:t>
      </w:r>
      <w:r w:rsidR="002E5F0A" w:rsidRPr="00A8371C">
        <w:rPr>
          <w:rFonts w:eastAsia="Calibri"/>
          <w:b/>
          <w:szCs w:val="22"/>
          <w:lang w:val="sr-Cyrl-BA"/>
        </w:rPr>
        <w:t>-</w:t>
      </w:r>
      <w:r w:rsidR="002E5F0A" w:rsidRPr="00A8371C">
        <w:rPr>
          <w:rFonts w:eastAsia="Calibri"/>
          <w:bCs/>
          <w:szCs w:val="22"/>
          <w:lang w:val="sr-Cyrl-BA"/>
        </w:rPr>
        <w:t>2</w:t>
      </w:r>
      <w:r w:rsidR="002E5F0A" w:rsidRPr="00A8371C">
        <w:rPr>
          <w:rFonts w:eastAsia="Calibri"/>
          <w:b/>
          <w:szCs w:val="22"/>
          <w:lang w:val="sr-Cyrl-BA"/>
        </w:rPr>
        <w:t>-</w:t>
      </w:r>
      <w:r w:rsidR="002E5F0A" w:rsidRPr="00A8371C">
        <w:rPr>
          <w:rFonts w:eastAsia="Calibri"/>
          <w:bCs/>
          <w:szCs w:val="22"/>
          <w:lang w:val="sr-Cyrl-BA"/>
        </w:rPr>
        <w:t>3137/21 од 21.10.2021. године („Службени  гласник Републике Српске“, бр. 100/21).</w:t>
      </w:r>
      <w:r w:rsidR="00DE301E" w:rsidRPr="00A8371C">
        <w:rPr>
          <w:rFonts w:eastAsia="Calibri"/>
          <w:bCs/>
          <w:szCs w:val="22"/>
          <w:lang w:val="sr-Cyrl-BA"/>
        </w:rPr>
        <w:t xml:space="preserve"> </w:t>
      </w:r>
      <w:r w:rsidR="00674E37" w:rsidRPr="00A8371C">
        <w:rPr>
          <w:rFonts w:eastAsia="Calibri"/>
          <w:bCs/>
          <w:szCs w:val="22"/>
          <w:lang w:val="sr-Cyrl-BA"/>
        </w:rPr>
        <w:t>К</w:t>
      </w:r>
      <w:r w:rsidR="002E5F0A" w:rsidRPr="00A8371C">
        <w:rPr>
          <w:rFonts w:eastAsia="Calibri"/>
          <w:bCs/>
          <w:szCs w:val="22"/>
          <w:lang w:val="sr-Cyrl-BA"/>
        </w:rPr>
        <w:t xml:space="preserve">омплетирана документација за подношење Приједлога за  експропријацију. </w:t>
      </w:r>
      <w:r w:rsidR="00DC7F54" w:rsidRPr="00A8371C">
        <w:rPr>
          <w:rFonts w:eastAsia="Calibri"/>
          <w:bCs/>
          <w:szCs w:val="22"/>
          <w:lang w:val="sr-Cyrl-BA"/>
        </w:rPr>
        <w:t xml:space="preserve">Предмет је био у  раду  пред  </w:t>
      </w:r>
      <w:r w:rsidR="00507554" w:rsidRPr="00A8371C">
        <w:rPr>
          <w:rFonts w:eastAsia="Calibri"/>
          <w:bCs/>
          <w:szCs w:val="22"/>
          <w:lang w:val="sr-Cyrl-BA"/>
        </w:rPr>
        <w:t xml:space="preserve">РГУРС </w:t>
      </w:r>
      <w:r w:rsidR="008B0CF9" w:rsidRPr="00A8371C">
        <w:rPr>
          <w:rFonts w:eastAsia="Calibri"/>
          <w:bCs/>
          <w:szCs w:val="22"/>
          <w:lang w:val="sr-Cyrl-BA"/>
        </w:rPr>
        <w:t xml:space="preserve">ПЈ </w:t>
      </w:r>
      <w:r w:rsidR="00DC7F54" w:rsidRPr="00A8371C">
        <w:rPr>
          <w:rFonts w:eastAsia="Calibri"/>
          <w:bCs/>
          <w:szCs w:val="22"/>
          <w:lang w:val="sr-Cyrl-BA"/>
        </w:rPr>
        <w:t>Братунац. Укупно у раду  66  предмета</w:t>
      </w:r>
      <w:r w:rsidR="008B0CF9" w:rsidRPr="00A8371C">
        <w:rPr>
          <w:rFonts w:eastAsia="Calibri"/>
          <w:bCs/>
          <w:szCs w:val="22"/>
          <w:lang w:val="sr-Cyrl-BA"/>
        </w:rPr>
        <w:t>, од тога у</w:t>
      </w:r>
      <w:r w:rsidR="00DC7F54" w:rsidRPr="00A8371C">
        <w:rPr>
          <w:rFonts w:eastAsia="Calibri"/>
          <w:bCs/>
          <w:szCs w:val="22"/>
          <w:lang w:val="sr-Cyrl-BA"/>
        </w:rPr>
        <w:t xml:space="preserve"> </w:t>
      </w:r>
      <w:r w:rsidR="00426EC3" w:rsidRPr="00A8371C">
        <w:rPr>
          <w:rFonts w:eastAsia="Calibri"/>
          <w:bCs/>
          <w:szCs w:val="22"/>
          <w:lang w:val="sr-Cyrl-BA"/>
        </w:rPr>
        <w:t>девет</w:t>
      </w:r>
      <w:r w:rsidR="00DC7F54" w:rsidRPr="00A8371C">
        <w:rPr>
          <w:rFonts w:eastAsia="Calibri"/>
          <w:bCs/>
          <w:szCs w:val="22"/>
          <w:lang w:val="sr-Cyrl-BA"/>
        </w:rPr>
        <w:t xml:space="preserve"> предмета</w:t>
      </w:r>
      <w:r w:rsidR="00426EC3" w:rsidRPr="00A8371C">
        <w:rPr>
          <w:rFonts w:eastAsia="Calibri"/>
          <w:bCs/>
          <w:szCs w:val="22"/>
          <w:lang w:val="sr-Cyrl-BA"/>
        </w:rPr>
        <w:t xml:space="preserve"> </w:t>
      </w:r>
      <w:r w:rsidR="00DC7F54" w:rsidRPr="00A8371C">
        <w:rPr>
          <w:rFonts w:eastAsia="Calibri"/>
          <w:bCs/>
          <w:szCs w:val="22"/>
          <w:lang w:val="sr-Cyrl-BA"/>
        </w:rPr>
        <w:t xml:space="preserve">постигнути </w:t>
      </w:r>
      <w:r w:rsidR="00930A1B" w:rsidRPr="00A8371C">
        <w:rPr>
          <w:rFonts w:eastAsia="Calibri"/>
          <w:bCs/>
          <w:szCs w:val="22"/>
          <w:lang w:val="sr-Cyrl-BA"/>
        </w:rPr>
        <w:t>с</w:t>
      </w:r>
      <w:r w:rsidR="00DC7F54" w:rsidRPr="00A8371C">
        <w:rPr>
          <w:rFonts w:eastAsia="Calibri"/>
          <w:bCs/>
          <w:szCs w:val="22"/>
          <w:lang w:val="sr-Cyrl-BA"/>
        </w:rPr>
        <w:t>поразуми са</w:t>
      </w:r>
      <w:r w:rsidR="00426EC3" w:rsidRPr="00A8371C">
        <w:rPr>
          <w:rFonts w:eastAsia="Calibri"/>
          <w:bCs/>
          <w:szCs w:val="22"/>
          <w:lang w:val="sr-Cyrl-BA"/>
        </w:rPr>
        <w:t xml:space="preserve"> </w:t>
      </w:r>
      <w:r w:rsidR="00DC7F54" w:rsidRPr="00A8371C">
        <w:rPr>
          <w:rFonts w:eastAsia="Calibri"/>
          <w:bCs/>
          <w:szCs w:val="22"/>
          <w:lang w:val="sr-Cyrl-BA"/>
        </w:rPr>
        <w:t xml:space="preserve">власницима  експроприсане непокретности о  висини  новчане  накнаде,  док  је  57  предмета, због  непостизања  </w:t>
      </w:r>
      <w:r w:rsidR="00930A1B" w:rsidRPr="00A8371C">
        <w:rPr>
          <w:rFonts w:eastAsia="Calibri"/>
          <w:bCs/>
          <w:szCs w:val="22"/>
          <w:lang w:val="sr-Cyrl-BA"/>
        </w:rPr>
        <w:t>с</w:t>
      </w:r>
      <w:r w:rsidR="00DC7F54" w:rsidRPr="00A8371C">
        <w:rPr>
          <w:rFonts w:eastAsia="Calibri"/>
          <w:bCs/>
          <w:szCs w:val="22"/>
          <w:lang w:val="sr-Cyrl-BA"/>
        </w:rPr>
        <w:t>поразума  о висини новчане  накнаде за експроприсане непокретност</w:t>
      </w:r>
      <w:r w:rsidR="00F84056" w:rsidRPr="00A8371C">
        <w:rPr>
          <w:rFonts w:eastAsia="Calibri"/>
          <w:bCs/>
          <w:szCs w:val="22"/>
          <w:lang w:val="sr-Cyrl-BA"/>
        </w:rPr>
        <w:t xml:space="preserve">и </w:t>
      </w:r>
      <w:r w:rsidR="00DC7F54" w:rsidRPr="00A8371C">
        <w:rPr>
          <w:rFonts w:eastAsia="Calibri"/>
          <w:bCs/>
          <w:szCs w:val="22"/>
          <w:lang w:val="sr-Cyrl-BA"/>
        </w:rPr>
        <w:t>са власницима  непокретнсоти,  упућено  на  рјешавање  у  ванпаничном  поступку пред   надлежном  Основном  суду у  Сребреници.</w:t>
      </w:r>
    </w:p>
    <w:p w14:paraId="1F0D188C" w14:textId="26A6CD47" w:rsidR="00930A1B" w:rsidRPr="00A8371C" w:rsidRDefault="002A592E" w:rsidP="00FA7144">
      <w:pPr>
        <w:ind w:firstLine="0"/>
        <w:rPr>
          <w:rFonts w:eastAsia="Calibri"/>
          <w:b/>
          <w:bCs/>
          <w:szCs w:val="22"/>
          <w:lang w:val="sr-Cyrl-BA"/>
        </w:rPr>
      </w:pPr>
      <w:r w:rsidRPr="00A8371C">
        <w:rPr>
          <w:rFonts w:eastAsia="Calibri"/>
          <w:b/>
          <w:szCs w:val="22"/>
          <w:lang w:val="sr-Cyrl-BA"/>
        </w:rPr>
        <w:t>-</w:t>
      </w:r>
      <w:r w:rsidR="006812DE" w:rsidRPr="00A8371C">
        <w:rPr>
          <w:rFonts w:eastAsia="Calibri"/>
          <w:bCs/>
          <w:szCs w:val="22"/>
          <w:lang w:val="sr-Cyrl-BA"/>
        </w:rPr>
        <w:t xml:space="preserve"> </w:t>
      </w:r>
      <w:r w:rsidR="00930A1B" w:rsidRPr="00A8371C">
        <w:rPr>
          <w:rFonts w:eastAsia="Calibri"/>
          <w:bCs/>
          <w:szCs w:val="22"/>
          <w:lang w:val="sr-Cyrl-BA"/>
        </w:rPr>
        <w:tab/>
      </w:r>
      <w:r w:rsidR="00587CB2" w:rsidRPr="00A8371C">
        <w:rPr>
          <w:rFonts w:eastAsia="Calibri"/>
          <w:bCs/>
          <w:szCs w:val="22"/>
          <w:lang w:val="sr-Cyrl-BA"/>
        </w:rPr>
        <w:t>И</w:t>
      </w:r>
      <w:r w:rsidR="00930A1B" w:rsidRPr="00A8371C">
        <w:rPr>
          <w:rFonts w:eastAsia="Calibri"/>
          <w:bCs/>
          <w:szCs w:val="22"/>
          <w:lang w:val="sr-Cyrl-BA"/>
        </w:rPr>
        <w:t>зградњ</w:t>
      </w:r>
      <w:r w:rsidR="00587CB2" w:rsidRPr="00A8371C">
        <w:rPr>
          <w:rFonts w:eastAsia="Calibri"/>
          <w:bCs/>
          <w:szCs w:val="22"/>
          <w:lang w:val="sr-Cyrl-BA"/>
        </w:rPr>
        <w:t>а</w:t>
      </w:r>
      <w:r w:rsidR="002F116F" w:rsidRPr="00A8371C">
        <w:rPr>
          <w:rFonts w:eastAsia="Calibri"/>
          <w:bCs/>
          <w:szCs w:val="22"/>
          <w:lang w:val="sr-Cyrl-BA"/>
        </w:rPr>
        <w:t xml:space="preserve"> </w:t>
      </w:r>
      <w:r w:rsidR="00256331" w:rsidRPr="00A8371C">
        <w:rPr>
          <w:rFonts w:eastAsia="Calibri"/>
          <w:bCs/>
          <w:szCs w:val="22"/>
          <w:lang w:val="sr-Cyrl-BA"/>
        </w:rPr>
        <w:t>система водоснаб</w:t>
      </w:r>
      <w:r w:rsidR="002F116F" w:rsidRPr="00A8371C">
        <w:rPr>
          <w:rFonts w:eastAsia="Calibri"/>
          <w:bCs/>
          <w:szCs w:val="22"/>
          <w:lang w:val="sr-Cyrl-BA"/>
        </w:rPr>
        <w:t xml:space="preserve">дијевања </w:t>
      </w:r>
      <w:r w:rsidR="00256331" w:rsidRPr="00A8371C">
        <w:rPr>
          <w:rFonts w:eastAsia="Calibri"/>
          <w:bCs/>
          <w:szCs w:val="22"/>
          <w:lang w:val="sr-Cyrl-BA"/>
        </w:rPr>
        <w:t>становништва Горњи Залуковик</w:t>
      </w:r>
      <w:r w:rsidR="009E289E" w:rsidRPr="00A8371C">
        <w:rPr>
          <w:rFonts w:eastAsia="Calibri"/>
          <w:bCs/>
          <w:szCs w:val="22"/>
          <w:lang w:val="sr-Cyrl-BA"/>
        </w:rPr>
        <w:t xml:space="preserve"> </w:t>
      </w:r>
      <w:r w:rsidR="00256331" w:rsidRPr="00A8371C">
        <w:rPr>
          <w:rFonts w:eastAsia="Calibri"/>
          <w:bCs/>
          <w:szCs w:val="22"/>
          <w:lang w:val="sr-Cyrl-BA"/>
        </w:rPr>
        <w:t>и  зимско-спортско рекреативног</w:t>
      </w:r>
      <w:r w:rsidR="00F84056" w:rsidRPr="00A8371C">
        <w:rPr>
          <w:rFonts w:eastAsia="Calibri"/>
          <w:bCs/>
          <w:szCs w:val="22"/>
          <w:lang w:val="sr-Cyrl-BA"/>
        </w:rPr>
        <w:t xml:space="preserve"> </w:t>
      </w:r>
      <w:r w:rsidR="00256331" w:rsidRPr="00A8371C">
        <w:rPr>
          <w:rFonts w:eastAsia="Calibri"/>
          <w:bCs/>
          <w:szCs w:val="22"/>
          <w:lang w:val="sr-Cyrl-BA"/>
        </w:rPr>
        <w:t>центра</w:t>
      </w:r>
      <w:r w:rsidR="00411B3D" w:rsidRPr="00A8371C">
        <w:rPr>
          <w:rFonts w:eastAsia="Calibri"/>
          <w:bCs/>
          <w:szCs w:val="22"/>
          <w:lang w:val="sr-Cyrl-BA"/>
        </w:rPr>
        <w:t xml:space="preserve"> </w:t>
      </w:r>
      <w:r w:rsidR="00256331" w:rsidRPr="00A8371C">
        <w:rPr>
          <w:rFonts w:eastAsia="Calibri"/>
          <w:bCs/>
          <w:szCs w:val="22"/>
          <w:lang w:val="sr-Cyrl-BA"/>
        </w:rPr>
        <w:t>„Игриштва“</w:t>
      </w:r>
      <w:r w:rsidR="009E289E" w:rsidRPr="00A8371C">
        <w:rPr>
          <w:rFonts w:eastAsia="Calibri"/>
          <w:bCs/>
          <w:szCs w:val="22"/>
          <w:lang w:val="sr-Cyrl-BA"/>
        </w:rPr>
        <w:t xml:space="preserve"> </w:t>
      </w:r>
      <w:r w:rsidR="00256331" w:rsidRPr="00A8371C">
        <w:rPr>
          <w:rFonts w:eastAsia="Calibri"/>
          <w:bCs/>
          <w:szCs w:val="22"/>
          <w:lang w:val="sr-Cyrl-BA"/>
        </w:rPr>
        <w:t>Власеница</w:t>
      </w:r>
      <w:r w:rsidR="00587CB2" w:rsidRPr="00A8371C">
        <w:rPr>
          <w:rFonts w:eastAsia="Calibri"/>
          <w:bCs/>
          <w:szCs w:val="22"/>
          <w:lang w:val="sr-Cyrl-BA"/>
        </w:rPr>
        <w:t xml:space="preserve">; </w:t>
      </w:r>
      <w:r w:rsidR="002F116F" w:rsidRPr="00A8371C">
        <w:rPr>
          <w:rFonts w:eastAsia="Calibri"/>
          <w:bCs/>
          <w:szCs w:val="22"/>
          <w:lang w:val="sr-Cyrl-BA"/>
        </w:rPr>
        <w:t>експропријације некретнина на подручју општине Власеница</w:t>
      </w:r>
      <w:r w:rsidR="00E21948" w:rsidRPr="00A8371C">
        <w:rPr>
          <w:rFonts w:eastAsia="Calibri"/>
          <w:bCs/>
          <w:szCs w:val="22"/>
          <w:lang w:val="sr-Cyrl-BA"/>
        </w:rPr>
        <w:t xml:space="preserve"> з</w:t>
      </w:r>
      <w:r w:rsidR="002F116F" w:rsidRPr="00A8371C">
        <w:rPr>
          <w:rFonts w:eastAsia="Calibri"/>
          <w:bCs/>
          <w:szCs w:val="22"/>
          <w:lang w:val="sr-Cyrl-BA"/>
        </w:rPr>
        <w:t>а потребе изградње</w:t>
      </w:r>
      <w:r w:rsidR="00587CB2" w:rsidRPr="00A8371C">
        <w:rPr>
          <w:rFonts w:eastAsia="Calibri"/>
          <w:bCs/>
          <w:szCs w:val="22"/>
          <w:lang w:val="sr-Cyrl-BA"/>
        </w:rPr>
        <w:t>, и то</w:t>
      </w:r>
      <w:r w:rsidR="002F116F" w:rsidRPr="00A8371C">
        <w:rPr>
          <w:rFonts w:eastAsia="Calibri"/>
          <w:bCs/>
          <w:szCs w:val="22"/>
          <w:lang w:val="sr-Cyrl-BA"/>
        </w:rPr>
        <w:t>:</w:t>
      </w:r>
      <w:r w:rsidR="00587CB2" w:rsidRPr="00A8371C">
        <w:rPr>
          <w:rFonts w:eastAsia="Calibri"/>
          <w:bCs/>
          <w:szCs w:val="22"/>
          <w:lang w:val="sr-Cyrl-BA"/>
        </w:rPr>
        <w:t xml:space="preserve"> </w:t>
      </w:r>
      <w:r w:rsidR="00BD62D2" w:rsidRPr="00A8371C">
        <w:rPr>
          <w:rFonts w:eastAsia="Calibri"/>
          <w:bCs/>
          <w:szCs w:val="22"/>
          <w:lang w:val="sr-Cyrl-BA"/>
        </w:rPr>
        <w:t>ул</w:t>
      </w:r>
      <w:r w:rsidR="00587CB2" w:rsidRPr="00A8371C">
        <w:rPr>
          <w:rFonts w:eastAsia="Calibri"/>
          <w:bCs/>
          <w:szCs w:val="22"/>
          <w:lang w:val="sr-Cyrl-BA"/>
        </w:rPr>
        <w:t>.</w:t>
      </w:r>
      <w:r w:rsidR="00BD62D2" w:rsidRPr="00A8371C">
        <w:rPr>
          <w:rFonts w:eastAsia="Calibri"/>
          <w:bCs/>
          <w:szCs w:val="22"/>
          <w:lang w:val="sr-Cyrl-BA"/>
        </w:rPr>
        <w:t xml:space="preserve"> Милана Ракића у насељу Заједница</w:t>
      </w:r>
      <w:r w:rsidR="002F116F" w:rsidRPr="00A8371C">
        <w:rPr>
          <w:rFonts w:eastAsia="Calibri"/>
          <w:bCs/>
          <w:szCs w:val="22"/>
          <w:lang w:val="sr-Cyrl-BA"/>
        </w:rPr>
        <w:t>;</w:t>
      </w:r>
      <w:r w:rsidR="00BD62D2" w:rsidRPr="00A8371C">
        <w:rPr>
          <w:rFonts w:eastAsia="Calibri"/>
          <w:bCs/>
          <w:szCs w:val="22"/>
          <w:lang w:val="sr-Cyrl-BA"/>
        </w:rPr>
        <w:t xml:space="preserve"> </w:t>
      </w:r>
      <w:r w:rsidR="00930A1B" w:rsidRPr="00A8371C">
        <w:rPr>
          <w:rFonts w:eastAsia="Calibri"/>
          <w:bCs/>
          <w:szCs w:val="22"/>
          <w:lang w:val="sr-Cyrl-BA"/>
        </w:rPr>
        <w:t>објекта санитарне заштите  изворишта „Видовића  Врело“</w:t>
      </w:r>
      <w:r w:rsidR="00587CB2" w:rsidRPr="00A8371C">
        <w:rPr>
          <w:rFonts w:eastAsia="Calibri"/>
          <w:bCs/>
          <w:szCs w:val="22"/>
          <w:lang w:val="sr-Cyrl-BA"/>
        </w:rPr>
        <w:t>;</w:t>
      </w:r>
      <w:r w:rsidR="00930A1B" w:rsidRPr="00A8371C">
        <w:rPr>
          <w:rFonts w:eastAsia="Calibri"/>
          <w:bCs/>
          <w:szCs w:val="22"/>
          <w:lang w:val="sr-Cyrl-BA"/>
        </w:rPr>
        <w:t xml:space="preserve">  </w:t>
      </w:r>
      <w:r w:rsidR="00BD62D2" w:rsidRPr="00A8371C">
        <w:rPr>
          <w:rFonts w:eastAsia="Calibri"/>
          <w:bCs/>
          <w:szCs w:val="22"/>
          <w:lang w:val="sr-Cyrl-BA"/>
        </w:rPr>
        <w:t xml:space="preserve">приступне саобраћајнице  на  регионалном  путу  Братунац </w:t>
      </w:r>
      <w:r w:rsidR="002F116F" w:rsidRPr="00A8371C">
        <w:rPr>
          <w:rFonts w:eastAsia="Calibri"/>
          <w:bCs/>
          <w:szCs w:val="22"/>
          <w:lang w:val="sr-Cyrl-BA"/>
        </w:rPr>
        <w:t>–</w:t>
      </w:r>
      <w:r w:rsidR="00BD62D2" w:rsidRPr="00A8371C">
        <w:rPr>
          <w:rFonts w:eastAsia="Calibri"/>
          <w:bCs/>
          <w:szCs w:val="22"/>
          <w:lang w:val="sr-Cyrl-BA"/>
        </w:rPr>
        <w:t xml:space="preserve"> Скелани</w:t>
      </w:r>
      <w:r w:rsidR="00587CB2" w:rsidRPr="00A8371C">
        <w:rPr>
          <w:rFonts w:eastAsia="Calibri"/>
          <w:bCs/>
          <w:szCs w:val="22"/>
          <w:lang w:val="sr-Cyrl-BA"/>
        </w:rPr>
        <w:t xml:space="preserve">; </w:t>
      </w:r>
      <w:r w:rsidR="00930A1B" w:rsidRPr="00A8371C">
        <w:rPr>
          <w:rFonts w:eastAsia="Calibri"/>
          <w:bCs/>
          <w:szCs w:val="22"/>
          <w:lang w:val="sr-Cyrl-BA"/>
        </w:rPr>
        <w:t>пута у мјесту „Подцрквина“ и насељеном мјесту Грабовица</w:t>
      </w:r>
      <w:r w:rsidR="002F116F" w:rsidRPr="00A8371C">
        <w:rPr>
          <w:rFonts w:eastAsia="Calibri"/>
          <w:bCs/>
          <w:szCs w:val="22"/>
          <w:lang w:val="sr-Cyrl-BA"/>
        </w:rPr>
        <w:t xml:space="preserve">; пута у насељеном мјесту „Козија раван“, </w:t>
      </w:r>
      <w:r w:rsidR="00E21948" w:rsidRPr="00A8371C">
        <w:rPr>
          <w:rFonts w:eastAsia="Calibri"/>
          <w:bCs/>
          <w:szCs w:val="22"/>
          <w:lang w:val="sr-Cyrl-BA"/>
        </w:rPr>
        <w:t>те</w:t>
      </w:r>
      <w:r w:rsidR="002F116F" w:rsidRPr="00A8371C">
        <w:rPr>
          <w:rFonts w:eastAsia="Calibri"/>
          <w:bCs/>
          <w:szCs w:val="22"/>
          <w:lang w:val="sr-Cyrl-BA"/>
        </w:rPr>
        <w:t xml:space="preserve"> </w:t>
      </w:r>
      <w:r w:rsidR="00FA7144" w:rsidRPr="00A8371C">
        <w:rPr>
          <w:lang w:val="sr-Cyrl-BA"/>
        </w:rPr>
        <w:t>проширења  саобраћајнице „Раковачки  пут“ у  Братунцу</w:t>
      </w:r>
      <w:r w:rsidR="002F116F" w:rsidRPr="00A8371C">
        <w:rPr>
          <w:lang w:val="sr-Cyrl-BA"/>
        </w:rPr>
        <w:t>.</w:t>
      </w:r>
      <w:r w:rsidR="008B0CF9" w:rsidRPr="00A8371C">
        <w:rPr>
          <w:lang w:val="sr-Cyrl-BA"/>
        </w:rPr>
        <w:t xml:space="preserve"> </w:t>
      </w:r>
    </w:p>
    <w:p w14:paraId="17B48256" w14:textId="186718E3" w:rsidR="009B5A03" w:rsidRPr="00A8371C" w:rsidRDefault="00930A1B" w:rsidP="0010700E">
      <w:pPr>
        <w:ind w:firstLine="0"/>
        <w:rPr>
          <w:rFonts w:eastAsia="Calibri"/>
          <w:b/>
          <w:szCs w:val="22"/>
          <w:lang w:val="sr-Cyrl-BA"/>
        </w:rPr>
      </w:pPr>
      <w:r w:rsidRPr="00A8371C">
        <w:rPr>
          <w:rFonts w:eastAsia="Calibri"/>
          <w:bCs/>
          <w:szCs w:val="22"/>
          <w:lang w:val="sr-Cyrl-BA"/>
        </w:rPr>
        <w:t xml:space="preserve">  </w:t>
      </w:r>
      <w:r w:rsidR="00AB4BF2" w:rsidRPr="00A8371C">
        <w:rPr>
          <w:rFonts w:eastAsia="Calibri"/>
          <w:b/>
          <w:szCs w:val="22"/>
          <w:lang w:val="sr-Cyrl-BA"/>
        </w:rPr>
        <w:t>Сједиште з</w:t>
      </w:r>
      <w:r w:rsidR="00EC60BD" w:rsidRPr="00A8371C">
        <w:rPr>
          <w:rFonts w:eastAsia="Calibri"/>
          <w:b/>
          <w:szCs w:val="22"/>
          <w:lang w:val="sr-Cyrl-BA"/>
        </w:rPr>
        <w:t>амјеника правоб</w:t>
      </w:r>
      <w:r w:rsidR="0048301B" w:rsidRPr="00A8371C">
        <w:rPr>
          <w:rFonts w:eastAsia="Calibri"/>
          <w:b/>
          <w:szCs w:val="22"/>
          <w:lang w:val="sr-Cyrl-BA"/>
        </w:rPr>
        <w:t>раниоца Бијељина</w:t>
      </w:r>
      <w:r w:rsidR="00592031" w:rsidRPr="00A8371C">
        <w:rPr>
          <w:rFonts w:eastAsia="Calibri"/>
          <w:b/>
          <w:szCs w:val="22"/>
          <w:lang w:val="sr-Cyrl-BA"/>
        </w:rPr>
        <w:t xml:space="preserve"> </w:t>
      </w:r>
    </w:p>
    <w:p w14:paraId="66447C3E" w14:textId="456FBE55" w:rsidR="003B7FC4" w:rsidRPr="00A8371C" w:rsidRDefault="009B5A03" w:rsidP="003B7FC4">
      <w:pPr>
        <w:spacing w:before="240" w:after="240"/>
        <w:ind w:firstLine="0"/>
        <w:rPr>
          <w:lang w:val="sr-Cyrl-BA"/>
        </w:rPr>
      </w:pPr>
      <w:r w:rsidRPr="00A8371C">
        <w:rPr>
          <w:lang w:val="sr-Cyrl-BA"/>
        </w:rPr>
        <w:t xml:space="preserve">- </w:t>
      </w:r>
      <w:r w:rsidR="00B151E1" w:rsidRPr="00A8371C">
        <w:rPr>
          <w:lang w:val="sr-Cyrl-BA"/>
        </w:rPr>
        <w:t xml:space="preserve">        </w:t>
      </w:r>
      <w:r w:rsidRPr="00A8371C">
        <w:rPr>
          <w:lang w:val="sr-Cyrl-BA"/>
        </w:rPr>
        <w:t>Ауто-пут Брчко – Бијељина – Рача формирано је укупно 772 предмета, за кој</w:t>
      </w:r>
      <w:r w:rsidR="00B151E1" w:rsidRPr="00A8371C">
        <w:rPr>
          <w:lang w:val="sr-Cyrl-BA"/>
        </w:rPr>
        <w:t>а</w:t>
      </w:r>
      <w:r w:rsidRPr="00A8371C">
        <w:rPr>
          <w:lang w:val="sr-Cyrl-BA"/>
        </w:rPr>
        <w:t xml:space="preserve"> су донесена сва правоснажна рјешења и т</w:t>
      </w:r>
      <w:r w:rsidR="00B151E1" w:rsidRPr="00A8371C">
        <w:rPr>
          <w:lang w:val="sr-Cyrl-BA"/>
        </w:rPr>
        <w:t>име</w:t>
      </w:r>
      <w:r w:rsidRPr="00A8371C">
        <w:rPr>
          <w:lang w:val="sr-Cyrl-BA"/>
        </w:rPr>
        <w:t xml:space="preserve"> створени услови за издавање грађевинске дозволе за наведени пројекат од катастарске границе Брчко </w:t>
      </w:r>
      <w:r w:rsidR="00B151E1" w:rsidRPr="00A8371C">
        <w:rPr>
          <w:lang w:val="sr-Cyrl-BA"/>
        </w:rPr>
        <w:t>Д</w:t>
      </w:r>
      <w:r w:rsidRPr="00A8371C">
        <w:rPr>
          <w:lang w:val="sr-Cyrl-BA"/>
        </w:rPr>
        <w:t xml:space="preserve">истрикта БиХ до приступне к.ч новом мосту на ријеци Сава у мјесту Рача. </w:t>
      </w:r>
      <w:r w:rsidR="00B151E1" w:rsidRPr="00A8371C">
        <w:rPr>
          <w:lang w:val="sr-Cyrl-BA"/>
        </w:rPr>
        <w:t>Р</w:t>
      </w:r>
      <w:r w:rsidRPr="00A8371C">
        <w:rPr>
          <w:lang w:val="sr-Cyrl-BA"/>
        </w:rPr>
        <w:t>јешено</w:t>
      </w:r>
      <w:r w:rsidR="00B151E1" w:rsidRPr="00A8371C">
        <w:rPr>
          <w:lang w:val="sr-Cyrl-BA"/>
        </w:rPr>
        <w:t xml:space="preserve"> је</w:t>
      </w:r>
      <w:r w:rsidRPr="00A8371C">
        <w:rPr>
          <w:lang w:val="sr-Cyrl-BA"/>
        </w:rPr>
        <w:t xml:space="preserve"> и питање накнаде за 748 предмета</w:t>
      </w:r>
      <w:r w:rsidR="00B151E1" w:rsidRPr="00A8371C">
        <w:rPr>
          <w:lang w:val="sr-Cyrl-BA"/>
        </w:rPr>
        <w:t>,</w:t>
      </w:r>
      <w:r w:rsidRPr="00A8371C">
        <w:rPr>
          <w:lang w:val="sr-Cyrl-BA"/>
        </w:rPr>
        <w:t xml:space="preserve"> </w:t>
      </w:r>
      <w:r w:rsidR="00EE5DED" w:rsidRPr="00A8371C">
        <w:rPr>
          <w:lang w:val="sr-Cyrl-BA"/>
        </w:rPr>
        <w:t>у</w:t>
      </w:r>
      <w:r w:rsidRPr="00A8371C">
        <w:rPr>
          <w:lang w:val="sr-Cyrl-BA"/>
        </w:rPr>
        <w:t xml:space="preserve"> 29 предмета с</w:t>
      </w:r>
      <w:r w:rsidR="00EE5DED" w:rsidRPr="00A8371C">
        <w:rPr>
          <w:lang w:val="sr-Cyrl-BA"/>
        </w:rPr>
        <w:t xml:space="preserve">у у току </w:t>
      </w:r>
      <w:r w:rsidRPr="00A8371C">
        <w:rPr>
          <w:lang w:val="sr-Cyrl-BA"/>
        </w:rPr>
        <w:t>ванпарничн</w:t>
      </w:r>
      <w:r w:rsidR="00EE5DED" w:rsidRPr="00A8371C">
        <w:rPr>
          <w:lang w:val="sr-Cyrl-BA"/>
        </w:rPr>
        <w:t>и</w:t>
      </w:r>
      <w:r w:rsidRPr="00A8371C">
        <w:rPr>
          <w:lang w:val="sr-Cyrl-BA"/>
        </w:rPr>
        <w:t xml:space="preserve"> поступ</w:t>
      </w:r>
      <w:r w:rsidR="00EE5DED" w:rsidRPr="00A8371C">
        <w:rPr>
          <w:lang w:val="sr-Cyrl-BA"/>
        </w:rPr>
        <w:t>ци</w:t>
      </w:r>
      <w:r w:rsidRPr="00A8371C">
        <w:rPr>
          <w:lang w:val="sr-Cyrl-BA"/>
        </w:rPr>
        <w:t xml:space="preserve"> пред </w:t>
      </w:r>
      <w:r w:rsidR="00B151E1" w:rsidRPr="00A8371C">
        <w:rPr>
          <w:lang w:val="sr-Cyrl-BA"/>
        </w:rPr>
        <w:t>О</w:t>
      </w:r>
      <w:r w:rsidRPr="00A8371C">
        <w:rPr>
          <w:lang w:val="sr-Cyrl-BA"/>
        </w:rPr>
        <w:t xml:space="preserve">сновним судом у Бијељини ради одређивања правичне накнаде ранијим власницима. </w:t>
      </w:r>
      <w:r w:rsidR="00B151E1" w:rsidRPr="00A8371C">
        <w:rPr>
          <w:lang w:val="sr-Cyrl-BA"/>
        </w:rPr>
        <w:t xml:space="preserve">У </w:t>
      </w:r>
      <w:r w:rsidRPr="00A8371C">
        <w:rPr>
          <w:lang w:val="sr-Cyrl-BA"/>
        </w:rPr>
        <w:t>770 предмета поднесен</w:t>
      </w:r>
      <w:r w:rsidR="00B151E1" w:rsidRPr="00A8371C">
        <w:rPr>
          <w:lang w:val="sr-Cyrl-BA"/>
        </w:rPr>
        <w:t>и су</w:t>
      </w:r>
      <w:r w:rsidRPr="00A8371C">
        <w:rPr>
          <w:lang w:val="sr-Cyrl-BA"/>
        </w:rPr>
        <w:t xml:space="preserve"> и захтјев</w:t>
      </w:r>
      <w:r w:rsidR="00B151E1" w:rsidRPr="00A8371C">
        <w:rPr>
          <w:lang w:val="sr-Cyrl-BA"/>
        </w:rPr>
        <w:t>и</w:t>
      </w:r>
      <w:r w:rsidRPr="00A8371C">
        <w:rPr>
          <w:lang w:val="sr-Cyrl-BA"/>
        </w:rPr>
        <w:t xml:space="preserve"> за примјену члана 11. З</w:t>
      </w:r>
      <w:r w:rsidR="00B151E1" w:rsidRPr="00A8371C">
        <w:rPr>
          <w:lang w:val="sr-Cyrl-BA"/>
        </w:rPr>
        <w:t>акона о експропријацији</w:t>
      </w:r>
      <w:r w:rsidR="003B7FC4" w:rsidRPr="00A8371C">
        <w:rPr>
          <w:lang w:val="sr-Cyrl-BA"/>
        </w:rPr>
        <w:t xml:space="preserve">, </w:t>
      </w:r>
      <w:r w:rsidRPr="00A8371C">
        <w:rPr>
          <w:lang w:val="sr-Cyrl-BA"/>
        </w:rPr>
        <w:t>поступци у току пред надлежном РГУ</w:t>
      </w:r>
      <w:r w:rsidR="00787F6F" w:rsidRPr="00A8371C">
        <w:rPr>
          <w:lang w:val="sr-Cyrl-BA"/>
        </w:rPr>
        <w:t>РС</w:t>
      </w:r>
      <w:r w:rsidRPr="00A8371C">
        <w:rPr>
          <w:lang w:val="sr-Cyrl-BA"/>
        </w:rPr>
        <w:t xml:space="preserve"> ПЈ Бијељина.</w:t>
      </w:r>
      <w:r w:rsidR="00B151E1" w:rsidRPr="00A8371C">
        <w:rPr>
          <w:lang w:val="sr-Cyrl-BA"/>
        </w:rPr>
        <w:t xml:space="preserve"> Извођач радова је уведен у посјед, у току је изградња аутопута на дионици Бијељина </w:t>
      </w:r>
      <w:r w:rsidR="00B151E1" w:rsidRPr="00A8371C">
        <w:rPr>
          <w:b/>
          <w:bCs/>
          <w:lang w:val="sr-Cyrl-BA"/>
        </w:rPr>
        <w:t>-</w:t>
      </w:r>
      <w:r w:rsidR="00B151E1" w:rsidRPr="00A8371C">
        <w:rPr>
          <w:lang w:val="sr-Cyrl-BA"/>
        </w:rPr>
        <w:t xml:space="preserve"> приступни нови мост који гради Република Србија, и у завршној је фази на ријеци Сава у мјесту Рача.</w:t>
      </w:r>
    </w:p>
    <w:p w14:paraId="5086CFEB" w14:textId="29119C26" w:rsidR="000A34F2" w:rsidRPr="00A8371C" w:rsidRDefault="009B5A03" w:rsidP="003B7FC4">
      <w:pPr>
        <w:spacing w:before="240" w:after="240"/>
        <w:ind w:firstLine="0"/>
        <w:rPr>
          <w:lang w:val="sr-Cyrl-BA"/>
        </w:rPr>
      </w:pPr>
      <w:r w:rsidRPr="00A8371C">
        <w:rPr>
          <w:lang w:val="sr-Cyrl-BA"/>
        </w:rPr>
        <w:t>-</w:t>
      </w:r>
      <w:r w:rsidRPr="00A8371C">
        <w:rPr>
          <w:lang w:val="sr-Cyrl-BA"/>
        </w:rPr>
        <w:tab/>
        <w:t>Г</w:t>
      </w:r>
      <w:r w:rsidR="000A34F2" w:rsidRPr="00A8371C">
        <w:rPr>
          <w:lang w:val="sr-Cyrl-BA"/>
        </w:rPr>
        <w:t xml:space="preserve">асовод „Шепак Бијељина“   у раду  27 предмета који се односе на ванпарнични поступак пред надлежним судовима Бијељина и Зворник ради одређивања правичне накнаде ранијим власницима. </w:t>
      </w:r>
      <w:r w:rsidRPr="00A8371C">
        <w:rPr>
          <w:lang w:val="sr-Cyrl-BA"/>
        </w:rPr>
        <w:t>Н</w:t>
      </w:r>
      <w:r w:rsidR="000A34F2" w:rsidRPr="00A8371C">
        <w:rPr>
          <w:lang w:val="sr-Cyrl-BA"/>
        </w:rPr>
        <w:t>акон рјешених 544 основна предмета експропријације и након правоснажности наведених рјешења и провођења истих у јавним евиденцијама за наведени пројекат издата је Грађевинска и употребна дозвола за примарни транзитни гасовод Шепак</w:t>
      </w:r>
      <w:r w:rsidR="000A34F2" w:rsidRPr="00A8371C">
        <w:rPr>
          <w:b/>
          <w:bCs/>
          <w:lang w:val="sr-Cyrl-BA"/>
        </w:rPr>
        <w:t>-</w:t>
      </w:r>
      <w:r w:rsidR="000A34F2" w:rsidRPr="00A8371C">
        <w:rPr>
          <w:lang w:val="sr-Cyrl-BA"/>
        </w:rPr>
        <w:t xml:space="preserve">Бијељина у укупној дужини од 21 км  и употребна дозвола за секундарну градску мрежу у укупној дужини од 320 км </w:t>
      </w:r>
      <w:r w:rsidR="00DE301E" w:rsidRPr="00A8371C">
        <w:rPr>
          <w:lang w:val="sr-Cyrl-BA"/>
        </w:rPr>
        <w:t>цца</w:t>
      </w:r>
      <w:r w:rsidR="000A34F2" w:rsidRPr="00A8371C">
        <w:rPr>
          <w:lang w:val="sr-Cyrl-BA"/>
        </w:rPr>
        <w:t xml:space="preserve"> који пројекти су у потпуности грађевински изведени и очекује се пуштање гаса у мрежу након усаглашавања политичких ставова о томе.</w:t>
      </w:r>
      <w:r w:rsidR="006337B0" w:rsidRPr="00A8371C">
        <w:rPr>
          <w:b/>
          <w:bCs/>
          <w:lang w:val="sr-Cyrl-BA"/>
        </w:rPr>
        <w:t xml:space="preserve"> </w:t>
      </w:r>
    </w:p>
    <w:p w14:paraId="01D705F5" w14:textId="2793599B" w:rsidR="002C3CB7" w:rsidRPr="00A8371C" w:rsidRDefault="00156BD7" w:rsidP="00156BD7">
      <w:pPr>
        <w:spacing w:before="60" w:after="60"/>
        <w:ind w:firstLine="0"/>
        <w:rPr>
          <w:lang w:val="sr-Cyrl-BA"/>
        </w:rPr>
      </w:pPr>
      <w:r w:rsidRPr="00A8371C">
        <w:rPr>
          <w:lang w:val="sr-Cyrl-BA"/>
        </w:rPr>
        <w:t>-</w:t>
      </w:r>
      <w:r w:rsidRPr="00A8371C">
        <w:rPr>
          <w:lang w:val="sr-Cyrl-BA"/>
        </w:rPr>
        <w:tab/>
      </w:r>
      <w:r w:rsidR="004F5A01" w:rsidRPr="00A8371C">
        <w:rPr>
          <w:lang w:val="sr-Cyrl-BA"/>
        </w:rPr>
        <w:t xml:space="preserve">Рудник и термоелектрана Угљевик </w:t>
      </w:r>
      <w:r w:rsidR="004F5A01" w:rsidRPr="00A8371C">
        <w:rPr>
          <w:b/>
          <w:bCs/>
          <w:lang w:val="sr-Cyrl-BA"/>
        </w:rPr>
        <w:t>-</w:t>
      </w:r>
      <w:r w:rsidR="004F5A01" w:rsidRPr="00A8371C">
        <w:rPr>
          <w:lang w:val="sr-Cyrl-BA"/>
        </w:rPr>
        <w:t xml:space="preserve"> стални поступак у складу са проширењем површинског копа за потребе редовног рада ТЕ „Угљевик“. У</w:t>
      </w:r>
      <w:r w:rsidR="006169F0" w:rsidRPr="00A8371C">
        <w:rPr>
          <w:lang w:val="sr-Cyrl-BA"/>
        </w:rPr>
        <w:t xml:space="preserve"> извјештајном периоду</w:t>
      </w:r>
      <w:r w:rsidR="004F5A01" w:rsidRPr="00A8371C">
        <w:rPr>
          <w:lang w:val="sr-Cyrl-BA"/>
        </w:rPr>
        <w:t xml:space="preserve"> </w:t>
      </w:r>
      <w:r w:rsidR="004155A3" w:rsidRPr="00A8371C">
        <w:rPr>
          <w:lang w:val="sr-Cyrl-BA"/>
        </w:rPr>
        <w:t xml:space="preserve">укупно </w:t>
      </w:r>
      <w:r w:rsidR="006169F0" w:rsidRPr="00A8371C">
        <w:rPr>
          <w:lang w:val="sr-Cyrl-BA"/>
        </w:rPr>
        <w:t xml:space="preserve">у </w:t>
      </w:r>
      <w:r w:rsidR="004F5A01" w:rsidRPr="00A8371C">
        <w:rPr>
          <w:lang w:val="sr-Cyrl-BA"/>
        </w:rPr>
        <w:t>раду 3</w:t>
      </w:r>
      <w:r w:rsidR="000A34F2" w:rsidRPr="00A8371C">
        <w:rPr>
          <w:lang w:val="sr-Cyrl-BA"/>
        </w:rPr>
        <w:t>3</w:t>
      </w:r>
      <w:r w:rsidR="004F5A01" w:rsidRPr="00A8371C">
        <w:rPr>
          <w:lang w:val="sr-Cyrl-BA"/>
        </w:rPr>
        <w:t xml:space="preserve"> предмета.</w:t>
      </w:r>
    </w:p>
    <w:p w14:paraId="55F9794E" w14:textId="2C9325B4" w:rsidR="00D3770B" w:rsidRPr="00A8371C" w:rsidRDefault="002C3CB7" w:rsidP="00D3770B">
      <w:pPr>
        <w:spacing w:before="60" w:after="60"/>
        <w:ind w:firstLine="0"/>
        <w:rPr>
          <w:lang w:val="sr-Cyrl-BA"/>
        </w:rPr>
      </w:pPr>
      <w:r w:rsidRPr="00A8371C">
        <w:rPr>
          <w:lang w:val="sr-Cyrl-BA"/>
        </w:rPr>
        <w:t>-</w:t>
      </w:r>
      <w:r w:rsidRPr="00A8371C">
        <w:rPr>
          <w:lang w:val="sr-Cyrl-BA"/>
        </w:rPr>
        <w:tab/>
      </w:r>
      <w:r w:rsidR="00965B3D" w:rsidRPr="00A8371C">
        <w:rPr>
          <w:lang w:val="sr-Cyrl-BA"/>
        </w:rPr>
        <w:t xml:space="preserve">Законом о посебном поступку </w:t>
      </w:r>
      <w:r w:rsidR="003530C9" w:rsidRPr="00A8371C">
        <w:rPr>
          <w:lang w:val="sr-Cyrl-BA"/>
        </w:rPr>
        <w:t xml:space="preserve">уређен је </w:t>
      </w:r>
      <w:r w:rsidR="00965B3D" w:rsidRPr="00A8371C">
        <w:rPr>
          <w:lang w:val="sr-Cyrl-BA"/>
        </w:rPr>
        <w:t>посебан поступак експропријације непокретности ради изградње ауто</w:t>
      </w:r>
      <w:r w:rsidR="003343E8" w:rsidRPr="00A8371C">
        <w:rPr>
          <w:lang w:val="sr-Cyrl-BA"/>
        </w:rPr>
        <w:t xml:space="preserve"> </w:t>
      </w:r>
      <w:r w:rsidR="00965B3D" w:rsidRPr="00A8371C">
        <w:rPr>
          <w:b/>
          <w:bCs/>
          <w:lang w:val="sr-Cyrl-BA"/>
        </w:rPr>
        <w:t>-</w:t>
      </w:r>
      <w:r w:rsidR="003343E8" w:rsidRPr="00A8371C">
        <w:rPr>
          <w:lang w:val="sr-Cyrl-BA"/>
        </w:rPr>
        <w:t xml:space="preserve"> </w:t>
      </w:r>
      <w:r w:rsidR="00965B3D" w:rsidRPr="00A8371C">
        <w:rPr>
          <w:lang w:val="sr-Cyrl-BA"/>
        </w:rPr>
        <w:t>пута и гасовода диони</w:t>
      </w:r>
      <w:r w:rsidR="00445A78" w:rsidRPr="00A8371C">
        <w:rPr>
          <w:lang w:val="sr-Cyrl-BA"/>
        </w:rPr>
        <w:t xml:space="preserve">це Вукосавље </w:t>
      </w:r>
      <w:r w:rsidR="00445A78" w:rsidRPr="00A8371C">
        <w:rPr>
          <w:b/>
          <w:bCs/>
          <w:lang w:val="sr-Cyrl-BA"/>
        </w:rPr>
        <w:t>-</w:t>
      </w:r>
      <w:r w:rsidR="00421644" w:rsidRPr="00A8371C">
        <w:rPr>
          <w:lang w:val="sr-Cyrl-BA"/>
        </w:rPr>
        <w:t xml:space="preserve"> </w:t>
      </w:r>
      <w:r w:rsidR="00445A78" w:rsidRPr="00A8371C">
        <w:rPr>
          <w:lang w:val="sr-Cyrl-BA"/>
        </w:rPr>
        <w:t>Брчко  и Брчко</w:t>
      </w:r>
      <w:r w:rsidR="0078342B" w:rsidRPr="00A8371C">
        <w:rPr>
          <w:lang w:val="sr-Cyrl-BA"/>
        </w:rPr>
        <w:t xml:space="preserve"> </w:t>
      </w:r>
      <w:r w:rsidR="00445A78" w:rsidRPr="00A8371C">
        <w:rPr>
          <w:b/>
          <w:bCs/>
          <w:lang w:val="sr-Cyrl-BA"/>
        </w:rPr>
        <w:t>-</w:t>
      </w:r>
      <w:r w:rsidR="00445A78" w:rsidRPr="00A8371C">
        <w:rPr>
          <w:lang w:val="sr-Cyrl-BA"/>
        </w:rPr>
        <w:t xml:space="preserve"> Р</w:t>
      </w:r>
      <w:r w:rsidR="00060356" w:rsidRPr="00A8371C">
        <w:rPr>
          <w:lang w:val="sr-Cyrl-BA"/>
        </w:rPr>
        <w:t>ача</w:t>
      </w:r>
      <w:r w:rsidR="00C42B3A" w:rsidRPr="00A8371C">
        <w:rPr>
          <w:lang w:val="sr-Cyrl-BA"/>
        </w:rPr>
        <w:t xml:space="preserve"> („ Службени гласник Р</w:t>
      </w:r>
      <w:r w:rsidR="00DB30BB" w:rsidRPr="00A8371C">
        <w:rPr>
          <w:lang w:val="sr-Cyrl-BA"/>
        </w:rPr>
        <w:t xml:space="preserve">епублике </w:t>
      </w:r>
      <w:r w:rsidR="00C42B3A" w:rsidRPr="00A8371C">
        <w:rPr>
          <w:lang w:val="sr-Cyrl-BA"/>
        </w:rPr>
        <w:t>С</w:t>
      </w:r>
      <w:r w:rsidR="00DB30BB" w:rsidRPr="00A8371C">
        <w:rPr>
          <w:lang w:val="sr-Cyrl-BA"/>
        </w:rPr>
        <w:t>рпске</w:t>
      </w:r>
      <w:r w:rsidR="00C42B3A" w:rsidRPr="00A8371C">
        <w:rPr>
          <w:lang w:val="sr-Cyrl-BA"/>
        </w:rPr>
        <w:t>“, број 18/20)</w:t>
      </w:r>
      <w:r w:rsidR="00060356" w:rsidRPr="00A8371C">
        <w:rPr>
          <w:lang w:val="sr-Cyrl-BA"/>
        </w:rPr>
        <w:t>, као пројек</w:t>
      </w:r>
      <w:r w:rsidR="00965B3D" w:rsidRPr="00A8371C">
        <w:rPr>
          <w:lang w:val="sr-Cyrl-BA"/>
        </w:rPr>
        <w:t xml:space="preserve">та од </w:t>
      </w:r>
      <w:r w:rsidR="00965B3D" w:rsidRPr="00A8371C">
        <w:rPr>
          <w:lang w:val="sr-Cyrl-BA"/>
        </w:rPr>
        <w:lastRenderedPageBreak/>
        <w:t>посебног значаја за Републику Српску, финансирање извођења геодетско</w:t>
      </w:r>
      <w:r w:rsidR="00421644" w:rsidRPr="00A8371C">
        <w:rPr>
          <w:lang w:val="sr-Cyrl-BA"/>
        </w:rPr>
        <w:t xml:space="preserve"> </w:t>
      </w:r>
      <w:r w:rsidR="00965B3D" w:rsidRPr="00A8371C">
        <w:rPr>
          <w:lang w:val="sr-Cyrl-BA"/>
        </w:rPr>
        <w:t>-</w:t>
      </w:r>
      <w:r w:rsidR="00421644" w:rsidRPr="00A8371C">
        <w:rPr>
          <w:lang w:val="sr-Cyrl-BA"/>
        </w:rPr>
        <w:t xml:space="preserve"> </w:t>
      </w:r>
      <w:r w:rsidR="00CB43EA" w:rsidRPr="00A8371C">
        <w:rPr>
          <w:lang w:val="sr-Cyrl-BA"/>
        </w:rPr>
        <w:t>т</w:t>
      </w:r>
      <w:r w:rsidR="00965B3D" w:rsidRPr="00A8371C">
        <w:rPr>
          <w:lang w:val="sr-Cyrl-BA"/>
        </w:rPr>
        <w:t>ехничких радова за потребе посебног поступка експропријације и спровођење посебног поступка експропријације, као и друга питања од значаја з</w:t>
      </w:r>
      <w:r w:rsidR="00060356" w:rsidRPr="00A8371C">
        <w:rPr>
          <w:lang w:val="sr-Cyrl-BA"/>
        </w:rPr>
        <w:t>а изградњу ауто</w:t>
      </w:r>
      <w:r w:rsidR="00DB30BB" w:rsidRPr="00A8371C">
        <w:rPr>
          <w:lang w:val="sr-Cyrl-BA"/>
        </w:rPr>
        <w:t xml:space="preserve"> </w:t>
      </w:r>
      <w:r w:rsidR="00060356" w:rsidRPr="00A8371C">
        <w:rPr>
          <w:b/>
          <w:bCs/>
          <w:lang w:val="sr-Cyrl-BA"/>
        </w:rPr>
        <w:t>-</w:t>
      </w:r>
      <w:r w:rsidR="00DB30BB" w:rsidRPr="00A8371C">
        <w:rPr>
          <w:lang w:val="sr-Cyrl-BA"/>
        </w:rPr>
        <w:t xml:space="preserve"> </w:t>
      </w:r>
      <w:r w:rsidR="00060356" w:rsidRPr="00A8371C">
        <w:rPr>
          <w:lang w:val="sr-Cyrl-BA"/>
        </w:rPr>
        <w:t>пута и гасовода</w:t>
      </w:r>
      <w:r w:rsidR="004F5A01" w:rsidRPr="00A8371C">
        <w:rPr>
          <w:lang w:val="sr-Cyrl-BA"/>
        </w:rPr>
        <w:t>. Формирано је укупно 772 предмета</w:t>
      </w:r>
      <w:r w:rsidRPr="00A8371C">
        <w:rPr>
          <w:lang w:val="sr-Cyrl-BA"/>
        </w:rPr>
        <w:t xml:space="preserve"> и </w:t>
      </w:r>
      <w:r w:rsidR="004F5A01" w:rsidRPr="00A8371C">
        <w:rPr>
          <w:lang w:val="sr-Cyrl-BA"/>
        </w:rPr>
        <w:t xml:space="preserve">донесена су сва правоснажна рјешења и </w:t>
      </w:r>
      <w:r w:rsidR="00FF5016" w:rsidRPr="00A8371C">
        <w:rPr>
          <w:lang w:val="sr-Cyrl-BA"/>
        </w:rPr>
        <w:t>издата</w:t>
      </w:r>
      <w:r w:rsidR="004F5A01" w:rsidRPr="00A8371C">
        <w:rPr>
          <w:lang w:val="sr-Cyrl-BA"/>
        </w:rPr>
        <w:t xml:space="preserve"> грађевинск</w:t>
      </w:r>
      <w:r w:rsidR="00FF5016" w:rsidRPr="00A8371C">
        <w:rPr>
          <w:lang w:val="sr-Cyrl-BA"/>
        </w:rPr>
        <w:t>а</w:t>
      </w:r>
      <w:r w:rsidR="004F5A01" w:rsidRPr="00A8371C">
        <w:rPr>
          <w:lang w:val="sr-Cyrl-BA"/>
        </w:rPr>
        <w:t xml:space="preserve"> дозвол</w:t>
      </w:r>
      <w:r w:rsidR="00FF5016" w:rsidRPr="00A8371C">
        <w:rPr>
          <w:lang w:val="sr-Cyrl-BA"/>
        </w:rPr>
        <w:t>а</w:t>
      </w:r>
      <w:r w:rsidR="004F5A01" w:rsidRPr="00A8371C">
        <w:rPr>
          <w:lang w:val="sr-Cyrl-BA"/>
        </w:rPr>
        <w:t xml:space="preserve"> за наведени пројекат од катастарске границе Брчко дистрикта БиХ до приступне к.ч новом мосту на ријеци Сава у мјесту Рача. Рјешено је и питање накнаде за 748 предмета</w:t>
      </w:r>
      <w:r w:rsidR="002F1E15" w:rsidRPr="00A8371C">
        <w:rPr>
          <w:lang w:val="sr-Cyrl-BA"/>
        </w:rPr>
        <w:t xml:space="preserve">, а </w:t>
      </w:r>
      <w:r w:rsidR="004F5A01" w:rsidRPr="00A8371C">
        <w:rPr>
          <w:lang w:val="sr-Cyrl-BA"/>
        </w:rPr>
        <w:t xml:space="preserve">29 предмета се налази у фази вођења ванпарничног поступка пред основним судом у Бијељини ради одређивања правичне накнаде ранијим власницима. </w:t>
      </w:r>
      <w:r w:rsidR="002F1E15" w:rsidRPr="00A8371C">
        <w:rPr>
          <w:lang w:val="sr-Cyrl-BA"/>
        </w:rPr>
        <w:t>У</w:t>
      </w:r>
      <w:r w:rsidR="004F5A01" w:rsidRPr="00A8371C">
        <w:rPr>
          <w:lang w:val="sr-Cyrl-BA"/>
        </w:rPr>
        <w:t xml:space="preserve"> 770 предмета поднесен </w:t>
      </w:r>
      <w:r w:rsidR="002F1E15" w:rsidRPr="00A8371C">
        <w:rPr>
          <w:lang w:val="sr-Cyrl-BA"/>
        </w:rPr>
        <w:t xml:space="preserve">је </w:t>
      </w:r>
      <w:r w:rsidR="004F5A01" w:rsidRPr="00A8371C">
        <w:rPr>
          <w:lang w:val="sr-Cyrl-BA"/>
        </w:rPr>
        <w:t xml:space="preserve">захтјев за примјену члана 11. </w:t>
      </w:r>
      <w:r w:rsidR="002F1E15" w:rsidRPr="00A8371C">
        <w:rPr>
          <w:lang w:val="sr-Cyrl-BA"/>
        </w:rPr>
        <w:t xml:space="preserve">ЗЕ, </w:t>
      </w:r>
      <w:r w:rsidR="004F5A01" w:rsidRPr="00A8371C">
        <w:rPr>
          <w:lang w:val="sr-Cyrl-BA"/>
        </w:rPr>
        <w:t xml:space="preserve"> </w:t>
      </w:r>
      <w:r w:rsidR="002F1E15" w:rsidRPr="00A8371C">
        <w:rPr>
          <w:lang w:val="sr-Cyrl-BA"/>
        </w:rPr>
        <w:t xml:space="preserve">у </w:t>
      </w:r>
      <w:r w:rsidR="004F5A01" w:rsidRPr="00A8371C">
        <w:rPr>
          <w:lang w:val="sr-Cyrl-BA"/>
        </w:rPr>
        <w:t xml:space="preserve">току </w:t>
      </w:r>
      <w:r w:rsidR="002F1E15" w:rsidRPr="00A8371C">
        <w:rPr>
          <w:lang w:val="sr-Cyrl-BA"/>
        </w:rPr>
        <w:t xml:space="preserve">су поступци </w:t>
      </w:r>
      <w:r w:rsidR="004F5A01" w:rsidRPr="00A8371C">
        <w:rPr>
          <w:lang w:val="sr-Cyrl-BA"/>
        </w:rPr>
        <w:t>пред надлежном РГУ</w:t>
      </w:r>
      <w:r w:rsidR="002F1E15" w:rsidRPr="00A8371C">
        <w:rPr>
          <w:lang w:val="sr-Cyrl-BA"/>
        </w:rPr>
        <w:t>РС,</w:t>
      </w:r>
      <w:r w:rsidR="004F5A01" w:rsidRPr="00A8371C">
        <w:rPr>
          <w:lang w:val="sr-Cyrl-BA"/>
        </w:rPr>
        <w:t xml:space="preserve"> ПЈ Бијељина.</w:t>
      </w:r>
      <w:r w:rsidRPr="00A8371C">
        <w:rPr>
          <w:lang w:val="sr-Cyrl-BA"/>
        </w:rPr>
        <w:t xml:space="preserve"> </w:t>
      </w:r>
    </w:p>
    <w:p w14:paraId="252181EF" w14:textId="599E64F0" w:rsidR="009B5A03" w:rsidRPr="00A8371C" w:rsidRDefault="00D3770B" w:rsidP="00B57B7F">
      <w:pPr>
        <w:spacing w:before="60" w:after="60"/>
        <w:ind w:firstLine="0"/>
        <w:rPr>
          <w:lang w:val="sr-Cyrl-BA"/>
        </w:rPr>
      </w:pPr>
      <w:r w:rsidRPr="00A8371C">
        <w:rPr>
          <w:lang w:val="sr-Cyrl-BA"/>
        </w:rPr>
        <w:t>-</w:t>
      </w:r>
      <w:r w:rsidRPr="00A8371C">
        <w:rPr>
          <w:lang w:val="sr-Cyrl-BA"/>
        </w:rPr>
        <w:tab/>
      </w:r>
      <w:r w:rsidR="009B5A03" w:rsidRPr="00A8371C">
        <w:rPr>
          <w:lang w:val="sr-Cyrl-BA"/>
        </w:rPr>
        <w:t xml:space="preserve">„Дрински насип“ Јања 2 фаза, етапа 4. У раду 74 предмета од укупно 109 предмета.  Завршено 35 предмета за ову фазу и етапу ( пројекат има укупно 4 фазе и 4 етапе), а све у складу са потписаним меморандумом између Министарства пољопривреде, шумарства и водопривреде и </w:t>
      </w:r>
      <w:r w:rsidR="00B57B7F" w:rsidRPr="00A8371C">
        <w:rPr>
          <w:lang w:val="sr-Cyrl-BA"/>
        </w:rPr>
        <w:t>Г</w:t>
      </w:r>
      <w:r w:rsidR="009B5A03" w:rsidRPr="00A8371C">
        <w:rPr>
          <w:lang w:val="sr-Cyrl-BA"/>
        </w:rPr>
        <w:t xml:space="preserve">рада Бијељина </w:t>
      </w:r>
      <w:r w:rsidR="00B57B7F" w:rsidRPr="00A8371C">
        <w:rPr>
          <w:lang w:val="sr-Cyrl-BA"/>
        </w:rPr>
        <w:t xml:space="preserve">те у </w:t>
      </w:r>
      <w:r w:rsidR="009B5A03" w:rsidRPr="00A8371C">
        <w:rPr>
          <w:lang w:val="sr-Cyrl-BA"/>
        </w:rPr>
        <w:t>складу са извором финансирања појединих фаза и етапа.</w:t>
      </w:r>
    </w:p>
    <w:p w14:paraId="01538AB4" w14:textId="1B658363" w:rsidR="00B57B7F" w:rsidRPr="00A8371C" w:rsidRDefault="00B57B7F" w:rsidP="00B57B7F">
      <w:pPr>
        <w:spacing w:before="60" w:after="60"/>
        <w:ind w:firstLine="0"/>
        <w:rPr>
          <w:lang w:val="sr-Cyrl-BA"/>
        </w:rPr>
      </w:pPr>
      <w:r w:rsidRPr="00A8371C">
        <w:rPr>
          <w:lang w:val="sr-Cyrl-BA"/>
        </w:rPr>
        <w:t>-</w:t>
      </w:r>
      <w:r w:rsidRPr="00A8371C">
        <w:rPr>
          <w:lang w:val="sr-Cyrl-BA"/>
        </w:rPr>
        <w:tab/>
        <w:t>Уређење тока ријеке Сапне, Зворник. Укупно у раду 10 предмета ради одређивања правичне накнаде у ванпарничном поступку пред Основним судом у Зворнику. Укупно је правоснажно окончано 136 предмета основне експропријације на основу чега је издата грађевинска дозвола и пројекат у реализацији на терену.</w:t>
      </w:r>
    </w:p>
    <w:p w14:paraId="011A8869" w14:textId="054E24E6" w:rsidR="007F3690" w:rsidRPr="00A8371C" w:rsidRDefault="007F3690" w:rsidP="00426AE2">
      <w:pPr>
        <w:keepNext/>
        <w:spacing w:before="240" w:after="240"/>
        <w:ind w:left="62" w:firstLine="0"/>
        <w:rPr>
          <w:b/>
          <w:bCs/>
          <w:lang w:val="sr-Cyrl-BA"/>
        </w:rPr>
      </w:pPr>
      <w:r w:rsidRPr="00A8371C">
        <w:rPr>
          <w:b/>
          <w:bCs/>
          <w:lang w:val="sr-Cyrl-BA"/>
        </w:rPr>
        <w:t>Сједиште замјеника правобраниоца Источно Сарајево</w:t>
      </w:r>
    </w:p>
    <w:p w14:paraId="706A6D71" w14:textId="77777777" w:rsidR="009E289E" w:rsidRPr="00A8371C" w:rsidRDefault="00D41662" w:rsidP="00CA0DBF">
      <w:pPr>
        <w:spacing w:before="60" w:after="60"/>
        <w:ind w:firstLine="0"/>
        <w:rPr>
          <w:lang w:val="sr-Cyrl-BA"/>
        </w:rPr>
      </w:pPr>
      <w:r w:rsidRPr="00A8371C">
        <w:rPr>
          <w:lang w:val="sr-Cyrl-BA"/>
        </w:rPr>
        <w:t>-</w:t>
      </w:r>
      <w:r w:rsidR="005B0221" w:rsidRPr="00A8371C">
        <w:rPr>
          <w:lang w:val="sr-Cyrl-BA"/>
        </w:rPr>
        <w:tab/>
      </w:r>
      <w:r w:rsidR="00CA6752" w:rsidRPr="00A8371C">
        <w:rPr>
          <w:lang w:val="sr-Cyrl-BA"/>
        </w:rPr>
        <w:t>И</w:t>
      </w:r>
      <w:r w:rsidR="003F3A46" w:rsidRPr="00A8371C">
        <w:rPr>
          <w:lang w:val="sr-Cyrl-BA"/>
        </w:rPr>
        <w:t>зградња саобраћајнице и инфраструктуре у улици Аеродромска (локалитет Војковићи)</w:t>
      </w:r>
      <w:r w:rsidR="00D22816" w:rsidRPr="00A8371C">
        <w:rPr>
          <w:lang w:val="sr-Cyrl-BA"/>
        </w:rPr>
        <w:t xml:space="preserve">, завршено. </w:t>
      </w:r>
      <w:r w:rsidR="009744CC" w:rsidRPr="00A8371C">
        <w:rPr>
          <w:lang w:val="sr-Cyrl-BA"/>
        </w:rPr>
        <w:t>Општина источна Илиџа уписана у јавне евиденције као власник екпроприсаних непокрет</w:t>
      </w:r>
      <w:r w:rsidR="00C76C30" w:rsidRPr="00A8371C">
        <w:rPr>
          <w:lang w:val="sr-Cyrl-BA"/>
        </w:rPr>
        <w:t>н</w:t>
      </w:r>
      <w:r w:rsidR="009744CC" w:rsidRPr="00A8371C">
        <w:rPr>
          <w:lang w:val="sr-Cyrl-BA"/>
        </w:rPr>
        <w:t>ости</w:t>
      </w:r>
      <w:r w:rsidR="005B0221" w:rsidRPr="00A8371C">
        <w:rPr>
          <w:lang w:val="sr-Cyrl-BA"/>
        </w:rPr>
        <w:t>.</w:t>
      </w:r>
      <w:r w:rsidR="00875912" w:rsidRPr="00A8371C">
        <w:rPr>
          <w:lang w:val="sr-Cyrl-BA"/>
        </w:rPr>
        <w:t xml:space="preserve"> </w:t>
      </w:r>
    </w:p>
    <w:p w14:paraId="30296919" w14:textId="1EA7B423" w:rsidR="00CD78F7" w:rsidRPr="009A70B9" w:rsidRDefault="009E289E" w:rsidP="009A70B9">
      <w:pPr>
        <w:spacing w:before="60" w:after="60"/>
        <w:ind w:firstLine="0"/>
        <w:rPr>
          <w:lang w:val="sr-Cyrl-BA"/>
        </w:rPr>
      </w:pPr>
      <w:r w:rsidRPr="00A8371C">
        <w:rPr>
          <w:lang w:val="sr-Cyrl-BA"/>
        </w:rPr>
        <w:t>-</w:t>
      </w:r>
      <w:r w:rsidRPr="00A8371C">
        <w:rPr>
          <w:lang w:val="sr-Cyrl-BA"/>
        </w:rPr>
        <w:tab/>
      </w:r>
      <w:r w:rsidR="00A41E1F" w:rsidRPr="00A8371C">
        <w:rPr>
          <w:lang w:val="sr-Cyrl-BA"/>
        </w:rPr>
        <w:t>И</w:t>
      </w:r>
      <w:r w:rsidR="00DB6638" w:rsidRPr="00A8371C">
        <w:rPr>
          <w:lang w:val="sr-Cyrl-BA"/>
        </w:rPr>
        <w:t>згра</w:t>
      </w:r>
      <w:r w:rsidR="005B0221" w:rsidRPr="00A8371C">
        <w:rPr>
          <w:lang w:val="sr-Cyrl-BA"/>
        </w:rPr>
        <w:t>дња</w:t>
      </w:r>
      <w:r w:rsidR="00DB6638" w:rsidRPr="00A8371C">
        <w:rPr>
          <w:lang w:val="sr-Cyrl-BA"/>
        </w:rPr>
        <w:t xml:space="preserve"> саобраћајнице Дечанска улица</w:t>
      </w:r>
      <w:r w:rsidR="005B0221" w:rsidRPr="00A8371C">
        <w:rPr>
          <w:lang w:val="sr-Cyrl-BA"/>
        </w:rPr>
        <w:t>;</w:t>
      </w:r>
      <w:r w:rsidR="00DB6638" w:rsidRPr="00A8371C">
        <w:rPr>
          <w:lang w:val="sr-Cyrl-BA"/>
        </w:rPr>
        <w:t xml:space="preserve"> изградња саобраћајнице Вука Караџића</w:t>
      </w:r>
      <w:r w:rsidR="005B0221" w:rsidRPr="00A8371C">
        <w:rPr>
          <w:lang w:val="sr-Cyrl-BA"/>
        </w:rPr>
        <w:t>; проширење улице Цара Душана</w:t>
      </w:r>
      <w:r w:rsidR="00A41E1F" w:rsidRPr="00A8371C">
        <w:rPr>
          <w:lang w:val="sr-Cyrl-BA"/>
        </w:rPr>
        <w:t>, а</w:t>
      </w:r>
      <w:r w:rsidR="005B0221" w:rsidRPr="00A8371C">
        <w:rPr>
          <w:lang w:val="sr-Cyrl-BA"/>
        </w:rPr>
        <w:t xml:space="preserve"> </w:t>
      </w:r>
      <w:r w:rsidR="00CA6752" w:rsidRPr="00A8371C">
        <w:rPr>
          <w:lang w:val="sr-Cyrl-BA"/>
        </w:rPr>
        <w:t xml:space="preserve">све у корист </w:t>
      </w:r>
      <w:r w:rsidR="00DB6638" w:rsidRPr="00A8371C">
        <w:rPr>
          <w:lang w:val="sr-Cyrl-BA"/>
        </w:rPr>
        <w:t>корисника експропријације Општине Источно Ново Сарајево</w:t>
      </w:r>
      <w:r w:rsidR="00CA6752" w:rsidRPr="00A8371C">
        <w:rPr>
          <w:lang w:val="sr-Cyrl-BA"/>
        </w:rPr>
        <w:t xml:space="preserve">. </w:t>
      </w:r>
      <w:r w:rsidRPr="00A8371C">
        <w:rPr>
          <w:lang w:val="sr-Cyrl-BA"/>
        </w:rPr>
        <w:tab/>
      </w:r>
      <w:r w:rsidR="00062BA7" w:rsidRPr="00A8371C">
        <w:rPr>
          <w:lang w:val="sr-Cyrl-BA"/>
        </w:rPr>
        <w:t>И</w:t>
      </w:r>
      <w:r w:rsidR="00DB6638" w:rsidRPr="00A8371C">
        <w:rPr>
          <w:lang w:val="sr-Cyrl-BA"/>
        </w:rPr>
        <w:t>зградња дијела саобраћајнице и зграде административне управе Општине Источна Илиџа на локалитету Бијело Поље</w:t>
      </w:r>
      <w:r w:rsidR="00CA6752" w:rsidRPr="00A8371C">
        <w:rPr>
          <w:lang w:val="sr-Cyrl-BA"/>
        </w:rPr>
        <w:t xml:space="preserve">; </w:t>
      </w:r>
      <w:r w:rsidR="00DB6638" w:rsidRPr="00A8371C">
        <w:rPr>
          <w:lang w:val="sr-Cyrl-BA"/>
        </w:rPr>
        <w:t xml:space="preserve"> изградњ</w:t>
      </w:r>
      <w:r w:rsidR="00CA6752" w:rsidRPr="00A8371C">
        <w:rPr>
          <w:lang w:val="sr-Cyrl-BA"/>
        </w:rPr>
        <w:t>а</w:t>
      </w:r>
      <w:r w:rsidR="00DB6638" w:rsidRPr="00A8371C">
        <w:rPr>
          <w:lang w:val="sr-Cyrl-BA"/>
        </w:rPr>
        <w:t xml:space="preserve"> кружног тока у улици Живојина Мишића и Аеродромска на локалитету Војковићи</w:t>
      </w:r>
      <w:r w:rsidR="00CA6752" w:rsidRPr="00A8371C">
        <w:rPr>
          <w:lang w:val="sr-Cyrl-BA"/>
        </w:rPr>
        <w:t xml:space="preserve">; </w:t>
      </w:r>
      <w:r w:rsidR="00DB6638" w:rsidRPr="00A8371C">
        <w:rPr>
          <w:lang w:val="sr-Cyrl-BA"/>
        </w:rPr>
        <w:t>изградњ</w:t>
      </w:r>
      <w:r w:rsidR="00CA6752" w:rsidRPr="00A8371C">
        <w:rPr>
          <w:lang w:val="sr-Cyrl-BA"/>
        </w:rPr>
        <w:t>а</w:t>
      </w:r>
      <w:r w:rsidR="00DB6638" w:rsidRPr="00A8371C">
        <w:rPr>
          <w:lang w:val="sr-Cyrl-BA"/>
        </w:rPr>
        <w:t xml:space="preserve"> шеталишта ул. др. Миодраг Лазић на локалитету Добриња</w:t>
      </w:r>
      <w:r w:rsidR="00CA6752" w:rsidRPr="00A8371C">
        <w:rPr>
          <w:lang w:val="sr-Cyrl-BA"/>
        </w:rPr>
        <w:t>;</w:t>
      </w:r>
      <w:r w:rsidR="003F42A5" w:rsidRPr="00A8371C">
        <w:rPr>
          <w:lang w:val="sr-Cyrl-BA"/>
        </w:rPr>
        <w:t xml:space="preserve"> </w:t>
      </w:r>
      <w:r w:rsidR="00DB6638" w:rsidRPr="00A8371C">
        <w:rPr>
          <w:lang w:val="sr-Cyrl-BA"/>
        </w:rPr>
        <w:t>изградња саобраћајнице, јавне гараже и паркинга на локалитету Добриња</w:t>
      </w:r>
      <w:r w:rsidR="00CA6752" w:rsidRPr="00A8371C">
        <w:rPr>
          <w:lang w:val="sr-Cyrl-BA"/>
        </w:rPr>
        <w:t xml:space="preserve">; </w:t>
      </w:r>
      <w:r w:rsidR="00732768" w:rsidRPr="00A8371C">
        <w:rPr>
          <w:lang w:val="sr-Cyrl-BA"/>
        </w:rPr>
        <w:t>изградња јавне гараже на локалитету Доње Младице</w:t>
      </w:r>
      <w:r w:rsidR="00CA6752" w:rsidRPr="00A8371C">
        <w:rPr>
          <w:lang w:val="sr-Cyrl-BA"/>
        </w:rPr>
        <w:t xml:space="preserve">, све у </w:t>
      </w:r>
      <w:r w:rsidR="00732768" w:rsidRPr="00A8371C">
        <w:rPr>
          <w:lang w:val="sr-Cyrl-BA"/>
        </w:rPr>
        <w:t xml:space="preserve"> корист корисника експропријације Општине Источна Илиџа.</w:t>
      </w:r>
      <w:r w:rsidR="00CA6752" w:rsidRPr="00A8371C">
        <w:rPr>
          <w:lang w:val="sr-Cyrl-BA"/>
        </w:rPr>
        <w:t xml:space="preserve"> У раду.</w:t>
      </w:r>
    </w:p>
    <w:p w14:paraId="59549834" w14:textId="5F3564AA" w:rsidR="00DD4A1E" w:rsidRPr="009A70B9" w:rsidRDefault="00711896" w:rsidP="007F2EE7">
      <w:pPr>
        <w:pStyle w:val="Heading2"/>
        <w:numPr>
          <w:ilvl w:val="1"/>
          <w:numId w:val="22"/>
        </w:numPr>
      </w:pPr>
      <w:bookmarkStart w:id="1670" w:name="_Toc181352839"/>
      <w:r w:rsidRPr="009A70B9">
        <w:rPr>
          <w:bCs/>
        </w:rPr>
        <w:t>Обaвјештaвaње путем медијa</w:t>
      </w:r>
      <w:bookmarkEnd w:id="1670"/>
    </w:p>
    <w:p w14:paraId="603E1F10" w14:textId="77777777" w:rsidR="00DD26F2" w:rsidRPr="00A8371C" w:rsidRDefault="00316828" w:rsidP="00DE301E">
      <w:pPr>
        <w:spacing w:after="200"/>
        <w:rPr>
          <w:rFonts w:eastAsia="Calibri"/>
          <w:lang w:val="sr-Cyrl-BA"/>
        </w:rPr>
      </w:pPr>
      <w:r w:rsidRPr="00A8371C">
        <w:rPr>
          <w:rFonts w:eastAsia="Calibri"/>
          <w:lang w:val="sr-Cyrl-BA"/>
        </w:rPr>
        <w:t xml:space="preserve">У извјештајном периоду </w:t>
      </w:r>
      <w:r w:rsidR="002C6105" w:rsidRPr="00A8371C">
        <w:rPr>
          <w:rFonts w:eastAsia="Calibri"/>
          <w:lang w:val="sr-Cyrl-BA"/>
        </w:rPr>
        <w:t>П</w:t>
      </w:r>
      <w:r w:rsidR="000C5E38" w:rsidRPr="00A8371C">
        <w:rPr>
          <w:rFonts w:eastAsia="Calibri"/>
          <w:lang w:val="sr-Cyrl-BA"/>
        </w:rPr>
        <w:t xml:space="preserve">равобранилаштво Републике Српске </w:t>
      </w:r>
      <w:r w:rsidR="00AA7DCA" w:rsidRPr="00A8371C">
        <w:rPr>
          <w:rFonts w:eastAsia="Calibri"/>
          <w:lang w:val="sr-Cyrl-BA"/>
        </w:rPr>
        <w:t xml:space="preserve">је </w:t>
      </w:r>
      <w:r w:rsidR="000C5E38" w:rsidRPr="00A8371C">
        <w:rPr>
          <w:rFonts w:eastAsia="Calibri"/>
          <w:lang w:val="sr-Cyrl-BA"/>
        </w:rPr>
        <w:t>обавјештавало</w:t>
      </w:r>
      <w:r w:rsidR="00AA7DCA" w:rsidRPr="00A8371C">
        <w:rPr>
          <w:rFonts w:eastAsia="Calibri"/>
          <w:lang w:val="sr-Cyrl-BA"/>
        </w:rPr>
        <w:t xml:space="preserve"> </w:t>
      </w:r>
      <w:r w:rsidR="000C5E38" w:rsidRPr="00A8371C">
        <w:rPr>
          <w:rFonts w:eastAsia="Calibri"/>
          <w:lang w:val="sr-Cyrl-BA"/>
        </w:rPr>
        <w:t xml:space="preserve">јавност путем медија о стању заштите имовинских интереса Републике Српске и других субјеката које овај орган заступа. У складу са Законом о Правобранилаштву, </w:t>
      </w:r>
      <w:r w:rsidRPr="00A8371C">
        <w:rPr>
          <w:rFonts w:eastAsia="Calibri"/>
          <w:lang w:val="sr-Cyrl-BA"/>
        </w:rPr>
        <w:t xml:space="preserve">те </w:t>
      </w:r>
      <w:r w:rsidR="000C5E38" w:rsidRPr="00A8371C">
        <w:rPr>
          <w:rFonts w:eastAsia="Calibri"/>
          <w:lang w:val="sr-Cyrl-BA"/>
        </w:rPr>
        <w:t>Законом о слободи приступа информацијама предузети су знатни напори да се благовремено укаже на актуелности у раду Правобранилаштва Републике Српске, а све у циљу објективног информисања јавности и стручне заједнице.</w:t>
      </w:r>
      <w:r w:rsidR="00AA7DCA" w:rsidRPr="00A8371C">
        <w:rPr>
          <w:rFonts w:eastAsia="Calibri"/>
          <w:lang w:val="sr-Cyrl-BA"/>
        </w:rPr>
        <w:t xml:space="preserve"> </w:t>
      </w:r>
      <w:r w:rsidR="000C5E38" w:rsidRPr="00A8371C">
        <w:rPr>
          <w:rFonts w:eastAsia="Calibri"/>
          <w:lang w:val="sr-Cyrl-BA"/>
        </w:rPr>
        <w:t>Правобранилаштво Републике Српске је запримило велики број новинарских питања</w:t>
      </w:r>
      <w:r w:rsidR="009D6639" w:rsidRPr="00A8371C">
        <w:rPr>
          <w:rFonts w:eastAsia="Calibri"/>
          <w:lang w:val="sr-Cyrl-BA"/>
        </w:rPr>
        <w:t xml:space="preserve"> </w:t>
      </w:r>
      <w:r w:rsidR="000C5E38" w:rsidRPr="00A8371C">
        <w:rPr>
          <w:rFonts w:eastAsia="Calibri"/>
          <w:lang w:val="sr-Cyrl-BA"/>
        </w:rPr>
        <w:t>и дало велики број саопштења с циљем упознавања јавности како са предметима који су у раду, тако и са окончаним предметима а за кој</w:t>
      </w:r>
      <w:r w:rsidR="009D6639" w:rsidRPr="00A8371C">
        <w:rPr>
          <w:rFonts w:eastAsia="Calibri"/>
          <w:lang w:val="sr-Cyrl-BA"/>
        </w:rPr>
        <w:t>е</w:t>
      </w:r>
      <w:r w:rsidR="000C5E38" w:rsidRPr="00A8371C">
        <w:rPr>
          <w:rFonts w:eastAsia="Calibri"/>
          <w:lang w:val="sr-Cyrl-BA"/>
        </w:rPr>
        <w:t xml:space="preserve"> је постојала јавна заи</w:t>
      </w:r>
      <w:r w:rsidR="009D6639" w:rsidRPr="00A8371C">
        <w:rPr>
          <w:rFonts w:eastAsia="Calibri"/>
          <w:lang w:val="sr-Cyrl-BA"/>
        </w:rPr>
        <w:t>н</w:t>
      </w:r>
      <w:r w:rsidR="000C5E38" w:rsidRPr="00A8371C">
        <w:rPr>
          <w:rFonts w:eastAsia="Calibri"/>
          <w:lang w:val="sr-Cyrl-BA"/>
        </w:rPr>
        <w:t>тересованост</w:t>
      </w:r>
      <w:r w:rsidR="009D6639" w:rsidRPr="00A8371C">
        <w:rPr>
          <w:rFonts w:eastAsia="Calibri"/>
          <w:lang w:val="sr-Cyrl-BA"/>
        </w:rPr>
        <w:t xml:space="preserve">. </w:t>
      </w:r>
      <w:r w:rsidR="00845129" w:rsidRPr="00A8371C">
        <w:rPr>
          <w:rFonts w:eastAsia="Calibri"/>
          <w:lang w:val="sr-Cyrl-BA"/>
        </w:rPr>
        <w:t>Поменућемо само неке, и то:</w:t>
      </w:r>
    </w:p>
    <w:p w14:paraId="56DACF10" w14:textId="23A01E3F" w:rsidR="00AA7DCA" w:rsidRPr="00A8371C" w:rsidRDefault="00E800E3" w:rsidP="00E800E3">
      <w:pPr>
        <w:pStyle w:val="NoSpacing"/>
        <w:jc w:val="both"/>
        <w:rPr>
          <w:rFonts w:ascii="Times New Roman" w:hAnsi="Times New Roman"/>
          <w:sz w:val="24"/>
          <w:szCs w:val="24"/>
          <w:lang w:val="sr-Cyrl-BA"/>
        </w:rPr>
      </w:pPr>
      <w:r w:rsidRPr="00A8371C">
        <w:rPr>
          <w:lang w:val="sr-Cyrl-BA"/>
        </w:rPr>
        <w:lastRenderedPageBreak/>
        <w:t>-</w:t>
      </w:r>
      <w:r w:rsidRPr="00A8371C">
        <w:rPr>
          <w:lang w:val="sr-Cyrl-BA"/>
        </w:rPr>
        <w:tab/>
      </w:r>
      <w:r w:rsidR="00AA7DCA" w:rsidRPr="00A8371C">
        <w:rPr>
          <w:rFonts w:ascii="Times New Roman" w:hAnsi="Times New Roman"/>
          <w:sz w:val="24"/>
          <w:szCs w:val="24"/>
          <w:lang w:val="sr-Cyrl-BA"/>
        </w:rPr>
        <w:t>Највећи број питања се тицао актуелности у вези са поступањем Високог представника за БиХ и питања регулисања статуса имовине Републике Српске;</w:t>
      </w:r>
    </w:p>
    <w:p w14:paraId="23468589" w14:textId="6D4497BB" w:rsidR="00AA7DCA" w:rsidRPr="00A8371C" w:rsidRDefault="00AA7DCA" w:rsidP="00E800E3">
      <w:pPr>
        <w:pStyle w:val="NoSpacing"/>
        <w:jc w:val="both"/>
        <w:rPr>
          <w:rFonts w:ascii="Times New Roman" w:hAnsi="Times New Roman"/>
          <w:sz w:val="24"/>
          <w:szCs w:val="24"/>
          <w:lang w:val="sr-Cyrl-BA"/>
        </w:rPr>
      </w:pPr>
      <w:r w:rsidRPr="00A8371C">
        <w:rPr>
          <w:rFonts w:ascii="Times New Roman" w:hAnsi="Times New Roman"/>
          <w:b/>
          <w:bCs/>
          <w:sz w:val="24"/>
          <w:szCs w:val="24"/>
          <w:lang w:val="sr-Cyrl-BA"/>
        </w:rPr>
        <w:t>-</w:t>
      </w:r>
      <w:r w:rsidRPr="00A8371C">
        <w:rPr>
          <w:rFonts w:ascii="Times New Roman" w:hAnsi="Times New Roman"/>
          <w:sz w:val="24"/>
          <w:szCs w:val="24"/>
          <w:lang w:val="sr-Cyrl-BA"/>
        </w:rPr>
        <w:tab/>
        <w:t>Такође, питања у вези надлежности над пољопривредним земљиштем у Републици Српској, као и ставови по питању судских одлука на ову тему;</w:t>
      </w:r>
    </w:p>
    <w:p w14:paraId="637DA1BF" w14:textId="77CB86BB" w:rsidR="00AA7DCA" w:rsidRPr="00A8371C" w:rsidRDefault="00AA7DCA" w:rsidP="00E800E3">
      <w:pPr>
        <w:pStyle w:val="NoSpacing"/>
        <w:jc w:val="both"/>
        <w:rPr>
          <w:rFonts w:ascii="Times New Roman" w:hAnsi="Times New Roman"/>
          <w:sz w:val="24"/>
          <w:szCs w:val="24"/>
          <w:lang w:val="sr-Cyrl-BA"/>
        </w:rPr>
      </w:pPr>
      <w:r w:rsidRPr="00A8371C">
        <w:rPr>
          <w:rFonts w:ascii="Times New Roman" w:hAnsi="Times New Roman"/>
          <w:sz w:val="24"/>
          <w:szCs w:val="24"/>
          <w:lang w:val="sr-Cyrl-BA"/>
        </w:rPr>
        <w:t>-</w:t>
      </w:r>
      <w:r w:rsidRPr="00A8371C">
        <w:rPr>
          <w:rFonts w:ascii="Times New Roman" w:hAnsi="Times New Roman"/>
          <w:sz w:val="24"/>
          <w:szCs w:val="24"/>
          <w:lang w:val="sr-Cyrl-BA"/>
        </w:rPr>
        <w:tab/>
        <w:t>Ставови Правобранилаштва Републике Српске по питању Одлуке Уставног суда Босне и Херцеговине у вези шума и шумског земљишта Републике Српске, којом Уставни суд закључује да Република Српска не може бити титулар шуме и шумског земљишта, а сви други унутар БиХ могу. Из Уставног суда БиХ до сада је, више пута, дошло до доношења одлука, на начин да се Републици Српској одузимају прописана права на: шуме, воде, пољопривредно земљиште, итд. На тај начин се Републици Српској покушавају одузети права загарантована Дејтонским мировним споразумом или макар умањити обим тих права;</w:t>
      </w:r>
    </w:p>
    <w:p w14:paraId="54135A54" w14:textId="55FC98C9" w:rsidR="009D6639" w:rsidRPr="00A8371C" w:rsidRDefault="00AA7DCA" w:rsidP="00DD26F2">
      <w:pPr>
        <w:pStyle w:val="NoSpacing"/>
        <w:jc w:val="both"/>
        <w:rPr>
          <w:rFonts w:ascii="Times New Roman" w:hAnsi="Times New Roman"/>
          <w:sz w:val="24"/>
          <w:szCs w:val="24"/>
          <w:lang w:val="sr-Cyrl-BA"/>
        </w:rPr>
      </w:pPr>
      <w:r w:rsidRPr="00A8371C">
        <w:rPr>
          <w:rFonts w:ascii="Times New Roman" w:hAnsi="Times New Roman"/>
          <w:sz w:val="24"/>
          <w:szCs w:val="24"/>
          <w:lang w:val="sr-Cyrl-BA"/>
        </w:rPr>
        <w:t>-</w:t>
      </w:r>
      <w:r w:rsidRPr="00A8371C">
        <w:rPr>
          <w:rFonts w:ascii="Times New Roman" w:hAnsi="Times New Roman"/>
          <w:sz w:val="24"/>
          <w:szCs w:val="24"/>
          <w:lang w:val="sr-Cyrl-BA"/>
        </w:rPr>
        <w:tab/>
        <w:t xml:space="preserve">Питања у вези начина обезбјеђивања својинских односа на територији Републике Српске, тј. примјеном Устава Републике Српске, који је прошао све неопходне процедуре и добио подршку међународних институција, прописано је да својинске и облигационе односе, и заштиту свих облика својине на територије Републике Српске, уређује и обезбјеђује само Република Српска. С тога по питању имовине Републике Српске, Правобранилаштво Републике Српске ће заједно са институцијама Републике Српске наставити да поступа у складу са Уставом Републике Српске, штитећи имовинско </w:t>
      </w:r>
      <w:r w:rsidRPr="00A8371C">
        <w:rPr>
          <w:rFonts w:ascii="Times New Roman" w:hAnsi="Times New Roman"/>
          <w:b/>
          <w:bCs/>
          <w:sz w:val="24"/>
          <w:szCs w:val="24"/>
          <w:lang w:val="sr-Cyrl-BA"/>
        </w:rPr>
        <w:t>-</w:t>
      </w:r>
      <w:r w:rsidRPr="00A8371C">
        <w:rPr>
          <w:rFonts w:ascii="Times New Roman" w:hAnsi="Times New Roman"/>
          <w:sz w:val="24"/>
          <w:szCs w:val="24"/>
          <w:lang w:val="sr-Cyrl-BA"/>
        </w:rPr>
        <w:t xml:space="preserve"> правне и својинске интересе Републике Српске;</w:t>
      </w:r>
    </w:p>
    <w:p w14:paraId="557B6F70" w14:textId="742D7C36" w:rsidR="00DD26F2" w:rsidRPr="00A8371C" w:rsidRDefault="008647E6" w:rsidP="00DD26F2">
      <w:pPr>
        <w:pStyle w:val="NoSpacing"/>
        <w:jc w:val="both"/>
        <w:rPr>
          <w:rFonts w:ascii="Times New Roman" w:hAnsi="Times New Roman"/>
          <w:sz w:val="24"/>
          <w:szCs w:val="24"/>
          <w:lang w:val="sr-Cyrl-BA"/>
        </w:rPr>
      </w:pPr>
      <w:r w:rsidRPr="00A8371C">
        <w:rPr>
          <w:rFonts w:ascii="Times New Roman" w:hAnsi="Times New Roman"/>
          <w:sz w:val="24"/>
          <w:szCs w:val="24"/>
          <w:lang w:val="sr-Cyrl-BA"/>
        </w:rPr>
        <w:t>-</w:t>
      </w:r>
      <w:r w:rsidRPr="00A8371C">
        <w:rPr>
          <w:rFonts w:ascii="Times New Roman" w:hAnsi="Times New Roman"/>
          <w:sz w:val="24"/>
          <w:szCs w:val="24"/>
          <w:lang w:val="sr-Cyrl-BA"/>
        </w:rPr>
        <w:tab/>
      </w:r>
      <w:r w:rsidR="000C5E38" w:rsidRPr="00A8371C">
        <w:rPr>
          <w:rFonts w:ascii="Times New Roman" w:hAnsi="Times New Roman"/>
          <w:sz w:val="24"/>
          <w:szCs w:val="24"/>
          <w:lang w:val="sr-Cyrl-BA"/>
        </w:rPr>
        <w:t>Такође, зас</w:t>
      </w:r>
      <w:r w:rsidRPr="00A8371C">
        <w:rPr>
          <w:rFonts w:ascii="Times New Roman" w:hAnsi="Times New Roman"/>
          <w:sz w:val="24"/>
          <w:szCs w:val="24"/>
          <w:lang w:val="sr-Cyrl-BA"/>
        </w:rPr>
        <w:t>т</w:t>
      </w:r>
      <w:r w:rsidR="000C5E38" w:rsidRPr="00A8371C">
        <w:rPr>
          <w:rFonts w:ascii="Times New Roman" w:hAnsi="Times New Roman"/>
          <w:sz w:val="24"/>
          <w:szCs w:val="24"/>
          <w:lang w:val="sr-Cyrl-BA"/>
        </w:rPr>
        <w:t>упљена тема у меди</w:t>
      </w:r>
      <w:r w:rsidR="00F30146" w:rsidRPr="00A8371C">
        <w:rPr>
          <w:rFonts w:ascii="Times New Roman" w:hAnsi="Times New Roman"/>
          <w:sz w:val="24"/>
          <w:szCs w:val="24"/>
          <w:lang w:val="sr-Cyrl-BA"/>
        </w:rPr>
        <w:t>ј</w:t>
      </w:r>
      <w:r w:rsidR="000C5E38" w:rsidRPr="00A8371C">
        <w:rPr>
          <w:rFonts w:ascii="Times New Roman" w:hAnsi="Times New Roman"/>
          <w:sz w:val="24"/>
          <w:szCs w:val="24"/>
          <w:lang w:val="sr-Cyrl-BA"/>
        </w:rPr>
        <w:t>има је била тужба Правобранилаштва Републике Српске, заступајући општину Братунац</w:t>
      </w:r>
      <w:r w:rsidRPr="00A8371C">
        <w:rPr>
          <w:rFonts w:ascii="Times New Roman" w:hAnsi="Times New Roman"/>
          <w:sz w:val="24"/>
          <w:szCs w:val="24"/>
          <w:lang w:val="sr-Cyrl-BA"/>
        </w:rPr>
        <w:t xml:space="preserve">, </w:t>
      </w:r>
      <w:r w:rsidR="000C5E38" w:rsidRPr="00A8371C">
        <w:rPr>
          <w:rFonts w:ascii="Times New Roman" w:hAnsi="Times New Roman"/>
          <w:sz w:val="24"/>
          <w:szCs w:val="24"/>
          <w:lang w:val="sr-Cyrl-BA"/>
        </w:rPr>
        <w:t xml:space="preserve">поднесена пред Окружним привредним судом у Бијељини против туженог </w:t>
      </w:r>
      <w:r w:rsidRPr="00A8371C">
        <w:rPr>
          <w:rFonts w:ascii="Times New Roman" w:hAnsi="Times New Roman"/>
          <w:sz w:val="24"/>
          <w:szCs w:val="24"/>
          <w:lang w:val="sr-Cyrl-BA"/>
        </w:rPr>
        <w:t>„</w:t>
      </w:r>
      <w:r w:rsidR="000C5E38" w:rsidRPr="00A8371C">
        <w:rPr>
          <w:rFonts w:ascii="Times New Roman" w:hAnsi="Times New Roman"/>
          <w:sz w:val="24"/>
          <w:szCs w:val="24"/>
          <w:lang w:val="sr-Cyrl-BA"/>
        </w:rPr>
        <w:t>ДОО „ECO</w:t>
      </w:r>
      <w:r w:rsidR="00DE301E" w:rsidRPr="00A8371C">
        <w:rPr>
          <w:rFonts w:ascii="Times New Roman" w:hAnsi="Times New Roman"/>
          <w:sz w:val="24"/>
          <w:szCs w:val="24"/>
          <w:lang w:val="sr-Cyrl-BA"/>
        </w:rPr>
        <w:t xml:space="preserve"> </w:t>
      </w:r>
      <w:r w:rsidR="000C5E38" w:rsidRPr="00A8371C">
        <w:rPr>
          <w:rFonts w:ascii="Times New Roman" w:hAnsi="Times New Roman"/>
          <w:sz w:val="24"/>
          <w:szCs w:val="24"/>
          <w:lang w:val="sr-Cyrl-BA"/>
        </w:rPr>
        <w:t>PRODUCT“</w:t>
      </w:r>
      <w:r w:rsidR="00DE301E" w:rsidRPr="00A8371C">
        <w:rPr>
          <w:rFonts w:ascii="Times New Roman" w:hAnsi="Times New Roman"/>
          <w:sz w:val="24"/>
          <w:szCs w:val="24"/>
          <w:lang w:val="sr-Cyrl-BA"/>
        </w:rPr>
        <w:t xml:space="preserve"> </w:t>
      </w:r>
      <w:r w:rsidR="000C5E38" w:rsidRPr="00A8371C">
        <w:rPr>
          <w:rFonts w:ascii="Times New Roman" w:hAnsi="Times New Roman"/>
          <w:sz w:val="24"/>
          <w:szCs w:val="24"/>
          <w:lang w:val="sr-Cyrl-BA"/>
        </w:rPr>
        <w:t>ради</w:t>
      </w:r>
      <w:r w:rsidR="00DE301E" w:rsidRPr="00A8371C">
        <w:rPr>
          <w:rFonts w:ascii="Times New Roman" w:hAnsi="Times New Roman"/>
          <w:sz w:val="24"/>
          <w:szCs w:val="24"/>
          <w:lang w:val="sr-Cyrl-BA"/>
        </w:rPr>
        <w:t xml:space="preserve"> </w:t>
      </w:r>
      <w:r w:rsidR="000C5E38" w:rsidRPr="00A8371C">
        <w:rPr>
          <w:rFonts w:ascii="Times New Roman" w:hAnsi="Times New Roman"/>
          <w:sz w:val="24"/>
          <w:szCs w:val="24"/>
          <w:lang w:val="sr-Cyrl-BA"/>
        </w:rPr>
        <w:t>утврђивања ништавости уговора о додјели у закуп земљишта површине 7000 м</w:t>
      </w:r>
      <w:r w:rsidRPr="00A8371C">
        <w:rPr>
          <w:rFonts w:ascii="Times New Roman" w:hAnsi="Times New Roman"/>
          <w:sz w:val="24"/>
          <w:szCs w:val="24"/>
          <w:vertAlign w:val="superscript"/>
          <w:lang w:val="sr-Cyrl-BA"/>
        </w:rPr>
        <w:t xml:space="preserve">2 </w:t>
      </w:r>
      <w:r w:rsidRPr="00A8371C">
        <w:rPr>
          <w:rFonts w:ascii="Times New Roman" w:hAnsi="Times New Roman"/>
          <w:sz w:val="24"/>
          <w:szCs w:val="24"/>
          <w:lang w:val="sr-Cyrl-BA"/>
        </w:rPr>
        <w:t xml:space="preserve">и </w:t>
      </w:r>
      <w:r w:rsidR="000C5E38" w:rsidRPr="00A8371C">
        <w:rPr>
          <w:rFonts w:ascii="Times New Roman" w:hAnsi="Times New Roman"/>
          <w:sz w:val="24"/>
          <w:szCs w:val="24"/>
          <w:lang w:val="sr-Cyrl-BA"/>
        </w:rPr>
        <w:t>припадајући</w:t>
      </w:r>
      <w:r w:rsidR="00D37929" w:rsidRPr="00A8371C">
        <w:rPr>
          <w:rFonts w:ascii="Times New Roman" w:hAnsi="Times New Roman"/>
          <w:sz w:val="24"/>
          <w:szCs w:val="24"/>
          <w:lang w:val="sr-Cyrl-BA"/>
        </w:rPr>
        <w:t>м</w:t>
      </w:r>
      <w:r w:rsidR="000C5E38" w:rsidRPr="00A8371C">
        <w:rPr>
          <w:rFonts w:ascii="Times New Roman" w:hAnsi="Times New Roman"/>
          <w:sz w:val="24"/>
          <w:szCs w:val="24"/>
          <w:lang w:val="sr-Cyrl-BA"/>
        </w:rPr>
        <w:t xml:space="preserve"> објектом у оквиру индустријске зоне на локалитету „Циглана“, а коју је у име општине Братунац протиправно закључио бивши начелник ове општине. Предметни уговор је незаконит и супротан прописима, између осталог уговор са туженим је закључен без сагласности и посебне одлуке Скупштине општине Братунац</w:t>
      </w:r>
      <w:r w:rsidRPr="00A8371C">
        <w:rPr>
          <w:rFonts w:ascii="Times New Roman" w:hAnsi="Times New Roman"/>
          <w:sz w:val="24"/>
          <w:szCs w:val="24"/>
          <w:lang w:val="sr-Cyrl-BA"/>
        </w:rPr>
        <w:t xml:space="preserve"> </w:t>
      </w:r>
      <w:r w:rsidR="000C5E38" w:rsidRPr="00A8371C">
        <w:rPr>
          <w:rFonts w:ascii="Times New Roman" w:hAnsi="Times New Roman"/>
          <w:sz w:val="24"/>
          <w:szCs w:val="24"/>
          <w:lang w:val="sr-Cyrl-BA"/>
        </w:rPr>
        <w:t>и без потребног мишљења Правобранилаштва Републике Српске. Општина Братунац није уписана као власник непокретности ко</w:t>
      </w:r>
      <w:r w:rsidR="00D37929" w:rsidRPr="00A8371C">
        <w:rPr>
          <w:rFonts w:ascii="Times New Roman" w:hAnsi="Times New Roman"/>
          <w:sz w:val="24"/>
          <w:szCs w:val="24"/>
          <w:lang w:val="sr-Cyrl-BA"/>
        </w:rPr>
        <w:t>ј</w:t>
      </w:r>
      <w:r w:rsidR="000C5E38" w:rsidRPr="00A8371C">
        <w:rPr>
          <w:rFonts w:ascii="Times New Roman" w:hAnsi="Times New Roman"/>
          <w:sz w:val="24"/>
          <w:szCs w:val="24"/>
          <w:lang w:val="sr-Cyrl-BA"/>
        </w:rPr>
        <w:t>е су предмет уговора већ само као посједник, а исте непокретности су уписане као свој</w:t>
      </w:r>
      <w:r w:rsidR="00DE301E" w:rsidRPr="00A8371C">
        <w:rPr>
          <w:rFonts w:ascii="Times New Roman" w:hAnsi="Times New Roman"/>
          <w:sz w:val="24"/>
          <w:szCs w:val="24"/>
          <w:lang w:val="sr-Cyrl-BA"/>
        </w:rPr>
        <w:t>и</w:t>
      </w:r>
      <w:r w:rsidR="000C5E38" w:rsidRPr="00A8371C">
        <w:rPr>
          <w:rFonts w:ascii="Times New Roman" w:hAnsi="Times New Roman"/>
          <w:sz w:val="24"/>
          <w:szCs w:val="24"/>
          <w:lang w:val="sr-Cyrl-BA"/>
        </w:rPr>
        <w:t>на и сусвојина физичких лица.</w:t>
      </w:r>
    </w:p>
    <w:p w14:paraId="34FC9E88" w14:textId="4E5D0D79" w:rsidR="000C5E38" w:rsidRPr="009A70B9" w:rsidRDefault="00F62633" w:rsidP="007F2EE7">
      <w:pPr>
        <w:pStyle w:val="Heading2"/>
        <w:numPr>
          <w:ilvl w:val="1"/>
          <w:numId w:val="22"/>
        </w:numPr>
      </w:pPr>
      <w:bookmarkStart w:id="1671" w:name="_Toc181352840"/>
      <w:r w:rsidRPr="009A70B9">
        <w:rPr>
          <w:rFonts w:ascii="Times New Roman" w:hAnsi="Times New Roman"/>
          <w:bCs/>
          <w:sz w:val="24"/>
          <w:szCs w:val="24"/>
        </w:rPr>
        <w:t>Дјеловање Правобранилаштва</w:t>
      </w:r>
      <w:bookmarkEnd w:id="1671"/>
    </w:p>
    <w:p w14:paraId="5EB52F8D" w14:textId="563EFABF" w:rsidR="00F62633" w:rsidRPr="00A8371C" w:rsidRDefault="00F62633" w:rsidP="00D85C20">
      <w:pPr>
        <w:pStyle w:val="NoSpacing"/>
        <w:ind w:firstLine="720"/>
        <w:jc w:val="both"/>
        <w:rPr>
          <w:rFonts w:ascii="Times New Roman" w:hAnsi="Times New Roman"/>
          <w:sz w:val="24"/>
          <w:szCs w:val="24"/>
          <w:lang w:val="sr-Cyrl-BA"/>
        </w:rPr>
      </w:pPr>
      <w:r w:rsidRPr="00A8371C">
        <w:rPr>
          <w:rFonts w:ascii="Times New Roman" w:hAnsi="Times New Roman"/>
          <w:sz w:val="24"/>
          <w:szCs w:val="24"/>
          <w:lang w:val="sr-Cyrl-BA"/>
        </w:rPr>
        <w:t xml:space="preserve">Правобранилаштво прати и проучава појаве, правна питања и проблеме од значаја за вршење својих надлежности, имовину заступаних субјекта, примјену закона и других прописа, те обавјештава Владу и друге надлежне органе и предлаже мјере за заштиту имовине заступаних субјеката и спречавање друштвене штетних појава. Примјера ради указаћемо на сљедеће предмете, и то: </w:t>
      </w:r>
    </w:p>
    <w:p w14:paraId="4EF94CB9" w14:textId="44E220F5" w:rsidR="00413DA0" w:rsidRPr="00A8371C" w:rsidRDefault="00C049C7" w:rsidP="007F2EE7">
      <w:pPr>
        <w:pStyle w:val="ListParagraph"/>
        <w:numPr>
          <w:ilvl w:val="1"/>
          <w:numId w:val="29"/>
        </w:numPr>
        <w:rPr>
          <w:b/>
          <w:bCs/>
          <w:lang w:val="sr-Cyrl-BA"/>
        </w:rPr>
      </w:pPr>
      <w:r w:rsidRPr="00A8371C">
        <w:rPr>
          <w:b/>
          <w:bCs/>
          <w:lang w:val="sr-Cyrl-BA"/>
        </w:rPr>
        <w:t>Предмет  ''Рибњак'' а.д. Прњавор</w:t>
      </w:r>
      <w:r w:rsidR="00B90C54" w:rsidRPr="00A8371C">
        <w:rPr>
          <w:b/>
          <w:bCs/>
          <w:lang w:val="sr-Cyrl-BA"/>
        </w:rPr>
        <w:t xml:space="preserve"> </w:t>
      </w:r>
      <w:r w:rsidR="00187E09" w:rsidRPr="00A8371C">
        <w:rPr>
          <w:b/>
          <w:bCs/>
          <w:lang w:val="sr-Cyrl-BA"/>
        </w:rPr>
        <w:t xml:space="preserve"> </w:t>
      </w:r>
    </w:p>
    <w:p w14:paraId="26315DD9" w14:textId="586C6192" w:rsidR="00D85C20" w:rsidRPr="00A8371C" w:rsidRDefault="00413DA0" w:rsidP="00DE301E">
      <w:pPr>
        <w:spacing w:after="0"/>
        <w:rPr>
          <w:lang w:val="sr-Cyrl-BA"/>
        </w:rPr>
      </w:pPr>
      <w:r w:rsidRPr="00A8371C">
        <w:rPr>
          <w:lang w:val="sr-Cyrl-BA"/>
        </w:rPr>
        <w:t>Правобранилаштво, Сједиште замјеника правобраниоца Бања Лука je дана 12.11.2020. године, запримило допис РУГИПП ПЈ Прњавор, број 21.36/052-208/20 од 09.11.2020. године, у прилогу је достављено Рјешење Земљишно</w:t>
      </w:r>
      <w:r w:rsidR="00D85C20" w:rsidRPr="00A8371C">
        <w:rPr>
          <w:b/>
          <w:bCs/>
          <w:lang w:val="sr-Cyrl-BA"/>
        </w:rPr>
        <w:t>-</w:t>
      </w:r>
      <w:r w:rsidRPr="00A8371C">
        <w:rPr>
          <w:lang w:val="sr-Cyrl-BA"/>
        </w:rPr>
        <w:t xml:space="preserve">књижне канцеларије број 078-0-Дн-10-000268 од 24.03.2010. године. Извршен је увид у спис предмета, из разлога што наведено рјешење Правобранилаштву никада није достављено иако је извршен пренос својине са државне у корист ''Рибњак'' а.д. Прњавор. </w:t>
      </w:r>
    </w:p>
    <w:p w14:paraId="3E46A604" w14:textId="6F175928" w:rsidR="00FA2387" w:rsidRPr="00A8371C" w:rsidRDefault="00413DA0" w:rsidP="00DE301E">
      <w:pPr>
        <w:spacing w:after="0"/>
        <w:rPr>
          <w:lang w:val="sr-Cyrl-BA"/>
        </w:rPr>
      </w:pPr>
      <w:r w:rsidRPr="00A8371C">
        <w:rPr>
          <w:lang w:val="sr-Cyrl-BA"/>
        </w:rPr>
        <w:lastRenderedPageBreak/>
        <w:t xml:space="preserve">Промјена у катастарском операту је извршена на основу Рјешења Основног суда у Бања Луци број У/И2021/01 од 21.11.2001. године, којим је извршена статусна промјена </w:t>
      </w:r>
      <w:r w:rsidRPr="00A8371C">
        <w:rPr>
          <w:b/>
          <w:bCs/>
          <w:lang w:val="sr-Cyrl-BA"/>
        </w:rPr>
        <w:t>-</w:t>
      </w:r>
      <w:r w:rsidRPr="00A8371C">
        <w:rPr>
          <w:lang w:val="sr-Cyrl-BA"/>
        </w:rPr>
        <w:t xml:space="preserve"> власничка трансформација продајом дијела државног капитала према Закону о приватизацији државног капитала у предузећима у посједовне листове достављене у прилогу дописа. Имајући у виду садржај горе наведеног дописа, те исправе достављене уз исти, рјешење Земљишно </w:t>
      </w:r>
      <w:r w:rsidRPr="00A8371C">
        <w:rPr>
          <w:b/>
          <w:bCs/>
          <w:lang w:val="sr-Cyrl-BA"/>
        </w:rPr>
        <w:t>-</w:t>
      </w:r>
      <w:r w:rsidRPr="00A8371C">
        <w:rPr>
          <w:lang w:val="sr-Cyrl-BA"/>
        </w:rPr>
        <w:t xml:space="preserve"> књижне канцеларије Основног суда у Прњавору број 078-0-Дн-10-000268 од 24.03.2010. године је достављено ресорном Министарству пољопривреде, шумарства и водопривреде у Влади Републике Српске, ради упознавања са садржајем, те на изјашњење, с датим мишљењем да има елемената за изјављивање жалбе. Изјављена је жалба против рјешења земљишно - књижне канцеларије Основног суда у Прњавору број 078-0-Дн-10-000268 од 24.03.2010. године, након чега је Окружни суд у Бањој Луци донио је рјешење број 11 0 Дн 028139 22 Гж 2 од 10.10.2023. године којим је уважена жалба Правобранилаштва Републике Српске, те је укинуто рјешење Основног суда у Прњавор</w:t>
      </w:r>
      <w:r w:rsidR="00672AA3" w:rsidRPr="00A8371C">
        <w:rPr>
          <w:lang w:val="sr-Cyrl-BA"/>
        </w:rPr>
        <w:t>у</w:t>
      </w:r>
      <w:r w:rsidRPr="00A8371C">
        <w:rPr>
          <w:lang w:val="sr-Cyrl-BA"/>
        </w:rPr>
        <w:t>, Земљишно</w:t>
      </w:r>
      <w:r w:rsidRPr="00A8371C">
        <w:rPr>
          <w:b/>
          <w:bCs/>
          <w:lang w:val="sr-Cyrl-BA"/>
        </w:rPr>
        <w:t>-</w:t>
      </w:r>
      <w:r w:rsidRPr="00A8371C">
        <w:rPr>
          <w:lang w:val="sr-Cyrl-BA"/>
        </w:rPr>
        <w:t>књижна канцеларија број</w:t>
      </w:r>
      <w:r w:rsidR="00D85C20" w:rsidRPr="00A8371C">
        <w:rPr>
          <w:lang w:val="sr-Cyrl-BA"/>
        </w:rPr>
        <w:t>;</w:t>
      </w:r>
      <w:r w:rsidRPr="00A8371C">
        <w:rPr>
          <w:lang w:val="sr-Cyrl-BA"/>
        </w:rPr>
        <w:t xml:space="preserve"> 078-0 ДН-10-000 268 од 24.03.2010.</w:t>
      </w:r>
      <w:r w:rsidR="00672AA3" w:rsidRPr="00A8371C">
        <w:rPr>
          <w:lang w:val="sr-Cyrl-BA"/>
        </w:rPr>
        <w:t xml:space="preserve"> </w:t>
      </w:r>
      <w:r w:rsidRPr="00A8371C">
        <w:rPr>
          <w:lang w:val="sr-Cyrl-BA"/>
        </w:rPr>
        <w:t>године и предмет враћен надлежној</w:t>
      </w:r>
      <w:r w:rsidR="00672AA3" w:rsidRPr="00A8371C">
        <w:rPr>
          <w:lang w:val="sr-Cyrl-BA"/>
        </w:rPr>
        <w:t xml:space="preserve"> РГУРС</w:t>
      </w:r>
      <w:r w:rsidRPr="00A8371C">
        <w:rPr>
          <w:lang w:val="sr-Cyrl-BA"/>
        </w:rPr>
        <w:t>, ПЈ Прњавор на поновни поступак и одлучивање</w:t>
      </w:r>
      <w:r w:rsidR="00672AA3" w:rsidRPr="00A8371C">
        <w:rPr>
          <w:lang w:val="sr-Cyrl-BA"/>
        </w:rPr>
        <w:t xml:space="preserve">, те је донесен </w:t>
      </w:r>
      <w:r w:rsidRPr="00A8371C">
        <w:rPr>
          <w:lang w:val="sr-Cyrl-BA"/>
        </w:rPr>
        <w:t>закључак бр</w:t>
      </w:r>
      <w:r w:rsidR="00672AA3" w:rsidRPr="00A8371C">
        <w:rPr>
          <w:lang w:val="sr-Cyrl-BA"/>
        </w:rPr>
        <w:t>.</w:t>
      </w:r>
      <w:r w:rsidRPr="00A8371C">
        <w:rPr>
          <w:lang w:val="sr-Cyrl-BA"/>
        </w:rPr>
        <w:t xml:space="preserve"> 078 0 ДН-10-000 268 од 18.12.2023.</w:t>
      </w:r>
      <w:r w:rsidR="00672AA3" w:rsidRPr="00A8371C">
        <w:rPr>
          <w:lang w:val="sr-Cyrl-BA"/>
        </w:rPr>
        <w:t xml:space="preserve"> </w:t>
      </w:r>
      <w:r w:rsidRPr="00A8371C">
        <w:rPr>
          <w:lang w:val="sr-Cyrl-BA"/>
        </w:rPr>
        <w:t>године, којим је обустављен поступак покренут по захтјеву „ Рибњак“ а.д. Прњавор, у предмету признавања права својине на грађевинском земљишт</w:t>
      </w:r>
      <w:r w:rsidR="00D85C20" w:rsidRPr="00A8371C">
        <w:rPr>
          <w:lang w:val="sr-Cyrl-BA"/>
        </w:rPr>
        <w:t>у</w:t>
      </w:r>
      <w:r w:rsidRPr="00A8371C">
        <w:rPr>
          <w:lang w:val="sr-Cyrl-BA"/>
        </w:rPr>
        <w:t xml:space="preserve"> због одустанка странке од захтјева. </w:t>
      </w:r>
    </w:p>
    <w:p w14:paraId="482AF9B1" w14:textId="0FFDB648" w:rsidR="006E47C8" w:rsidRPr="00A8371C" w:rsidRDefault="00FA2387" w:rsidP="00DE301E">
      <w:pPr>
        <w:spacing w:before="0" w:after="0"/>
        <w:rPr>
          <w:lang w:val="sr-Cyrl-BA"/>
        </w:rPr>
      </w:pPr>
      <w:r w:rsidRPr="00A8371C">
        <w:rPr>
          <w:lang w:val="sr-Cyrl-BA"/>
        </w:rPr>
        <w:t>Наглашавамо да је</w:t>
      </w:r>
      <w:r w:rsidR="00DB45B9" w:rsidRPr="00A8371C">
        <w:rPr>
          <w:lang w:val="sr-Cyrl-BA"/>
        </w:rPr>
        <w:t xml:space="preserve"> </w:t>
      </w:r>
      <w:r w:rsidR="00413DA0" w:rsidRPr="00A8371C">
        <w:rPr>
          <w:lang w:val="sr-Cyrl-BA"/>
        </w:rPr>
        <w:t>превентивним дјеловањем Правобранилаштавa Републике Српске, на предметним непокретностима враћен  ранији упис у Земљишно</w:t>
      </w:r>
      <w:r w:rsidR="00413DA0" w:rsidRPr="00A8371C">
        <w:rPr>
          <w:b/>
          <w:bCs/>
          <w:lang w:val="sr-Cyrl-BA"/>
        </w:rPr>
        <w:t>-</w:t>
      </w:r>
      <w:r w:rsidR="00413DA0" w:rsidRPr="00A8371C">
        <w:rPr>
          <w:lang w:val="sr-Cyrl-BA"/>
        </w:rPr>
        <w:t xml:space="preserve">књижној евиденцији, </w:t>
      </w:r>
      <w:r w:rsidR="00E9794B" w:rsidRPr="00A8371C">
        <w:rPr>
          <w:lang w:val="sr-Cyrl-BA"/>
        </w:rPr>
        <w:t xml:space="preserve">чиме је </w:t>
      </w:r>
      <w:r w:rsidR="00413DA0" w:rsidRPr="00A8371C">
        <w:rPr>
          <w:lang w:val="sr-Cyrl-BA"/>
        </w:rPr>
        <w:t>спријечено отуђење непокретности велике површине које у нарави представљ</w:t>
      </w:r>
      <w:r w:rsidRPr="00A8371C">
        <w:rPr>
          <w:lang w:val="sr-Cyrl-BA"/>
        </w:rPr>
        <w:t>а</w:t>
      </w:r>
      <w:r w:rsidR="00413DA0" w:rsidRPr="00A8371C">
        <w:rPr>
          <w:lang w:val="sr-Cyrl-BA"/>
        </w:rPr>
        <w:t>ју добро</w:t>
      </w:r>
      <w:r w:rsidRPr="00A8371C">
        <w:rPr>
          <w:lang w:val="sr-Cyrl-BA"/>
        </w:rPr>
        <w:t xml:space="preserve"> </w:t>
      </w:r>
      <w:r w:rsidR="00413DA0" w:rsidRPr="00A8371C">
        <w:rPr>
          <w:lang w:val="sr-Cyrl-BA"/>
        </w:rPr>
        <w:t xml:space="preserve">у општем интересу, без претходно ријешених имовинско </w:t>
      </w:r>
      <w:r w:rsidR="00E9794B" w:rsidRPr="00A8371C">
        <w:rPr>
          <w:lang w:val="sr-Cyrl-BA"/>
        </w:rPr>
        <w:t xml:space="preserve">- </w:t>
      </w:r>
      <w:r w:rsidR="00413DA0" w:rsidRPr="00A8371C">
        <w:rPr>
          <w:lang w:val="sr-Cyrl-BA"/>
        </w:rPr>
        <w:t>правних односа</w:t>
      </w:r>
      <w:r w:rsidR="00F30146" w:rsidRPr="00A8371C">
        <w:rPr>
          <w:lang w:val="sr-Cyrl-BA"/>
        </w:rPr>
        <w:t xml:space="preserve"> </w:t>
      </w:r>
      <w:r w:rsidR="00413DA0" w:rsidRPr="00A8371C">
        <w:rPr>
          <w:lang w:val="sr-Cyrl-BA"/>
        </w:rPr>
        <w:t>по основу одреби чл</w:t>
      </w:r>
      <w:r w:rsidR="00F30146" w:rsidRPr="00A8371C">
        <w:rPr>
          <w:lang w:val="sr-Cyrl-BA"/>
        </w:rPr>
        <w:t xml:space="preserve">ана </w:t>
      </w:r>
      <w:r w:rsidR="00413DA0" w:rsidRPr="00A8371C">
        <w:rPr>
          <w:lang w:val="sr-Cyrl-BA"/>
        </w:rPr>
        <w:t>8а</w:t>
      </w:r>
      <w:r w:rsidR="00F30146" w:rsidRPr="00A8371C">
        <w:rPr>
          <w:lang w:val="sr-Cyrl-BA"/>
        </w:rPr>
        <w:t>.</w:t>
      </w:r>
      <w:r w:rsidR="00413DA0" w:rsidRPr="00A8371C">
        <w:rPr>
          <w:lang w:val="sr-Cyrl-BA"/>
        </w:rPr>
        <w:t xml:space="preserve"> Закона о приватизацији државног капитала у предузећима.</w:t>
      </w:r>
      <w:r w:rsidR="006E47C8" w:rsidRPr="00A8371C">
        <w:rPr>
          <w:lang w:val="sr-Cyrl-BA"/>
        </w:rPr>
        <w:t xml:space="preserve"> </w:t>
      </w:r>
      <w:r w:rsidR="00C67671" w:rsidRPr="00A8371C">
        <w:rPr>
          <w:lang w:val="sr-Cyrl-BA"/>
        </w:rPr>
        <w:t>П</w:t>
      </w:r>
      <w:r w:rsidR="00413DA0" w:rsidRPr="00A8371C">
        <w:rPr>
          <w:lang w:val="sr-Cyrl-BA"/>
        </w:rPr>
        <w:t>ред Р</w:t>
      </w:r>
      <w:r w:rsidR="00CA5473" w:rsidRPr="00A8371C">
        <w:rPr>
          <w:lang w:val="sr-Cyrl-BA"/>
        </w:rPr>
        <w:t xml:space="preserve">ГУРС, </w:t>
      </w:r>
      <w:r w:rsidR="00413DA0" w:rsidRPr="00A8371C">
        <w:rPr>
          <w:lang w:val="sr-Cyrl-BA"/>
        </w:rPr>
        <w:t xml:space="preserve">ПЈ Прњавор воде </w:t>
      </w:r>
      <w:r w:rsidR="00F30146" w:rsidRPr="00A8371C">
        <w:rPr>
          <w:lang w:val="sr-Cyrl-BA"/>
        </w:rPr>
        <w:t xml:space="preserve">се </w:t>
      </w:r>
      <w:r w:rsidR="00413DA0" w:rsidRPr="00A8371C">
        <w:rPr>
          <w:lang w:val="sr-Cyrl-BA"/>
        </w:rPr>
        <w:t>три поступка по члану 8а. Закона о приватизацији државног капитала у предузећима који су покренути по захтјеву „ Рибњак“ а.д. Прњавор стечају.</w:t>
      </w:r>
      <w:r w:rsidR="00CA5473" w:rsidRPr="00A8371C">
        <w:rPr>
          <w:lang w:val="sr-Cyrl-BA"/>
        </w:rPr>
        <w:t xml:space="preserve"> </w:t>
      </w:r>
      <w:r w:rsidR="006A128C" w:rsidRPr="00A8371C">
        <w:rPr>
          <w:lang w:val="sr-Cyrl-BA"/>
        </w:rPr>
        <w:t>У току.</w:t>
      </w:r>
    </w:p>
    <w:p w14:paraId="45A65BD1" w14:textId="13469857" w:rsidR="00F655B2" w:rsidRPr="00A8371C" w:rsidRDefault="006A128C" w:rsidP="00DE301E">
      <w:pPr>
        <w:rPr>
          <w:rFonts w:eastAsia="Calibri"/>
          <w:b/>
          <w:bCs/>
          <w:szCs w:val="22"/>
          <w:lang w:val="sr-Cyrl-BA"/>
        </w:rPr>
      </w:pPr>
      <w:r w:rsidRPr="00A8371C">
        <w:rPr>
          <w:rFonts w:eastAsia="Calibri"/>
          <w:szCs w:val="22"/>
          <w:lang w:val="sr-Cyrl-BA"/>
        </w:rPr>
        <w:t xml:space="preserve">Правобранилаштво је ступило у  парницу </w:t>
      </w:r>
      <w:r w:rsidRPr="00A8371C">
        <w:rPr>
          <w:rFonts w:eastAsia="Calibri"/>
          <w:b/>
          <w:szCs w:val="22"/>
          <w:lang w:val="sr-Cyrl-BA"/>
        </w:rPr>
        <w:t xml:space="preserve"> </w:t>
      </w:r>
      <w:r w:rsidRPr="00A8371C">
        <w:rPr>
          <w:rFonts w:eastAsia="Calibri"/>
          <w:szCs w:val="22"/>
          <w:lang w:val="sr-Cyrl-BA"/>
        </w:rPr>
        <w:t>као умјешач  на страни тужиоца“ Рибњак“ а.д. Прњавор  из разлога да спријечи право тужену „Raiffeisen bank“ д.д. БиХ, као разлучног повјериоца, да оствари своје потраживање у стечајном поступку, које износи 4.106.703,09 КМ. Правобранилаштво је, у току стечајног поступка дошло до сазнања да се тужилац „ Рибњак“ а.д. Прњавор као власник укњижио у з.к.ул.бр. 2494 к.о. Штрпци и у з.к.ул.бр. 936 к.о. Палачковци а на основу рјешења з.к. канцеларије Основног суда Прњавор, а које рјешење није никада достављено Правобранилаштву, Сједишту замјеника правобраниоца Бањалука. Ради се о земљишту велике површине које је у програму приватизације исказано као природно богатство. У овој парници Република Српска, као умјешач, хоће да докаже да тужена није била савјесна код закључења уовора о хипотеци и да се не може позивати на савјесност из разлога што је нотар приликом закључења предуговора  о хипотеци странке упозорио да се ради о некретнинама на којима је уписано „ право државне својине“. У погледу покренутог парничног поступка по тужби тужиоца „Рибњак“ а.д. Прњавор, против туженог „Raiffeisen bank“ д.д. Сарајево, ради утврђења и Окружни привредни суд у Бања Луци донио је пресуду бр. 57 0 Пс 135258 21 Пс од 29.12.2023. године којом је одбијен као неоснован тужбени захтјев тужиоца. Против наведе пресуде тужилац и умјешач Р</w:t>
      </w:r>
      <w:r w:rsidR="00F30146" w:rsidRPr="00A8371C">
        <w:rPr>
          <w:rFonts w:eastAsia="Calibri"/>
          <w:szCs w:val="22"/>
          <w:lang w:val="sr-Cyrl-BA"/>
        </w:rPr>
        <w:t xml:space="preserve">епублика </w:t>
      </w:r>
      <w:r w:rsidRPr="00A8371C">
        <w:rPr>
          <w:rFonts w:eastAsia="Calibri"/>
          <w:szCs w:val="22"/>
          <w:lang w:val="sr-Cyrl-BA"/>
        </w:rPr>
        <w:t>С</w:t>
      </w:r>
      <w:r w:rsidR="00F30146" w:rsidRPr="00A8371C">
        <w:rPr>
          <w:rFonts w:eastAsia="Calibri"/>
          <w:szCs w:val="22"/>
          <w:lang w:val="sr-Cyrl-BA"/>
        </w:rPr>
        <w:t>рпска</w:t>
      </w:r>
      <w:r w:rsidRPr="00A8371C">
        <w:rPr>
          <w:rFonts w:eastAsia="Calibri"/>
          <w:szCs w:val="22"/>
          <w:lang w:val="sr-Cyrl-BA"/>
        </w:rPr>
        <w:t xml:space="preserve"> изјавили су жалб</w:t>
      </w:r>
      <w:r w:rsidR="007A1F4A" w:rsidRPr="00A8371C">
        <w:rPr>
          <w:rFonts w:eastAsia="Calibri"/>
          <w:szCs w:val="22"/>
          <w:lang w:val="sr-Cyrl-BA"/>
        </w:rPr>
        <w:t>е</w:t>
      </w:r>
      <w:r w:rsidRPr="00A8371C">
        <w:rPr>
          <w:rFonts w:eastAsia="Calibri"/>
          <w:szCs w:val="22"/>
          <w:lang w:val="sr-Cyrl-BA"/>
        </w:rPr>
        <w:t xml:space="preserve"> кој</w:t>
      </w:r>
      <w:r w:rsidR="007A1F4A" w:rsidRPr="00A8371C">
        <w:rPr>
          <w:rFonts w:eastAsia="Calibri"/>
          <w:szCs w:val="22"/>
          <w:lang w:val="sr-Cyrl-BA"/>
        </w:rPr>
        <w:t>е су</w:t>
      </w:r>
      <w:r w:rsidRPr="00A8371C">
        <w:rPr>
          <w:rFonts w:eastAsia="Calibri"/>
          <w:szCs w:val="22"/>
          <w:lang w:val="sr-Cyrl-BA"/>
        </w:rPr>
        <w:t xml:space="preserve"> одлуком Вишег привредног суда у Бањој Луци бр.57 0 Пс 135258 24 Пж2 </w:t>
      </w:r>
      <w:r w:rsidR="007A1F4A" w:rsidRPr="00A8371C">
        <w:rPr>
          <w:rFonts w:eastAsia="Calibri"/>
          <w:szCs w:val="22"/>
          <w:lang w:val="sr-Cyrl-BA"/>
        </w:rPr>
        <w:t xml:space="preserve">одбијене као неосноване. Против другостепене одлуке </w:t>
      </w:r>
      <w:r w:rsidR="0022086F" w:rsidRPr="00A8371C">
        <w:rPr>
          <w:rFonts w:eastAsia="Calibri"/>
          <w:szCs w:val="22"/>
          <w:lang w:val="sr-Cyrl-BA"/>
        </w:rPr>
        <w:t>т</w:t>
      </w:r>
      <w:r w:rsidR="007A1F4A" w:rsidRPr="00A8371C">
        <w:rPr>
          <w:rFonts w:eastAsia="Calibri"/>
          <w:szCs w:val="22"/>
          <w:lang w:val="sr-Cyrl-BA"/>
        </w:rPr>
        <w:t>ужилац и умјешач Република Српска су изјавили ревизију. Чека се одлука Врховног суда Републике Српске.</w:t>
      </w:r>
      <w:r w:rsidR="00BF1D8A" w:rsidRPr="00A8371C">
        <w:rPr>
          <w:rFonts w:eastAsia="Calibri"/>
          <w:szCs w:val="22"/>
          <w:lang w:val="sr-Cyrl-BA"/>
        </w:rPr>
        <w:t xml:space="preserve"> </w:t>
      </w:r>
    </w:p>
    <w:p w14:paraId="45573B54" w14:textId="22037C25" w:rsidR="00BB056B" w:rsidRPr="00A8371C" w:rsidRDefault="00C16047" w:rsidP="007F2EE7">
      <w:pPr>
        <w:pStyle w:val="ListParagraph"/>
        <w:keepNext/>
        <w:numPr>
          <w:ilvl w:val="1"/>
          <w:numId w:val="29"/>
        </w:numPr>
        <w:spacing w:before="0" w:after="0"/>
        <w:ind w:left="629" w:hanging="357"/>
        <w:rPr>
          <w:b/>
          <w:bCs/>
          <w:lang w:val="sr-Cyrl-BA"/>
        </w:rPr>
      </w:pPr>
      <w:r w:rsidRPr="00A8371C">
        <w:rPr>
          <w:b/>
          <w:bCs/>
          <w:lang w:val="sr-Cyrl-BA"/>
        </w:rPr>
        <w:lastRenderedPageBreak/>
        <w:t>Стечајни поступак против дужника „Трудбеник“ а.д. Добо</w:t>
      </w:r>
      <w:r w:rsidR="006B78D0" w:rsidRPr="00A8371C">
        <w:rPr>
          <w:b/>
          <w:bCs/>
          <w:lang w:val="sr-Cyrl-BA"/>
        </w:rPr>
        <w:t>ј</w:t>
      </w:r>
    </w:p>
    <w:p w14:paraId="0CC4BD37" w14:textId="77777777" w:rsidR="00411B3D" w:rsidRPr="00A8371C" w:rsidRDefault="00411B3D" w:rsidP="00BB056B">
      <w:pPr>
        <w:spacing w:before="0" w:after="0"/>
        <w:ind w:firstLine="0"/>
        <w:rPr>
          <w:lang w:val="sr-Cyrl-BA"/>
        </w:rPr>
      </w:pPr>
    </w:p>
    <w:p w14:paraId="5CC1F797" w14:textId="77777777" w:rsidR="006C43DD" w:rsidRPr="00A8371C" w:rsidRDefault="00411B3D" w:rsidP="006B78D0">
      <w:pPr>
        <w:spacing w:before="0" w:after="0"/>
        <w:rPr>
          <w:lang w:val="sr-Cyrl-BA"/>
        </w:rPr>
      </w:pPr>
      <w:r w:rsidRPr="00A8371C">
        <w:rPr>
          <w:lang w:val="sr-Cyrl-BA"/>
        </w:rPr>
        <w:t>Поступак се води под пословним бројем Окружног привредног суда Добој: 60 0 Ст 023013 16 Ст. Пријављени износ потраживања је 7.588.662,47 КМ. Признати износ потраживања је</w:t>
      </w:r>
      <w:r w:rsidR="006C43DD" w:rsidRPr="00A8371C">
        <w:rPr>
          <w:lang w:val="sr-Cyrl-BA"/>
        </w:rPr>
        <w:t xml:space="preserve"> </w:t>
      </w:r>
      <w:r w:rsidRPr="00A8371C">
        <w:rPr>
          <w:lang w:val="sr-Cyrl-BA"/>
        </w:rPr>
        <w:t xml:space="preserve">1.470.347,98 КМ. </w:t>
      </w:r>
    </w:p>
    <w:p w14:paraId="23D0A33E" w14:textId="77777777" w:rsidR="0099633D" w:rsidRPr="00A8371C" w:rsidRDefault="0099633D" w:rsidP="006B78D0">
      <w:pPr>
        <w:spacing w:before="0" w:after="0"/>
        <w:rPr>
          <w:lang w:val="sr-Cyrl-BA"/>
        </w:rPr>
      </w:pPr>
      <w:r w:rsidRPr="00A8371C">
        <w:rPr>
          <w:lang w:val="sr-Cyrl-BA"/>
        </w:rPr>
        <w:t>Наглашавамо да је з</w:t>
      </w:r>
      <w:r w:rsidR="007A2D38" w:rsidRPr="00A8371C">
        <w:rPr>
          <w:lang w:val="sr-Cyrl-BA"/>
        </w:rPr>
        <w:t xml:space="preserve">аконитим радом представника Правобранилаштва Републике Српске и осталих представника у Одбору повјерилаца непокретна имовина стечајног дужника продана путем јавног оглашавања за 12.000.000,00 КМ јер су претходно </w:t>
      </w:r>
      <w:r w:rsidR="006C43DD" w:rsidRPr="00A8371C">
        <w:rPr>
          <w:lang w:val="sr-Cyrl-BA"/>
        </w:rPr>
        <w:t xml:space="preserve">исти </w:t>
      </w:r>
      <w:r w:rsidR="007A2D38" w:rsidRPr="00A8371C">
        <w:rPr>
          <w:lang w:val="sr-Cyrl-BA"/>
        </w:rPr>
        <w:t xml:space="preserve">одбили понуду од 10.500.000,00 КМ, а која је била достављена без поступка јавног оглашавања. </w:t>
      </w:r>
      <w:r w:rsidRPr="00A8371C">
        <w:rPr>
          <w:lang w:val="sr-Cyrl-BA"/>
        </w:rPr>
        <w:t xml:space="preserve"> </w:t>
      </w:r>
    </w:p>
    <w:p w14:paraId="70DEA2B1" w14:textId="1DCDE932" w:rsidR="006C43DD" w:rsidRPr="00A8371C" w:rsidRDefault="006C43DD" w:rsidP="006B78D0">
      <w:pPr>
        <w:spacing w:before="0" w:after="0"/>
        <w:rPr>
          <w:lang w:val="sr-Cyrl-BA"/>
        </w:rPr>
      </w:pPr>
      <w:r w:rsidRPr="00A8371C">
        <w:rPr>
          <w:lang w:val="sr-Cyrl-BA"/>
        </w:rPr>
        <w:t xml:space="preserve">Од наведеног износа </w:t>
      </w:r>
      <w:r w:rsidR="0099633D" w:rsidRPr="00A8371C">
        <w:rPr>
          <w:lang w:val="sr-Cyrl-BA"/>
        </w:rPr>
        <w:t xml:space="preserve">сви  стечајни </w:t>
      </w:r>
      <w:r w:rsidRPr="00A8371C">
        <w:rPr>
          <w:lang w:val="sr-Cyrl-BA"/>
        </w:rPr>
        <w:t xml:space="preserve">повјериоци </w:t>
      </w:r>
      <w:r w:rsidR="0099633D" w:rsidRPr="00A8371C">
        <w:rPr>
          <w:lang w:val="sr-Cyrl-BA"/>
        </w:rPr>
        <w:t>су</w:t>
      </w:r>
      <w:r w:rsidRPr="00A8371C">
        <w:rPr>
          <w:lang w:val="sr-Cyrl-BA"/>
        </w:rPr>
        <w:t xml:space="preserve"> измирени у 100% износу према табели признатих потраживања</w:t>
      </w:r>
      <w:r w:rsidR="0099633D" w:rsidRPr="00A8371C">
        <w:rPr>
          <w:lang w:val="sr-Cyrl-BA"/>
        </w:rPr>
        <w:t xml:space="preserve"> а која се </w:t>
      </w:r>
      <w:r w:rsidRPr="00A8371C">
        <w:rPr>
          <w:lang w:val="sr-Cyrl-BA"/>
        </w:rPr>
        <w:t>односе на главни дуг и камате стечајних повјериоца које се у складу са Законом о стечајном поступку обрачунавају до дана  отварања стечајног поступка, а у наведеном предмету стечајни поступка је отворен дана 28.04.2016.</w:t>
      </w:r>
      <w:r w:rsidR="0099633D" w:rsidRPr="00A8371C">
        <w:rPr>
          <w:lang w:val="sr-Cyrl-BA"/>
        </w:rPr>
        <w:t xml:space="preserve"> </w:t>
      </w:r>
      <w:r w:rsidRPr="00A8371C">
        <w:rPr>
          <w:lang w:val="sr-Cyrl-BA"/>
        </w:rPr>
        <w:t>године.</w:t>
      </w:r>
    </w:p>
    <w:p w14:paraId="6EABC022" w14:textId="1DC7B02C" w:rsidR="00411B3D" w:rsidRPr="00A8371C" w:rsidRDefault="00411B3D" w:rsidP="00411B3D">
      <w:pPr>
        <w:spacing w:before="0" w:after="0"/>
        <w:ind w:firstLine="0"/>
        <w:rPr>
          <w:lang w:val="sr-Cyrl-BA"/>
        </w:rPr>
      </w:pPr>
      <w:r w:rsidRPr="00A8371C">
        <w:rPr>
          <w:lang w:val="sr-Cyrl-BA"/>
        </w:rPr>
        <w:t xml:space="preserve">- </w:t>
      </w:r>
      <w:r w:rsidRPr="00A8371C">
        <w:rPr>
          <w:lang w:val="sr-Cyrl-BA"/>
        </w:rPr>
        <w:tab/>
        <w:t xml:space="preserve"> Пореска управа је намирена као разлучни повјерилац у износу од 1.470.347,98 КМ, a као повјерилац општег исплатног реда у износу од 517.617</w:t>
      </w:r>
      <w:r w:rsidR="008E5E8E" w:rsidRPr="00A8371C">
        <w:rPr>
          <w:lang w:val="sr-Cyrl-BA"/>
        </w:rPr>
        <w:t>,</w:t>
      </w:r>
      <w:r w:rsidRPr="00A8371C">
        <w:rPr>
          <w:lang w:val="sr-Cyrl-BA"/>
        </w:rPr>
        <w:t>58 КМ.</w:t>
      </w:r>
      <w:r w:rsidR="008E5E8E" w:rsidRPr="00A8371C">
        <w:rPr>
          <w:lang w:val="sr-Cyrl-BA"/>
        </w:rPr>
        <w:t>;</w:t>
      </w:r>
    </w:p>
    <w:p w14:paraId="601D43DD" w14:textId="01D8F0D4" w:rsidR="00411B3D" w:rsidRPr="00A8371C" w:rsidRDefault="00411B3D" w:rsidP="00411B3D">
      <w:pPr>
        <w:spacing w:before="0" w:after="0"/>
        <w:ind w:firstLine="0"/>
        <w:rPr>
          <w:lang w:val="sr-Cyrl-BA"/>
        </w:rPr>
      </w:pPr>
      <w:r w:rsidRPr="00A8371C">
        <w:rPr>
          <w:lang w:val="sr-Cyrl-BA"/>
        </w:rPr>
        <w:t xml:space="preserve">- </w:t>
      </w:r>
      <w:r w:rsidRPr="00A8371C">
        <w:rPr>
          <w:lang w:val="sr-Cyrl-BA"/>
        </w:rPr>
        <w:tab/>
        <w:t xml:space="preserve">Фонду ПИО </w:t>
      </w:r>
      <w:r w:rsidR="008E5E8E" w:rsidRPr="00A8371C">
        <w:rPr>
          <w:lang w:val="sr-Cyrl-BA"/>
        </w:rPr>
        <w:t xml:space="preserve">Републике Српске </w:t>
      </w:r>
      <w:r w:rsidRPr="00A8371C">
        <w:rPr>
          <w:lang w:val="sr-Cyrl-BA"/>
        </w:rPr>
        <w:t>као разлучном повјериоцу исплаћено је 2.430.035,64 КМ, а као повјериоцу општег испл</w:t>
      </w:r>
      <w:r w:rsidR="008E5E8E" w:rsidRPr="00A8371C">
        <w:rPr>
          <w:lang w:val="sr-Cyrl-BA"/>
        </w:rPr>
        <w:t>а</w:t>
      </w:r>
      <w:r w:rsidRPr="00A8371C">
        <w:rPr>
          <w:lang w:val="sr-Cyrl-BA"/>
        </w:rPr>
        <w:t xml:space="preserve">тног реда износ од 848.704,06 КМ;  </w:t>
      </w:r>
    </w:p>
    <w:p w14:paraId="2BA47F50" w14:textId="1DFF01A0" w:rsidR="00411B3D" w:rsidRPr="00A8371C" w:rsidRDefault="00411B3D" w:rsidP="00411B3D">
      <w:pPr>
        <w:spacing w:before="0" w:after="0"/>
        <w:ind w:firstLine="0"/>
        <w:rPr>
          <w:lang w:val="sr-Cyrl-BA"/>
        </w:rPr>
      </w:pPr>
      <w:r w:rsidRPr="00A8371C">
        <w:rPr>
          <w:lang w:val="sr-Cyrl-BA"/>
        </w:rPr>
        <w:t>-</w:t>
      </w:r>
      <w:r w:rsidRPr="00A8371C">
        <w:rPr>
          <w:lang w:val="sr-Cyrl-BA"/>
        </w:rPr>
        <w:tab/>
        <w:t>Заводу за запошљавање Републике Српске као разлучном повјериоцу исплаћен је износ од 163.841,92 КМ, а као повјериоцу општег исплатног реда износ од 547.704,06 КМ.</w:t>
      </w:r>
    </w:p>
    <w:p w14:paraId="60B4ECA3" w14:textId="26E82376" w:rsidR="00411B3D" w:rsidRPr="00A8371C" w:rsidRDefault="00411B3D" w:rsidP="00411B3D">
      <w:pPr>
        <w:spacing w:before="0" w:after="0"/>
        <w:ind w:firstLine="0"/>
        <w:rPr>
          <w:lang w:val="sr-Cyrl-BA"/>
        </w:rPr>
      </w:pPr>
      <w:r w:rsidRPr="00A8371C">
        <w:rPr>
          <w:lang w:val="sr-Cyrl-BA"/>
        </w:rPr>
        <w:t xml:space="preserve">- </w:t>
      </w:r>
      <w:r w:rsidRPr="00A8371C">
        <w:rPr>
          <w:lang w:val="sr-Cyrl-BA"/>
        </w:rPr>
        <w:tab/>
        <w:t>Фонду здравственог осигурања Републике Српске као разлучном повјериоцу исплаћен је износ од 1.549.217,74 КМ, а као повјериоцу општег исплатног реда износ од 57.865,69 КМ.</w:t>
      </w:r>
    </w:p>
    <w:p w14:paraId="7F1A2E4A" w14:textId="2595D911" w:rsidR="00E20DF4" w:rsidRPr="00A8371C" w:rsidRDefault="0099633D" w:rsidP="0099633D">
      <w:pPr>
        <w:spacing w:before="0" w:after="0"/>
        <w:rPr>
          <w:lang w:val="sr-Cyrl-BA"/>
        </w:rPr>
      </w:pPr>
      <w:r w:rsidRPr="00A8371C">
        <w:rPr>
          <w:lang w:val="sr-Cyrl-BA"/>
        </w:rPr>
        <w:t>Након измирења свих стечајних повјериоца у 100% износи (разлучних и повјериоца општег исплатног реда) на рачуну стечајног дужника остао је нераспоређен износ око 1.300.000.00 КМ. Наведена средства су на основу Одлуке Одбора повјерилаца пребачена на депозитни рачун Окружног привредног суда Добој док повјериоци нижег исплатног реде не пријаве своја потраживања а која се односе на законске затезне камате које се обрачунавају од дана отварања стечајног поступка до позива стечајног управника да повјериоци нижег исплатног реда доставе обрачунате законске затезне камате за наведени период (које су обрачунате за период од 28.04.2016. године до 29.06.2023. године). Преостали новчани износ од око 1.300.000,00 КМ уплаћена су на депозитни рачун наведеног суда у току 2023. године која до данас нису враћена на рачун стечајног дужника.</w:t>
      </w:r>
      <w:r w:rsidR="00A721F1" w:rsidRPr="00A8371C">
        <w:rPr>
          <w:lang w:val="sr-Cyrl-BA"/>
        </w:rPr>
        <w:t xml:space="preserve"> </w:t>
      </w:r>
      <w:r w:rsidR="00C30AB1" w:rsidRPr="00A8371C">
        <w:rPr>
          <w:lang w:val="sr-Cyrl-BA"/>
        </w:rPr>
        <w:t xml:space="preserve">Посебно истичемо </w:t>
      </w:r>
      <w:r w:rsidR="00E20DF4" w:rsidRPr="00A8371C">
        <w:rPr>
          <w:lang w:val="sr-Cyrl-BA"/>
        </w:rPr>
        <w:t>овај предмет као примјер позитивно окончаног стечајног поступка.</w:t>
      </w:r>
    </w:p>
    <w:p w14:paraId="68864496" w14:textId="77777777" w:rsidR="00A721F1" w:rsidRPr="00A8371C" w:rsidRDefault="00A721F1" w:rsidP="0099633D">
      <w:pPr>
        <w:spacing w:before="0" w:after="0"/>
        <w:rPr>
          <w:lang w:val="sr-Cyrl-BA"/>
        </w:rPr>
      </w:pPr>
    </w:p>
    <w:p w14:paraId="7F119E26" w14:textId="76D9EA70" w:rsidR="00E00736" w:rsidRPr="00A8371C" w:rsidRDefault="00E00736" w:rsidP="007F2EE7">
      <w:pPr>
        <w:pStyle w:val="ListParagraph"/>
        <w:numPr>
          <w:ilvl w:val="1"/>
          <w:numId w:val="29"/>
        </w:numPr>
        <w:spacing w:before="0" w:after="0"/>
        <w:rPr>
          <w:b/>
          <w:bCs/>
          <w:lang w:val="sr-Cyrl-BA"/>
        </w:rPr>
      </w:pPr>
      <w:r w:rsidRPr="00A8371C">
        <w:rPr>
          <w:b/>
          <w:bCs/>
          <w:lang w:val="sr-Cyrl-BA"/>
        </w:rPr>
        <w:t>Стечајни поступак против дужника „Новатворница пречистача“ а.д. Рогатица</w:t>
      </w:r>
    </w:p>
    <w:p w14:paraId="61ED0606" w14:textId="77777777" w:rsidR="00E00736" w:rsidRPr="00A8371C" w:rsidRDefault="00E00736" w:rsidP="00E00736">
      <w:pPr>
        <w:spacing w:before="0" w:after="0"/>
        <w:ind w:firstLine="0"/>
        <w:rPr>
          <w:b/>
          <w:bCs/>
          <w:lang w:val="sr-Cyrl-BA"/>
        </w:rPr>
      </w:pPr>
    </w:p>
    <w:p w14:paraId="5D0CF583" w14:textId="5A028ED9" w:rsidR="00E00736" w:rsidRPr="00A8371C" w:rsidRDefault="00E00736" w:rsidP="00E00736">
      <w:pPr>
        <w:spacing w:before="0" w:after="0"/>
        <w:rPr>
          <w:lang w:val="sr-Cyrl-BA"/>
        </w:rPr>
      </w:pPr>
      <w:r w:rsidRPr="00A8371C">
        <w:rPr>
          <w:lang w:val="sr-Cyrl-BA"/>
        </w:rPr>
        <w:t xml:space="preserve">У току писања овог извјештаја, </w:t>
      </w:r>
      <w:r w:rsidR="004D7C05" w:rsidRPr="00A8371C">
        <w:rPr>
          <w:lang w:val="sr-Cyrl-BA"/>
        </w:rPr>
        <w:t xml:space="preserve"> у међувремену </w:t>
      </w:r>
      <w:r w:rsidRPr="00A8371C">
        <w:rPr>
          <w:lang w:val="sr-Cyrl-BA"/>
        </w:rPr>
        <w:t>Пореска управа Републике Српске је са фирмом „Павгорд“ доо Фоча закључила Уговор о уступању потраживања у стечајном поступку који се проводи над „Нова творница пречистача“ ад Рогатица. Предмет уговора је уступање потраживања у општем исплатном реду која су пријављена и призната у висини од 16.935,45 КМ, Одредбом чл. 2. овог Уговора одређена је обавеза Стицаоца потраживања да једнократну накнаду у висини од 22.777,21 КМ исплати у року од тридесет дана од дана закључења уговора.</w:t>
      </w:r>
    </w:p>
    <w:p w14:paraId="55337A8E" w14:textId="77777777" w:rsidR="00E00736" w:rsidRPr="00A8371C" w:rsidRDefault="00E00736" w:rsidP="00E00736">
      <w:pPr>
        <w:spacing w:before="0" w:after="0"/>
        <w:rPr>
          <w:lang w:val="sr-Cyrl-BA"/>
        </w:rPr>
      </w:pPr>
      <w:r w:rsidRPr="00A8371C">
        <w:rPr>
          <w:lang w:val="sr-Cyrl-BA"/>
        </w:rPr>
        <w:t xml:space="preserve">Такође, Пореска управа је дана 21.05.2024. године са фирмом „Павгорд“ доо Фоча закључила Уговор о усупању потраживања у стечајном поступку који се </w:t>
      </w:r>
      <w:r w:rsidRPr="00A8371C">
        <w:rPr>
          <w:lang w:val="sr-Cyrl-BA"/>
        </w:rPr>
        <w:lastRenderedPageBreak/>
        <w:t>проводи над „Нова творница пречистача“ ад Рогатица. предмет уговора је уступање разлучних потраживања која су пријављена и призната у висини од 571.481,03 КМ, а наведени уговор је дана 21.05.2024. године нотарски обрађен код нотара Борислава Радића из Бања Луке. Одредбом чл. 3. став 3. овог уговора одређена је обавеза стицаоца потраживања да једнократну накнаду у висини од 518.481,15 КМ исплати у року од тридесет дана од дана закључења уговора.</w:t>
      </w:r>
    </w:p>
    <w:p w14:paraId="32F17CDE" w14:textId="12A4B81C" w:rsidR="00E00736" w:rsidRPr="00A8371C" w:rsidRDefault="00E00736" w:rsidP="0058154A">
      <w:pPr>
        <w:spacing w:before="0" w:after="0"/>
        <w:rPr>
          <w:lang w:val="sr-Cyrl-BA"/>
        </w:rPr>
      </w:pPr>
      <w:r w:rsidRPr="00A8371C">
        <w:rPr>
          <w:lang w:val="sr-Cyrl-BA"/>
        </w:rPr>
        <w:t>Увидом у стање рачуна на дан 28.05.2024. године Пореска управа потврђује да је стицалац потраживања „Павгорд“ доо Фоча у уговореном року извршио уплату једнократне накнаде у висини од 541.258,36 КМ. С обзиром да је именовани стицалац потраживања дана 11.04.2024. године уплатио депозит у висини од 548.841,64 КМ, Пореска управа потврђује да је по основу горе наведених уговора уплаћено 600.100,00 КМ, чиме је стицалац у потпуности испунио своје уговорне обавезе.</w:t>
      </w:r>
    </w:p>
    <w:p w14:paraId="3AAED6A7" w14:textId="606D9836" w:rsidR="004D7C05" w:rsidRPr="00A8371C" w:rsidRDefault="00E00736" w:rsidP="004D7C05">
      <w:pPr>
        <w:spacing w:before="0" w:after="0"/>
        <w:rPr>
          <w:lang w:val="sr-Cyrl-BA"/>
        </w:rPr>
      </w:pPr>
      <w:r w:rsidRPr="00A8371C">
        <w:rPr>
          <w:lang w:val="sr-Cyrl-BA"/>
        </w:rPr>
        <w:t xml:space="preserve">Пореска управа је сагласна да именовани стицалац потраживања ступи у статусни и процесни положај Пореске управе у стечајном поступку који се проводи над „Нова творница пречистача“ ад Рогатица. </w:t>
      </w:r>
    </w:p>
    <w:p w14:paraId="4061310C" w14:textId="4E87F9D9" w:rsidR="00D75EDD" w:rsidRPr="00A8371C" w:rsidRDefault="00D75EDD" w:rsidP="007F2EE7">
      <w:pPr>
        <w:pStyle w:val="ListParagraph"/>
        <w:numPr>
          <w:ilvl w:val="1"/>
          <w:numId w:val="29"/>
        </w:numPr>
        <w:spacing w:after="0"/>
        <w:rPr>
          <w:b/>
          <w:bCs/>
          <w:lang w:val="sr-Cyrl-BA"/>
        </w:rPr>
      </w:pPr>
      <w:r w:rsidRPr="00A8371C">
        <w:rPr>
          <w:b/>
          <w:bCs/>
          <w:lang w:val="sr-Cyrl-BA"/>
        </w:rPr>
        <w:t xml:space="preserve">Стечајни поступак над стечајним дужником АД „Неимарство“ Требиње </w:t>
      </w:r>
    </w:p>
    <w:p w14:paraId="5AA47A75" w14:textId="37D544A5" w:rsidR="00D75EDD" w:rsidRPr="00A8371C" w:rsidRDefault="00D75EDD" w:rsidP="00D75EDD">
      <w:pPr>
        <w:spacing w:after="0"/>
        <w:rPr>
          <w:lang w:val="sr-Cyrl-BA"/>
        </w:rPr>
      </w:pPr>
      <w:r w:rsidRPr="00A8371C">
        <w:rPr>
          <w:lang w:val="sr-Cyrl-BA"/>
        </w:rPr>
        <w:t>Овај стечајни поступак отворен је 17.06.2013. године. Министарство финансија РС, Пореска управа Републике Српске, Подручни центар Требиње је пријаву потраживања поднијело  дана 26.07.2013. године и пријављена  потраживања су износила 7.638.459,12 КМ од чега су обавезе под хипотеком износиле  7.035.870,05 КМ. Стечајни управник је стечајном повјериоцу, Републици Српској, Министарству финансија, Пореској управи РС оспорио потраживања по основу разлучног права у износу од 3.287.449,75 КМ. По истом је уложена тужба и ревизија, те  су пресудом  Врховног суда РС одбијена потраживања Министарства финансија. Призната потраживања Министарства финансија, Пореске управе РС, Подручни центар Требиње износе 3.748.420,30 КМ.</w:t>
      </w:r>
    </w:p>
    <w:p w14:paraId="72FAC38E" w14:textId="3A59BA6A" w:rsidR="00D75EDD" w:rsidRPr="00A8371C" w:rsidRDefault="00D75EDD" w:rsidP="00D75EDD">
      <w:pPr>
        <w:spacing w:before="0" w:after="0"/>
        <w:rPr>
          <w:lang w:val="sr-Cyrl-BA"/>
        </w:rPr>
      </w:pPr>
      <w:r w:rsidRPr="00A8371C">
        <w:rPr>
          <w:lang w:val="sr-Cyrl-BA"/>
        </w:rPr>
        <w:t>У међувремену, током писања овог Извјештаја, продате су непокретности имовина стечајног дужника „Неимарство“ а.д. Требиње у износу од  5.072.000,00 КМ.</w:t>
      </w:r>
    </w:p>
    <w:p w14:paraId="7990F838" w14:textId="52A334FB" w:rsidR="002127AA" w:rsidRPr="00A8371C" w:rsidRDefault="00D75EDD" w:rsidP="00D75EDD">
      <w:pPr>
        <w:spacing w:before="0" w:after="0"/>
        <w:ind w:firstLine="0"/>
        <w:rPr>
          <w:lang w:val="sr-Cyrl-BA"/>
        </w:rPr>
      </w:pPr>
      <w:r w:rsidRPr="00A8371C">
        <w:rPr>
          <w:lang w:val="sr-Cyrl-BA"/>
        </w:rPr>
        <w:t xml:space="preserve"> Стечајни управник је стечајном повјериоцу РС, Министарству финансија , Пореској управи РС а по основу хипотека на непокрентостима уплатио износ од 2.507.712,20 КМ, док је резервисао средства у износу од 576.650,00 КМ,  а која се односе на продају имовине на непокретности означеној као  кч.бр. 449/2, уписане у зк.ул.бр. 4254 СП Требиње до окончања парничног поступка.</w:t>
      </w:r>
    </w:p>
    <w:p w14:paraId="17CF3C22" w14:textId="77D58777" w:rsidR="004D7C05" w:rsidRPr="00A8371C" w:rsidRDefault="004D7C05" w:rsidP="00D75EDD">
      <w:pPr>
        <w:spacing w:before="0" w:after="0"/>
        <w:ind w:firstLine="0"/>
        <w:rPr>
          <w:lang w:val="sr-Cyrl-BA"/>
        </w:rPr>
      </w:pPr>
      <w:r w:rsidRPr="00A8371C">
        <w:rPr>
          <w:lang w:val="sr-Cyrl-BA"/>
        </w:rPr>
        <w:tab/>
        <w:t>Овај стечајни поступак наводимо као позитиван примјер наплате потраживања у износу од 100%, те сарадње између Правобранилаштва РС и Пореске управе РС.</w:t>
      </w:r>
    </w:p>
    <w:p w14:paraId="6E28F650" w14:textId="77777777" w:rsidR="0099633D" w:rsidRPr="00A8371C" w:rsidRDefault="0099633D" w:rsidP="00411B3D">
      <w:pPr>
        <w:spacing w:before="0" w:after="0"/>
        <w:ind w:firstLine="0"/>
        <w:rPr>
          <w:color w:val="FF0000"/>
          <w:lang w:val="sr-Cyrl-BA"/>
        </w:rPr>
      </w:pPr>
    </w:p>
    <w:p w14:paraId="2199E430" w14:textId="77777777" w:rsidR="00DE301E" w:rsidRPr="00A8371C" w:rsidRDefault="00E9005A" w:rsidP="007F2EE7">
      <w:pPr>
        <w:pStyle w:val="ListParagraph"/>
        <w:numPr>
          <w:ilvl w:val="1"/>
          <w:numId w:val="29"/>
        </w:numPr>
        <w:spacing w:before="0" w:after="0"/>
        <w:rPr>
          <w:b/>
          <w:bCs/>
          <w:lang w:val="sr-Cyrl-BA"/>
        </w:rPr>
      </w:pPr>
      <w:r w:rsidRPr="00A8371C">
        <w:rPr>
          <w:b/>
          <w:bCs/>
          <w:lang w:val="sr-Cyrl-BA"/>
        </w:rPr>
        <w:t>Стечајни поступак над стечајним дужником „РАТАРСТВО“ а.д. Нова Топола</w:t>
      </w:r>
      <w:r w:rsidR="00DE301E" w:rsidRPr="00A8371C">
        <w:rPr>
          <w:b/>
          <w:bCs/>
          <w:lang w:val="sr-Cyrl-BA"/>
        </w:rPr>
        <w:t xml:space="preserve"> </w:t>
      </w:r>
    </w:p>
    <w:p w14:paraId="1F438D37" w14:textId="7A22BC2C" w:rsidR="00C35498" w:rsidRPr="00A8371C" w:rsidRDefault="00C16047" w:rsidP="00DE301E">
      <w:pPr>
        <w:spacing w:after="0"/>
        <w:ind w:firstLine="0"/>
        <w:rPr>
          <w:b/>
          <w:bCs/>
          <w:lang w:val="sr-Cyrl-BA"/>
        </w:rPr>
      </w:pPr>
      <w:r w:rsidRPr="00A8371C">
        <w:rPr>
          <w:lang w:val="sr-Cyrl-BA"/>
        </w:rPr>
        <w:t xml:space="preserve">У овом дијелу указујемо </w:t>
      </w:r>
      <w:r w:rsidR="0087314C" w:rsidRPr="00A8371C">
        <w:rPr>
          <w:lang w:val="sr-Cyrl-BA"/>
        </w:rPr>
        <w:t xml:space="preserve">и </w:t>
      </w:r>
      <w:r w:rsidRPr="00A8371C">
        <w:rPr>
          <w:lang w:val="sr-Cyrl-BA"/>
        </w:rPr>
        <w:t xml:space="preserve">на стечајни поступак над привредним друштвом „РАТАРСТВО“ а.д. Нова Топола, а који је претходно приказан на страни </w:t>
      </w:r>
      <w:r w:rsidR="0087314C" w:rsidRPr="00A8371C">
        <w:rPr>
          <w:lang w:val="sr-Cyrl-BA"/>
        </w:rPr>
        <w:t>4</w:t>
      </w:r>
      <w:r w:rsidR="00D832FF" w:rsidRPr="00A8371C">
        <w:rPr>
          <w:lang w:val="sr-Cyrl-BA"/>
        </w:rPr>
        <w:t>4</w:t>
      </w:r>
      <w:r w:rsidR="00BE3066" w:rsidRPr="00A8371C">
        <w:rPr>
          <w:lang w:val="sr-Cyrl-BA"/>
        </w:rPr>
        <w:t>.</w:t>
      </w:r>
      <w:r w:rsidRPr="00A8371C">
        <w:rPr>
          <w:lang w:val="sr-Cyrl-BA"/>
        </w:rPr>
        <w:t xml:space="preserve"> овог извјештаја у поглављу </w:t>
      </w:r>
      <w:r w:rsidRPr="00A8371C">
        <w:rPr>
          <w:b/>
          <w:bCs/>
          <w:lang w:val="sr-Cyrl-BA"/>
        </w:rPr>
        <w:t>-</w:t>
      </w:r>
      <w:r w:rsidRPr="00A8371C">
        <w:rPr>
          <w:lang w:val="sr-Cyrl-BA"/>
        </w:rPr>
        <w:t xml:space="preserve"> Заступање Пореске управе Републике Српске у стечајним, ликвдационим, извршним и поступцима уписа и брисања законске хипотеке.</w:t>
      </w:r>
      <w:r w:rsidR="00C35498" w:rsidRPr="00A8371C">
        <w:rPr>
          <w:lang w:val="sr-Cyrl-BA"/>
        </w:rPr>
        <w:br w:type="page"/>
      </w:r>
    </w:p>
    <w:p w14:paraId="488BEA69" w14:textId="1CA5CA03" w:rsidR="00DE15CC" w:rsidRPr="00A8371C" w:rsidRDefault="0069554E" w:rsidP="00842D57">
      <w:pPr>
        <w:pStyle w:val="Hed1"/>
        <w:rPr>
          <w:color w:val="auto"/>
          <w:lang w:val="sr-Cyrl-BA"/>
        </w:rPr>
      </w:pPr>
      <w:bookmarkStart w:id="1672" w:name="_Toc181352841"/>
      <w:r w:rsidRPr="00A8371C">
        <w:rPr>
          <w:color w:val="auto"/>
          <w:lang w:val="sr-Cyrl-BA"/>
        </w:rPr>
        <w:lastRenderedPageBreak/>
        <w:t>IV</w:t>
      </w:r>
      <w:r w:rsidR="00842D57" w:rsidRPr="00A8371C">
        <w:rPr>
          <w:color w:val="auto"/>
          <w:lang w:val="sr-Cyrl-BA"/>
        </w:rPr>
        <w:tab/>
      </w:r>
      <w:r w:rsidRPr="00A8371C">
        <w:rPr>
          <w:color w:val="auto"/>
          <w:lang w:val="sr-Cyrl-BA"/>
        </w:rPr>
        <w:t>ПОГЛАВЉЕ</w:t>
      </w:r>
      <w:bookmarkEnd w:id="1672"/>
    </w:p>
    <w:p w14:paraId="3AAC8939" w14:textId="77777777" w:rsidR="009C3526" w:rsidRPr="00A8371C" w:rsidRDefault="000009D2" w:rsidP="00FE10FA">
      <w:pPr>
        <w:pStyle w:val="Heading1"/>
        <w:numPr>
          <w:ilvl w:val="0"/>
          <w:numId w:val="11"/>
        </w:numPr>
        <w:ind w:left="426" w:hanging="426"/>
      </w:pPr>
      <w:bookmarkStart w:id="1673" w:name="_Toc181352842"/>
      <w:r w:rsidRPr="00A8371C">
        <w:t>ПОСЛОВИ</w:t>
      </w:r>
      <w:r w:rsidR="00D030B9" w:rsidRPr="00A8371C">
        <w:t xml:space="preserve"> </w:t>
      </w:r>
      <w:r w:rsidRPr="00A8371C">
        <w:t>УПР</w:t>
      </w:r>
      <w:r w:rsidR="00734634" w:rsidRPr="00A8371C">
        <w:t>A</w:t>
      </w:r>
      <w:r w:rsidRPr="00A8371C">
        <w:t>ВЕ</w:t>
      </w:r>
      <w:r w:rsidR="00D030B9" w:rsidRPr="00A8371C">
        <w:t xml:space="preserve"> </w:t>
      </w:r>
      <w:r w:rsidRPr="00A8371C">
        <w:t>ПР</w:t>
      </w:r>
      <w:r w:rsidR="00734634" w:rsidRPr="00A8371C">
        <w:t>A</w:t>
      </w:r>
      <w:r w:rsidRPr="00A8371C">
        <w:t>ВОБР</w:t>
      </w:r>
      <w:r w:rsidR="00734634" w:rsidRPr="00A8371C">
        <w:t>A</w:t>
      </w:r>
      <w:r w:rsidRPr="00A8371C">
        <w:t>НИЛ</w:t>
      </w:r>
      <w:r w:rsidR="00734634" w:rsidRPr="00A8371C">
        <w:t>A</w:t>
      </w:r>
      <w:r w:rsidRPr="00A8371C">
        <w:t>ШТВ</w:t>
      </w:r>
      <w:r w:rsidR="00734634" w:rsidRPr="00A8371C">
        <w:t>A</w:t>
      </w:r>
      <w:r w:rsidR="00D030B9" w:rsidRPr="00A8371C">
        <w:t xml:space="preserve"> </w:t>
      </w:r>
      <w:r w:rsidRPr="00A8371C">
        <w:t>РЕПУБЛИКЕ</w:t>
      </w:r>
      <w:r w:rsidR="004C4CEB" w:rsidRPr="00A8371C">
        <w:t xml:space="preserve">  </w:t>
      </w:r>
      <w:r w:rsidRPr="00A8371C">
        <w:t>СРПСКЕ</w:t>
      </w:r>
      <w:bookmarkEnd w:id="1667"/>
      <w:bookmarkEnd w:id="1668"/>
      <w:bookmarkEnd w:id="1673"/>
    </w:p>
    <w:p w14:paraId="081929B3" w14:textId="79E16721" w:rsidR="00FD1E65" w:rsidRPr="00A8371C" w:rsidRDefault="00FD1E65" w:rsidP="007F2EE7">
      <w:pPr>
        <w:pStyle w:val="Heading2"/>
        <w:numPr>
          <w:ilvl w:val="1"/>
          <w:numId w:val="19"/>
        </w:numPr>
      </w:pPr>
      <w:bookmarkStart w:id="1674" w:name="_Toc15902787"/>
      <w:bookmarkStart w:id="1675" w:name="_Toc181352843"/>
      <w:r w:rsidRPr="00A8371C">
        <w:t>М</w:t>
      </w:r>
      <w:bookmarkEnd w:id="1674"/>
      <w:r w:rsidR="005B5805" w:rsidRPr="00A8371C">
        <w:t>атеријално – финансијско пословање</w:t>
      </w:r>
      <w:bookmarkEnd w:id="1675"/>
    </w:p>
    <w:p w14:paraId="70BDD702" w14:textId="6DC44605" w:rsidR="008E35C1" w:rsidRPr="00A8371C" w:rsidRDefault="00C016B2" w:rsidP="008E35C1">
      <w:pPr>
        <w:rPr>
          <w:lang w:val="sr-Cyrl-BA"/>
        </w:rPr>
      </w:pPr>
      <w:r w:rsidRPr="00A8371C">
        <w:rPr>
          <w:lang w:val="sr-Cyrl-BA"/>
        </w:rPr>
        <w:t xml:space="preserve"> </w:t>
      </w:r>
      <w:r w:rsidR="008E35C1" w:rsidRPr="00A8371C">
        <w:rPr>
          <w:lang w:val="sr-Cyrl-BA"/>
        </w:rPr>
        <w:t>Народна скупштина Републике Српске je донијела Одлуку о усвајању Буџета Републике Српске за 2023. годину број 02/1-021-1096/22 од 02.11.2022. године („Службени гласник Републике Српске“, број 112/22). Саставни дио ове одлуке je буџет Републике Српске за 2023. годину. Оперaтивни буџет Прaвобрaнилaштвa Републике Српске зa 2023. годину утврђен је у износу од 6.074.700 КМ. У току 2023. године, донесена је одлука о ребалансу Буџета.</w:t>
      </w:r>
    </w:p>
    <w:p w14:paraId="3DEE6CBA" w14:textId="1DBF1CA3" w:rsidR="008E35C1" w:rsidRPr="00A8371C" w:rsidRDefault="008E35C1" w:rsidP="008E35C1">
      <w:pPr>
        <w:rPr>
          <w:lang w:val="sr-Cyrl-BA"/>
        </w:rPr>
      </w:pPr>
      <w:r w:rsidRPr="00A8371C">
        <w:rPr>
          <w:lang w:val="sr-Cyrl-BA"/>
        </w:rPr>
        <w:t xml:space="preserve">  Народна скупштина Републике Српске je донијела Одлуку о усвајању  ребаланса Буџета за 2023. годину број 02/1</w:t>
      </w:r>
      <w:r w:rsidRPr="00A8371C">
        <w:rPr>
          <w:b/>
          <w:bCs/>
          <w:lang w:val="sr-Cyrl-BA"/>
        </w:rPr>
        <w:t>-</w:t>
      </w:r>
      <w:r w:rsidRPr="00A8371C">
        <w:rPr>
          <w:lang w:val="sr-Cyrl-BA"/>
        </w:rPr>
        <w:t>021</w:t>
      </w:r>
      <w:r w:rsidRPr="00A8371C">
        <w:rPr>
          <w:b/>
          <w:bCs/>
          <w:lang w:val="sr-Cyrl-BA"/>
        </w:rPr>
        <w:t>-</w:t>
      </w:r>
      <w:r w:rsidRPr="00A8371C">
        <w:rPr>
          <w:lang w:val="sr-Cyrl-BA"/>
        </w:rPr>
        <w:t xml:space="preserve">1251/23 од 03.11.2023. године, („Службени гласник Републике Српске“, број 99/23). Саставни дио ове одлуке је  Ребаланс буџета Републике Српске за 2023. годину. Оперaтивни буџет Прaвобрaнилaштвa Републике Српске зa 2023. годину по Ребалансу буџета утврђен је у износу од 5.344.100 КМ.  </w:t>
      </w:r>
    </w:p>
    <w:p w14:paraId="7ECDDEED" w14:textId="5ADE5FAA" w:rsidR="008E35C1" w:rsidRPr="00A8371C" w:rsidRDefault="008E35C1" w:rsidP="008E35C1">
      <w:pPr>
        <w:rPr>
          <w:lang w:val="sr-Cyrl-BA"/>
        </w:rPr>
      </w:pPr>
      <w:r w:rsidRPr="00A8371C">
        <w:rPr>
          <w:lang w:val="sr-Cyrl-BA"/>
        </w:rPr>
        <w:t>У табели је приказано  извршење Буџета у процентима за 2023. годину у односу на коначан  Буџет по  ребалансу Буџета.</w:t>
      </w:r>
    </w:p>
    <w:p w14:paraId="3AEE359D" w14:textId="0EAA56EC" w:rsidR="008E35C1" w:rsidRPr="00A8371C" w:rsidRDefault="008E35C1" w:rsidP="008E35C1">
      <w:pPr>
        <w:rPr>
          <w:lang w:val="sr-Cyrl-BA"/>
        </w:rPr>
      </w:pPr>
      <w:r w:rsidRPr="00A8371C">
        <w:rPr>
          <w:lang w:val="sr-Cyrl-BA"/>
        </w:rPr>
        <w:t>Извршење</w:t>
      </w:r>
      <w:r w:rsidR="00DE301E" w:rsidRPr="00A8371C">
        <w:rPr>
          <w:lang w:val="sr-Cyrl-BA"/>
        </w:rPr>
        <w:t xml:space="preserve"> </w:t>
      </w:r>
      <w:r w:rsidRPr="00A8371C">
        <w:rPr>
          <w:lang w:val="sr-Cyrl-BA"/>
        </w:rPr>
        <w:t xml:space="preserve">буџета за Правобранилаштво Републике Српске у односу на  коначан Буџет за 2023. годину  износи 99 %.  </w:t>
      </w:r>
    </w:p>
    <w:p w14:paraId="75D159C0" w14:textId="77777777" w:rsidR="0077064E" w:rsidRPr="00A8371C" w:rsidRDefault="0077064E" w:rsidP="008E35C1">
      <w:pPr>
        <w:rPr>
          <w:lang w:val="sr-Cyrl-BA"/>
        </w:rPr>
      </w:pPr>
    </w:p>
    <w:tbl>
      <w:tblPr>
        <w:tblW w:w="89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59"/>
        <w:gridCol w:w="1133"/>
        <w:gridCol w:w="1274"/>
        <w:gridCol w:w="1417"/>
        <w:gridCol w:w="1275"/>
      </w:tblGrid>
      <w:tr w:rsidR="00257662" w:rsidRPr="00A8371C" w14:paraId="2223AE8B"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tcPr>
          <w:p w14:paraId="172B65A4" w14:textId="77777777" w:rsidR="00622D22" w:rsidRPr="00A8371C" w:rsidRDefault="00622D22" w:rsidP="00622D22">
            <w:pPr>
              <w:spacing w:before="0" w:after="0" w:line="240" w:lineRule="atLeast"/>
              <w:ind w:firstLine="0"/>
              <w:jc w:val="center"/>
              <w:rPr>
                <w:sz w:val="20"/>
                <w:szCs w:val="20"/>
                <w:lang w:val="sr-Cyrl-BA"/>
              </w:rPr>
            </w:pPr>
          </w:p>
        </w:tc>
        <w:tc>
          <w:tcPr>
            <w:tcW w:w="3261" w:type="dxa"/>
            <w:tcBorders>
              <w:top w:val="single" w:sz="4" w:space="0" w:color="auto"/>
              <w:left w:val="single" w:sz="4" w:space="0" w:color="auto"/>
              <w:bottom w:val="single" w:sz="4" w:space="0" w:color="auto"/>
              <w:right w:val="single" w:sz="4" w:space="0" w:color="auto"/>
            </w:tcBorders>
          </w:tcPr>
          <w:p w14:paraId="76E6FFC5" w14:textId="77777777" w:rsidR="00622D22" w:rsidRPr="00A8371C" w:rsidRDefault="00622D22" w:rsidP="00622D22">
            <w:pPr>
              <w:spacing w:before="0" w:after="0" w:line="240" w:lineRule="atLeast"/>
              <w:ind w:firstLine="0"/>
              <w:jc w:val="center"/>
              <w:rPr>
                <w:b/>
                <w:sz w:val="20"/>
                <w:szCs w:val="20"/>
                <w:lang w:val="sr-Cyrl-BA"/>
              </w:rPr>
            </w:pPr>
          </w:p>
          <w:p w14:paraId="16EF1571"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Буџетске  стaвке</w:t>
            </w:r>
          </w:p>
        </w:tc>
        <w:tc>
          <w:tcPr>
            <w:tcW w:w="1134" w:type="dxa"/>
            <w:tcBorders>
              <w:top w:val="single" w:sz="4" w:space="0" w:color="auto"/>
              <w:left w:val="single" w:sz="4" w:space="0" w:color="auto"/>
              <w:bottom w:val="single" w:sz="4" w:space="0" w:color="auto"/>
              <w:right w:val="single" w:sz="4" w:space="0" w:color="auto"/>
            </w:tcBorders>
            <w:hideMark/>
          </w:tcPr>
          <w:p w14:paraId="6D1640AD"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Плaн</w:t>
            </w:r>
          </w:p>
          <w:p w14:paraId="09BC28A2"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буџетa</w:t>
            </w:r>
          </w:p>
        </w:tc>
        <w:tc>
          <w:tcPr>
            <w:tcW w:w="1275" w:type="dxa"/>
            <w:tcBorders>
              <w:top w:val="single" w:sz="4" w:space="0" w:color="auto"/>
              <w:left w:val="single" w:sz="4" w:space="0" w:color="auto"/>
              <w:bottom w:val="single" w:sz="4" w:space="0" w:color="auto"/>
              <w:right w:val="single" w:sz="4" w:space="0" w:color="auto"/>
            </w:tcBorders>
            <w:hideMark/>
          </w:tcPr>
          <w:p w14:paraId="126F8507"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Извршење буџетa</w:t>
            </w:r>
          </w:p>
        </w:tc>
        <w:tc>
          <w:tcPr>
            <w:tcW w:w="1418" w:type="dxa"/>
            <w:tcBorders>
              <w:top w:val="single" w:sz="4" w:space="0" w:color="auto"/>
              <w:left w:val="single" w:sz="4" w:space="0" w:color="auto"/>
              <w:bottom w:val="single" w:sz="4" w:space="0" w:color="auto"/>
              <w:right w:val="single" w:sz="4" w:space="0" w:color="auto"/>
            </w:tcBorders>
            <w:hideMark/>
          </w:tcPr>
          <w:p w14:paraId="5B4F1D88"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Одступaње</w:t>
            </w:r>
          </w:p>
        </w:tc>
        <w:tc>
          <w:tcPr>
            <w:tcW w:w="1276" w:type="dxa"/>
            <w:tcBorders>
              <w:top w:val="single" w:sz="4" w:space="0" w:color="auto"/>
              <w:left w:val="single" w:sz="4" w:space="0" w:color="auto"/>
              <w:bottom w:val="single" w:sz="4" w:space="0" w:color="auto"/>
              <w:right w:val="single" w:sz="4" w:space="0" w:color="auto"/>
            </w:tcBorders>
            <w:hideMark/>
          </w:tcPr>
          <w:p w14:paraId="5F634DE8"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Извршење</w:t>
            </w:r>
          </w:p>
          <w:p w14:paraId="052CC8E5" w14:textId="11680A64"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w:t>
            </w:r>
          </w:p>
        </w:tc>
      </w:tr>
      <w:tr w:rsidR="00257662" w:rsidRPr="00A8371C" w14:paraId="3630DF62"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tcPr>
          <w:p w14:paraId="4DEBCA8F" w14:textId="77777777" w:rsidR="00622D22" w:rsidRPr="00A8371C" w:rsidRDefault="00622D22" w:rsidP="00622D22">
            <w:pPr>
              <w:spacing w:before="0" w:after="0" w:line="240" w:lineRule="atLeast"/>
              <w:ind w:firstLine="0"/>
              <w:jc w:val="center"/>
              <w:rPr>
                <w:sz w:val="20"/>
                <w:szCs w:val="20"/>
                <w:lang w:val="sr-Cyrl-BA"/>
              </w:rPr>
            </w:pPr>
          </w:p>
        </w:tc>
        <w:tc>
          <w:tcPr>
            <w:tcW w:w="3261" w:type="dxa"/>
            <w:tcBorders>
              <w:top w:val="single" w:sz="4" w:space="0" w:color="auto"/>
              <w:left w:val="single" w:sz="4" w:space="0" w:color="auto"/>
              <w:bottom w:val="single" w:sz="4" w:space="0" w:color="auto"/>
              <w:right w:val="single" w:sz="4" w:space="0" w:color="auto"/>
            </w:tcBorders>
          </w:tcPr>
          <w:p w14:paraId="69C6B566" w14:textId="77777777" w:rsidR="00622D22" w:rsidRPr="00A8371C" w:rsidRDefault="00622D22" w:rsidP="00622D22">
            <w:pPr>
              <w:spacing w:before="0" w:after="0" w:line="240" w:lineRule="atLeast"/>
              <w:ind w:firstLine="0"/>
              <w:jc w:val="left"/>
              <w:rPr>
                <w:sz w:val="20"/>
                <w:szCs w:val="20"/>
                <w:lang w:val="sr-Cyrl-BA"/>
              </w:rPr>
            </w:pPr>
          </w:p>
        </w:tc>
        <w:tc>
          <w:tcPr>
            <w:tcW w:w="1134" w:type="dxa"/>
            <w:tcBorders>
              <w:top w:val="single" w:sz="4" w:space="0" w:color="auto"/>
              <w:left w:val="single" w:sz="4" w:space="0" w:color="auto"/>
              <w:bottom w:val="single" w:sz="4" w:space="0" w:color="auto"/>
              <w:right w:val="single" w:sz="4" w:space="0" w:color="auto"/>
            </w:tcBorders>
            <w:hideMark/>
          </w:tcPr>
          <w:p w14:paraId="072A0803"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1</w:t>
            </w:r>
          </w:p>
        </w:tc>
        <w:tc>
          <w:tcPr>
            <w:tcW w:w="1275" w:type="dxa"/>
            <w:tcBorders>
              <w:top w:val="single" w:sz="4" w:space="0" w:color="auto"/>
              <w:left w:val="single" w:sz="4" w:space="0" w:color="auto"/>
              <w:bottom w:val="single" w:sz="4" w:space="0" w:color="auto"/>
              <w:right w:val="single" w:sz="4" w:space="0" w:color="auto"/>
            </w:tcBorders>
            <w:hideMark/>
          </w:tcPr>
          <w:p w14:paraId="72821B87"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2</w:t>
            </w:r>
          </w:p>
        </w:tc>
        <w:tc>
          <w:tcPr>
            <w:tcW w:w="1418" w:type="dxa"/>
            <w:tcBorders>
              <w:top w:val="single" w:sz="4" w:space="0" w:color="auto"/>
              <w:left w:val="single" w:sz="4" w:space="0" w:color="auto"/>
              <w:bottom w:val="single" w:sz="4" w:space="0" w:color="auto"/>
              <w:right w:val="single" w:sz="4" w:space="0" w:color="auto"/>
            </w:tcBorders>
            <w:hideMark/>
          </w:tcPr>
          <w:p w14:paraId="0466EBFA" w14:textId="77777777" w:rsidR="00622D22" w:rsidRPr="00A8371C" w:rsidRDefault="00622D22" w:rsidP="00622D22">
            <w:pPr>
              <w:spacing w:before="0" w:after="0" w:line="240" w:lineRule="atLeast"/>
              <w:ind w:firstLine="0"/>
              <w:jc w:val="center"/>
              <w:rPr>
                <w:sz w:val="20"/>
                <w:szCs w:val="20"/>
                <w:lang w:val="sr-Cyrl-BA"/>
              </w:rPr>
            </w:pPr>
            <w:r w:rsidRPr="00A8371C">
              <w:rPr>
                <w:b/>
                <w:sz w:val="20"/>
                <w:szCs w:val="20"/>
                <w:lang w:val="sr-Cyrl-BA"/>
              </w:rPr>
              <w:t xml:space="preserve">3 </w:t>
            </w:r>
            <w:r w:rsidRPr="00A8371C">
              <w:rPr>
                <w:sz w:val="20"/>
                <w:szCs w:val="20"/>
                <w:lang w:val="sr-Cyrl-BA"/>
              </w:rPr>
              <w:t>(2-1)</w:t>
            </w:r>
          </w:p>
        </w:tc>
        <w:tc>
          <w:tcPr>
            <w:tcW w:w="1276" w:type="dxa"/>
            <w:tcBorders>
              <w:top w:val="single" w:sz="4" w:space="0" w:color="auto"/>
              <w:left w:val="single" w:sz="4" w:space="0" w:color="auto"/>
              <w:bottom w:val="single" w:sz="4" w:space="0" w:color="auto"/>
              <w:right w:val="single" w:sz="4" w:space="0" w:color="auto"/>
            </w:tcBorders>
            <w:hideMark/>
          </w:tcPr>
          <w:p w14:paraId="7B7798E1" w14:textId="77777777" w:rsidR="00622D22" w:rsidRPr="00A8371C" w:rsidRDefault="00622D22" w:rsidP="00622D22">
            <w:pPr>
              <w:spacing w:before="0" w:after="0" w:line="240" w:lineRule="atLeast"/>
              <w:ind w:firstLine="0"/>
              <w:jc w:val="center"/>
              <w:rPr>
                <w:sz w:val="20"/>
                <w:szCs w:val="20"/>
                <w:lang w:val="sr-Cyrl-BA"/>
              </w:rPr>
            </w:pPr>
            <w:r w:rsidRPr="00A8371C">
              <w:rPr>
                <w:b/>
                <w:sz w:val="20"/>
                <w:szCs w:val="20"/>
                <w:lang w:val="sr-Cyrl-BA"/>
              </w:rPr>
              <w:t xml:space="preserve">4 </w:t>
            </w:r>
            <w:r w:rsidRPr="00A8371C">
              <w:rPr>
                <w:sz w:val="20"/>
                <w:szCs w:val="20"/>
                <w:lang w:val="sr-Cyrl-BA"/>
              </w:rPr>
              <w:t>(2/1х100)</w:t>
            </w:r>
          </w:p>
        </w:tc>
      </w:tr>
      <w:tr w:rsidR="00257662" w:rsidRPr="00A8371C" w14:paraId="2E75D5FD"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tcPr>
          <w:p w14:paraId="0BF67EF5" w14:textId="77777777" w:rsidR="00622D22" w:rsidRPr="00A8371C" w:rsidRDefault="00622D22" w:rsidP="00622D22">
            <w:pPr>
              <w:spacing w:before="0" w:after="0" w:line="240" w:lineRule="atLeast"/>
              <w:ind w:firstLine="0"/>
              <w:jc w:val="center"/>
              <w:rPr>
                <w:b/>
                <w:sz w:val="20"/>
                <w:szCs w:val="20"/>
                <w:lang w:val="sr-Cyrl-BA"/>
              </w:rPr>
            </w:pPr>
          </w:p>
        </w:tc>
        <w:tc>
          <w:tcPr>
            <w:tcW w:w="3261" w:type="dxa"/>
            <w:tcBorders>
              <w:top w:val="single" w:sz="4" w:space="0" w:color="auto"/>
              <w:left w:val="single" w:sz="4" w:space="0" w:color="auto"/>
              <w:bottom w:val="single" w:sz="4" w:space="0" w:color="auto"/>
              <w:right w:val="single" w:sz="4" w:space="0" w:color="auto"/>
            </w:tcBorders>
            <w:hideMark/>
          </w:tcPr>
          <w:p w14:paraId="0A713401"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Коначан  буџет зa 2023. годину</w:t>
            </w:r>
          </w:p>
        </w:tc>
        <w:tc>
          <w:tcPr>
            <w:tcW w:w="1134" w:type="dxa"/>
            <w:tcBorders>
              <w:top w:val="single" w:sz="4" w:space="0" w:color="auto"/>
              <w:left w:val="single" w:sz="4" w:space="0" w:color="auto"/>
              <w:bottom w:val="single" w:sz="4" w:space="0" w:color="auto"/>
              <w:right w:val="single" w:sz="4" w:space="0" w:color="auto"/>
            </w:tcBorders>
          </w:tcPr>
          <w:p w14:paraId="33E4CA47" w14:textId="77777777" w:rsidR="00622D22" w:rsidRPr="00A8371C" w:rsidRDefault="00622D22" w:rsidP="00622D22">
            <w:pPr>
              <w:spacing w:before="0" w:after="0" w:line="240" w:lineRule="atLeast"/>
              <w:ind w:firstLine="0"/>
              <w:jc w:val="right"/>
              <w:rPr>
                <w:b/>
                <w:sz w:val="20"/>
                <w:szCs w:val="20"/>
                <w:lang w:val="sr-Cyrl-BA"/>
              </w:rPr>
            </w:pPr>
          </w:p>
          <w:p w14:paraId="6B30DD4F"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5.557.400</w:t>
            </w:r>
          </w:p>
        </w:tc>
        <w:tc>
          <w:tcPr>
            <w:tcW w:w="1275" w:type="dxa"/>
            <w:tcBorders>
              <w:top w:val="single" w:sz="4" w:space="0" w:color="auto"/>
              <w:left w:val="single" w:sz="4" w:space="0" w:color="auto"/>
              <w:bottom w:val="single" w:sz="4" w:space="0" w:color="auto"/>
              <w:right w:val="single" w:sz="4" w:space="0" w:color="auto"/>
            </w:tcBorders>
          </w:tcPr>
          <w:p w14:paraId="4CA6FF88" w14:textId="77777777" w:rsidR="00622D22" w:rsidRPr="00A8371C" w:rsidRDefault="00622D22" w:rsidP="00622D22">
            <w:pPr>
              <w:spacing w:before="0" w:after="0" w:line="240" w:lineRule="atLeast"/>
              <w:ind w:firstLine="0"/>
              <w:jc w:val="right"/>
              <w:rPr>
                <w:b/>
                <w:sz w:val="20"/>
                <w:szCs w:val="20"/>
                <w:lang w:val="sr-Cyrl-BA"/>
              </w:rPr>
            </w:pPr>
          </w:p>
          <w:p w14:paraId="3DA5EA89"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5.524.508</w:t>
            </w:r>
          </w:p>
        </w:tc>
        <w:tc>
          <w:tcPr>
            <w:tcW w:w="1418" w:type="dxa"/>
            <w:tcBorders>
              <w:top w:val="single" w:sz="4" w:space="0" w:color="auto"/>
              <w:left w:val="single" w:sz="4" w:space="0" w:color="auto"/>
              <w:bottom w:val="single" w:sz="4" w:space="0" w:color="auto"/>
              <w:right w:val="single" w:sz="4" w:space="0" w:color="auto"/>
            </w:tcBorders>
          </w:tcPr>
          <w:p w14:paraId="2123535A" w14:textId="77777777" w:rsidR="00622D22" w:rsidRPr="00A8371C" w:rsidRDefault="00622D22" w:rsidP="00622D22">
            <w:pPr>
              <w:spacing w:before="0" w:after="0" w:line="240" w:lineRule="atLeast"/>
              <w:ind w:firstLine="0"/>
              <w:jc w:val="right"/>
              <w:rPr>
                <w:b/>
                <w:sz w:val="20"/>
                <w:szCs w:val="20"/>
                <w:lang w:val="sr-Cyrl-BA"/>
              </w:rPr>
            </w:pPr>
          </w:p>
          <w:p w14:paraId="63416568"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-32.892</w:t>
            </w:r>
          </w:p>
        </w:tc>
        <w:tc>
          <w:tcPr>
            <w:tcW w:w="1276" w:type="dxa"/>
            <w:tcBorders>
              <w:top w:val="single" w:sz="4" w:space="0" w:color="auto"/>
              <w:left w:val="single" w:sz="4" w:space="0" w:color="auto"/>
              <w:bottom w:val="single" w:sz="4" w:space="0" w:color="auto"/>
              <w:right w:val="single" w:sz="4" w:space="0" w:color="auto"/>
            </w:tcBorders>
          </w:tcPr>
          <w:p w14:paraId="5EDC2C15" w14:textId="77777777" w:rsidR="00622D22" w:rsidRPr="00A8371C" w:rsidRDefault="00622D22" w:rsidP="00622D22">
            <w:pPr>
              <w:spacing w:before="0" w:after="0" w:line="240" w:lineRule="atLeast"/>
              <w:ind w:firstLine="0"/>
              <w:jc w:val="center"/>
              <w:rPr>
                <w:b/>
                <w:sz w:val="20"/>
                <w:szCs w:val="20"/>
                <w:lang w:val="sr-Cyrl-BA"/>
              </w:rPr>
            </w:pPr>
          </w:p>
          <w:p w14:paraId="3F9411A6"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99</w:t>
            </w:r>
          </w:p>
        </w:tc>
      </w:tr>
      <w:tr w:rsidR="00257662" w:rsidRPr="00A8371C" w14:paraId="7C1170F9" w14:textId="77777777" w:rsidTr="00A8371C">
        <w:trPr>
          <w:trHeight w:val="467"/>
        </w:trPr>
        <w:tc>
          <w:tcPr>
            <w:tcW w:w="567" w:type="dxa"/>
            <w:tcBorders>
              <w:top w:val="single" w:sz="4" w:space="0" w:color="auto"/>
              <w:left w:val="single" w:sz="4" w:space="0" w:color="auto"/>
              <w:bottom w:val="single" w:sz="4" w:space="0" w:color="auto"/>
              <w:right w:val="single" w:sz="4" w:space="0" w:color="auto"/>
            </w:tcBorders>
            <w:hideMark/>
          </w:tcPr>
          <w:p w14:paraId="799F05BA"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1.</w:t>
            </w:r>
          </w:p>
        </w:tc>
        <w:tc>
          <w:tcPr>
            <w:tcW w:w="3261" w:type="dxa"/>
            <w:tcBorders>
              <w:top w:val="single" w:sz="4" w:space="0" w:color="auto"/>
              <w:left w:val="single" w:sz="4" w:space="0" w:color="auto"/>
              <w:bottom w:val="single" w:sz="4" w:space="0" w:color="auto"/>
              <w:right w:val="single" w:sz="4" w:space="0" w:color="auto"/>
            </w:tcBorders>
            <w:hideMark/>
          </w:tcPr>
          <w:p w14:paraId="64ABA0F6"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Рaсходи зa лична  примања  запослених</w:t>
            </w:r>
          </w:p>
        </w:tc>
        <w:tc>
          <w:tcPr>
            <w:tcW w:w="1134" w:type="dxa"/>
            <w:tcBorders>
              <w:top w:val="single" w:sz="4" w:space="0" w:color="auto"/>
              <w:left w:val="single" w:sz="4" w:space="0" w:color="auto"/>
              <w:bottom w:val="single" w:sz="4" w:space="0" w:color="auto"/>
              <w:right w:val="single" w:sz="4" w:space="0" w:color="auto"/>
            </w:tcBorders>
          </w:tcPr>
          <w:p w14:paraId="274AE8E4" w14:textId="77777777" w:rsidR="00622D22" w:rsidRPr="00A8371C" w:rsidRDefault="00622D22" w:rsidP="00622D22">
            <w:pPr>
              <w:spacing w:before="0" w:after="0" w:line="240" w:lineRule="atLeast"/>
              <w:ind w:firstLine="0"/>
              <w:jc w:val="right"/>
              <w:rPr>
                <w:b/>
                <w:sz w:val="20"/>
                <w:szCs w:val="20"/>
                <w:lang w:val="sr-Cyrl-BA"/>
              </w:rPr>
            </w:pPr>
          </w:p>
          <w:p w14:paraId="7FD53F67"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5.092.000</w:t>
            </w:r>
          </w:p>
        </w:tc>
        <w:tc>
          <w:tcPr>
            <w:tcW w:w="1275" w:type="dxa"/>
            <w:tcBorders>
              <w:top w:val="single" w:sz="4" w:space="0" w:color="auto"/>
              <w:left w:val="single" w:sz="4" w:space="0" w:color="auto"/>
              <w:bottom w:val="single" w:sz="4" w:space="0" w:color="auto"/>
              <w:right w:val="single" w:sz="4" w:space="0" w:color="auto"/>
            </w:tcBorders>
          </w:tcPr>
          <w:p w14:paraId="32EE44AF" w14:textId="77777777" w:rsidR="00622D22" w:rsidRPr="00A8371C" w:rsidRDefault="00622D22" w:rsidP="00622D22">
            <w:pPr>
              <w:spacing w:before="0" w:after="0" w:line="240" w:lineRule="atLeast"/>
              <w:ind w:firstLine="0"/>
              <w:jc w:val="right"/>
              <w:rPr>
                <w:b/>
                <w:sz w:val="20"/>
                <w:szCs w:val="20"/>
                <w:lang w:val="sr-Cyrl-BA"/>
              </w:rPr>
            </w:pPr>
          </w:p>
          <w:p w14:paraId="79CDC78F"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5.141.502</w:t>
            </w:r>
          </w:p>
        </w:tc>
        <w:tc>
          <w:tcPr>
            <w:tcW w:w="1418" w:type="dxa"/>
            <w:tcBorders>
              <w:top w:val="single" w:sz="4" w:space="0" w:color="auto"/>
              <w:left w:val="single" w:sz="4" w:space="0" w:color="auto"/>
              <w:bottom w:val="single" w:sz="4" w:space="0" w:color="auto"/>
              <w:right w:val="single" w:sz="4" w:space="0" w:color="auto"/>
            </w:tcBorders>
          </w:tcPr>
          <w:p w14:paraId="666DBEEB" w14:textId="77777777" w:rsidR="00622D22" w:rsidRPr="00A8371C" w:rsidRDefault="00622D22" w:rsidP="00622D22">
            <w:pPr>
              <w:spacing w:before="0" w:after="0" w:line="240" w:lineRule="atLeast"/>
              <w:ind w:firstLine="0"/>
              <w:jc w:val="right"/>
              <w:rPr>
                <w:b/>
                <w:sz w:val="20"/>
                <w:szCs w:val="20"/>
                <w:lang w:val="sr-Cyrl-BA"/>
              </w:rPr>
            </w:pPr>
          </w:p>
          <w:p w14:paraId="1B4234E2"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49.502</w:t>
            </w:r>
          </w:p>
        </w:tc>
        <w:tc>
          <w:tcPr>
            <w:tcW w:w="1276" w:type="dxa"/>
            <w:tcBorders>
              <w:top w:val="single" w:sz="4" w:space="0" w:color="auto"/>
              <w:left w:val="single" w:sz="4" w:space="0" w:color="auto"/>
              <w:bottom w:val="single" w:sz="4" w:space="0" w:color="auto"/>
              <w:right w:val="single" w:sz="4" w:space="0" w:color="auto"/>
            </w:tcBorders>
            <w:hideMark/>
          </w:tcPr>
          <w:p w14:paraId="55F39113" w14:textId="77777777" w:rsidR="00622D22" w:rsidRPr="00A8371C" w:rsidRDefault="00622D22" w:rsidP="00622D22">
            <w:pPr>
              <w:spacing w:line="240" w:lineRule="atLeast"/>
              <w:ind w:firstLine="0"/>
              <w:jc w:val="center"/>
              <w:rPr>
                <w:b/>
                <w:sz w:val="20"/>
                <w:szCs w:val="20"/>
                <w:lang w:val="sr-Cyrl-BA"/>
              </w:rPr>
            </w:pPr>
            <w:r w:rsidRPr="00A8371C">
              <w:rPr>
                <w:b/>
                <w:sz w:val="20"/>
                <w:szCs w:val="20"/>
                <w:lang w:val="sr-Cyrl-BA"/>
              </w:rPr>
              <w:t>101</w:t>
            </w:r>
          </w:p>
        </w:tc>
      </w:tr>
      <w:tr w:rsidR="00257662" w:rsidRPr="00A8371C" w14:paraId="4A2BB911" w14:textId="77777777" w:rsidTr="00A8371C">
        <w:trPr>
          <w:trHeight w:val="517"/>
        </w:trPr>
        <w:tc>
          <w:tcPr>
            <w:tcW w:w="567" w:type="dxa"/>
            <w:tcBorders>
              <w:top w:val="single" w:sz="4" w:space="0" w:color="auto"/>
              <w:left w:val="single" w:sz="4" w:space="0" w:color="auto"/>
              <w:bottom w:val="single" w:sz="4" w:space="0" w:color="auto"/>
              <w:right w:val="single" w:sz="4" w:space="0" w:color="auto"/>
            </w:tcBorders>
            <w:hideMark/>
          </w:tcPr>
          <w:p w14:paraId="4427EFF3" w14:textId="77777777" w:rsidR="00622D22" w:rsidRPr="00A8371C" w:rsidRDefault="00622D22" w:rsidP="00622D22">
            <w:pPr>
              <w:spacing w:line="240" w:lineRule="atLeast"/>
              <w:jc w:val="center"/>
              <w:rPr>
                <w:sz w:val="20"/>
                <w:szCs w:val="20"/>
                <w:lang w:val="sr-Cyrl-BA"/>
              </w:rPr>
            </w:pPr>
            <w:r w:rsidRPr="00A8371C">
              <w:rPr>
                <w:sz w:val="20"/>
                <w:szCs w:val="20"/>
                <w:lang w:val="sr-Cyrl-BA"/>
              </w:rPr>
              <w:t>11.1</w:t>
            </w:r>
          </w:p>
        </w:tc>
        <w:tc>
          <w:tcPr>
            <w:tcW w:w="3261" w:type="dxa"/>
            <w:tcBorders>
              <w:top w:val="single" w:sz="4" w:space="0" w:color="auto"/>
              <w:left w:val="single" w:sz="4" w:space="0" w:color="auto"/>
              <w:bottom w:val="single" w:sz="4" w:space="0" w:color="auto"/>
              <w:right w:val="single" w:sz="4" w:space="0" w:color="auto"/>
            </w:tcBorders>
            <w:hideMark/>
          </w:tcPr>
          <w:p w14:paraId="4B2D21E8" w14:textId="77777777" w:rsidR="00622D22" w:rsidRPr="00A8371C" w:rsidRDefault="00622D22" w:rsidP="00622D22">
            <w:pPr>
              <w:spacing w:line="240" w:lineRule="atLeast"/>
              <w:ind w:firstLine="0"/>
              <w:jc w:val="left"/>
              <w:rPr>
                <w:sz w:val="20"/>
                <w:szCs w:val="20"/>
                <w:lang w:val="sr-Cyrl-BA"/>
              </w:rPr>
            </w:pPr>
            <w:r w:rsidRPr="00A8371C">
              <w:rPr>
                <w:sz w:val="20"/>
                <w:szCs w:val="20"/>
                <w:lang w:val="sr-Cyrl-BA"/>
              </w:rPr>
              <w:t>Расходи за  бруто плате запослених</w:t>
            </w:r>
          </w:p>
        </w:tc>
        <w:tc>
          <w:tcPr>
            <w:tcW w:w="1134" w:type="dxa"/>
            <w:tcBorders>
              <w:top w:val="single" w:sz="4" w:space="0" w:color="auto"/>
              <w:left w:val="single" w:sz="4" w:space="0" w:color="auto"/>
              <w:bottom w:val="single" w:sz="4" w:space="0" w:color="auto"/>
              <w:right w:val="single" w:sz="4" w:space="0" w:color="auto"/>
            </w:tcBorders>
          </w:tcPr>
          <w:p w14:paraId="1D7A98F3" w14:textId="77777777" w:rsidR="00622D22" w:rsidRPr="00A8371C" w:rsidRDefault="00622D22" w:rsidP="00622D22">
            <w:pPr>
              <w:spacing w:line="240" w:lineRule="atLeast"/>
              <w:ind w:firstLine="0"/>
              <w:rPr>
                <w:sz w:val="20"/>
                <w:szCs w:val="20"/>
                <w:lang w:val="sr-Cyrl-BA"/>
              </w:rPr>
            </w:pPr>
          </w:p>
          <w:p w14:paraId="034A69B0" w14:textId="77777777" w:rsidR="00622D22" w:rsidRPr="00A8371C" w:rsidRDefault="00622D22" w:rsidP="00622D22">
            <w:pPr>
              <w:spacing w:line="240" w:lineRule="atLeast"/>
              <w:ind w:firstLine="0"/>
              <w:rPr>
                <w:sz w:val="20"/>
                <w:szCs w:val="20"/>
                <w:lang w:val="sr-Cyrl-BA"/>
              </w:rPr>
            </w:pPr>
            <w:r w:rsidRPr="00A8371C">
              <w:rPr>
                <w:sz w:val="20"/>
                <w:szCs w:val="20"/>
                <w:lang w:val="sr-Cyrl-BA"/>
              </w:rPr>
              <w:t>4.740.000</w:t>
            </w:r>
          </w:p>
        </w:tc>
        <w:tc>
          <w:tcPr>
            <w:tcW w:w="1275" w:type="dxa"/>
            <w:tcBorders>
              <w:top w:val="single" w:sz="4" w:space="0" w:color="auto"/>
              <w:left w:val="single" w:sz="4" w:space="0" w:color="auto"/>
              <w:bottom w:val="single" w:sz="4" w:space="0" w:color="auto"/>
              <w:right w:val="single" w:sz="4" w:space="0" w:color="auto"/>
            </w:tcBorders>
            <w:hideMark/>
          </w:tcPr>
          <w:p w14:paraId="58C53C62"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w:t>
            </w:r>
          </w:p>
          <w:p w14:paraId="21AA6554"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4.753.399</w:t>
            </w:r>
          </w:p>
        </w:tc>
        <w:tc>
          <w:tcPr>
            <w:tcW w:w="1418" w:type="dxa"/>
            <w:tcBorders>
              <w:top w:val="single" w:sz="4" w:space="0" w:color="auto"/>
              <w:left w:val="single" w:sz="4" w:space="0" w:color="auto"/>
              <w:bottom w:val="single" w:sz="4" w:space="0" w:color="auto"/>
              <w:right w:val="single" w:sz="4" w:space="0" w:color="auto"/>
            </w:tcBorders>
            <w:hideMark/>
          </w:tcPr>
          <w:p w14:paraId="20FE1D50"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w:t>
            </w:r>
          </w:p>
          <w:p w14:paraId="4FB738B7"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13.399  </w:t>
            </w:r>
          </w:p>
        </w:tc>
        <w:tc>
          <w:tcPr>
            <w:tcW w:w="1276" w:type="dxa"/>
            <w:tcBorders>
              <w:top w:val="single" w:sz="4" w:space="0" w:color="auto"/>
              <w:left w:val="single" w:sz="4" w:space="0" w:color="auto"/>
              <w:bottom w:val="single" w:sz="4" w:space="0" w:color="auto"/>
              <w:right w:val="single" w:sz="4" w:space="0" w:color="auto"/>
            </w:tcBorders>
          </w:tcPr>
          <w:p w14:paraId="4307963A" w14:textId="77777777" w:rsidR="00622D22" w:rsidRPr="00A8371C" w:rsidRDefault="00622D22" w:rsidP="00622D22">
            <w:pPr>
              <w:spacing w:line="240" w:lineRule="atLeast"/>
              <w:ind w:firstLine="0"/>
              <w:jc w:val="center"/>
              <w:rPr>
                <w:sz w:val="20"/>
                <w:szCs w:val="20"/>
                <w:lang w:val="sr-Cyrl-BA"/>
              </w:rPr>
            </w:pPr>
          </w:p>
          <w:p w14:paraId="151B0F6E" w14:textId="77777777" w:rsidR="00622D22" w:rsidRPr="00A8371C" w:rsidRDefault="00622D22" w:rsidP="00622D22">
            <w:pPr>
              <w:spacing w:line="240" w:lineRule="atLeast"/>
              <w:ind w:firstLine="0"/>
              <w:jc w:val="center"/>
              <w:rPr>
                <w:sz w:val="20"/>
                <w:szCs w:val="20"/>
                <w:lang w:val="sr-Cyrl-BA"/>
              </w:rPr>
            </w:pPr>
            <w:r w:rsidRPr="00A8371C">
              <w:rPr>
                <w:sz w:val="20"/>
                <w:szCs w:val="20"/>
                <w:lang w:val="sr-Cyrl-BA"/>
              </w:rPr>
              <w:t>100</w:t>
            </w:r>
          </w:p>
        </w:tc>
      </w:tr>
      <w:tr w:rsidR="00257662" w:rsidRPr="00A8371C" w14:paraId="1B230F60" w14:textId="77777777" w:rsidTr="00A8371C">
        <w:trPr>
          <w:trHeight w:val="367"/>
        </w:trPr>
        <w:tc>
          <w:tcPr>
            <w:tcW w:w="567" w:type="dxa"/>
            <w:tcBorders>
              <w:top w:val="single" w:sz="4" w:space="0" w:color="auto"/>
              <w:left w:val="single" w:sz="4" w:space="0" w:color="auto"/>
              <w:bottom w:val="single" w:sz="4" w:space="0" w:color="auto"/>
              <w:right w:val="single" w:sz="4" w:space="0" w:color="auto"/>
            </w:tcBorders>
            <w:hideMark/>
          </w:tcPr>
          <w:p w14:paraId="0A678D4E" w14:textId="77777777" w:rsidR="00622D22" w:rsidRPr="00A8371C" w:rsidRDefault="00622D22" w:rsidP="00622D22">
            <w:pPr>
              <w:spacing w:line="240" w:lineRule="atLeast"/>
              <w:jc w:val="center"/>
              <w:rPr>
                <w:sz w:val="20"/>
                <w:szCs w:val="20"/>
                <w:lang w:val="sr-Cyrl-BA"/>
              </w:rPr>
            </w:pPr>
            <w:r w:rsidRPr="00A8371C">
              <w:rPr>
                <w:sz w:val="20"/>
                <w:szCs w:val="20"/>
                <w:lang w:val="sr-Cyrl-BA"/>
              </w:rPr>
              <w:t>11.2</w:t>
            </w:r>
          </w:p>
        </w:tc>
        <w:tc>
          <w:tcPr>
            <w:tcW w:w="3261" w:type="dxa"/>
            <w:tcBorders>
              <w:top w:val="single" w:sz="4" w:space="0" w:color="auto"/>
              <w:left w:val="single" w:sz="4" w:space="0" w:color="auto"/>
              <w:bottom w:val="single" w:sz="4" w:space="0" w:color="auto"/>
              <w:right w:val="single" w:sz="4" w:space="0" w:color="auto"/>
            </w:tcBorders>
            <w:hideMark/>
          </w:tcPr>
          <w:p w14:paraId="41A4B1CB" w14:textId="77777777" w:rsidR="00622D22" w:rsidRPr="00A8371C" w:rsidRDefault="00622D22" w:rsidP="00622D22">
            <w:pPr>
              <w:spacing w:line="240" w:lineRule="atLeast"/>
              <w:ind w:firstLine="0"/>
              <w:jc w:val="left"/>
              <w:rPr>
                <w:sz w:val="20"/>
                <w:szCs w:val="20"/>
                <w:lang w:val="sr-Cyrl-BA"/>
              </w:rPr>
            </w:pPr>
            <w:r w:rsidRPr="00A8371C">
              <w:rPr>
                <w:sz w:val="20"/>
                <w:szCs w:val="20"/>
                <w:lang w:val="sr-Cyrl-BA"/>
              </w:rPr>
              <w:t>Расходи  за бруто накнаде трошкова  и осталих личних примања</w:t>
            </w:r>
          </w:p>
        </w:tc>
        <w:tc>
          <w:tcPr>
            <w:tcW w:w="1134" w:type="dxa"/>
            <w:tcBorders>
              <w:top w:val="single" w:sz="4" w:space="0" w:color="auto"/>
              <w:left w:val="single" w:sz="4" w:space="0" w:color="auto"/>
              <w:bottom w:val="single" w:sz="4" w:space="0" w:color="auto"/>
              <w:right w:val="single" w:sz="4" w:space="0" w:color="auto"/>
            </w:tcBorders>
            <w:hideMark/>
          </w:tcPr>
          <w:p w14:paraId="66458505"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127.000</w:t>
            </w:r>
          </w:p>
        </w:tc>
        <w:tc>
          <w:tcPr>
            <w:tcW w:w="1275" w:type="dxa"/>
            <w:tcBorders>
              <w:top w:val="single" w:sz="4" w:space="0" w:color="auto"/>
              <w:left w:val="single" w:sz="4" w:space="0" w:color="auto"/>
              <w:bottom w:val="single" w:sz="4" w:space="0" w:color="auto"/>
              <w:right w:val="single" w:sz="4" w:space="0" w:color="auto"/>
            </w:tcBorders>
            <w:hideMark/>
          </w:tcPr>
          <w:p w14:paraId="140D0D93"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152.018</w:t>
            </w:r>
          </w:p>
        </w:tc>
        <w:tc>
          <w:tcPr>
            <w:tcW w:w="1418" w:type="dxa"/>
            <w:tcBorders>
              <w:top w:val="single" w:sz="4" w:space="0" w:color="auto"/>
              <w:left w:val="single" w:sz="4" w:space="0" w:color="auto"/>
              <w:bottom w:val="single" w:sz="4" w:space="0" w:color="auto"/>
              <w:right w:val="single" w:sz="4" w:space="0" w:color="auto"/>
            </w:tcBorders>
            <w:hideMark/>
          </w:tcPr>
          <w:p w14:paraId="53CE8470"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25.018</w:t>
            </w:r>
          </w:p>
        </w:tc>
        <w:tc>
          <w:tcPr>
            <w:tcW w:w="1276" w:type="dxa"/>
            <w:tcBorders>
              <w:top w:val="single" w:sz="4" w:space="0" w:color="auto"/>
              <w:left w:val="single" w:sz="4" w:space="0" w:color="auto"/>
              <w:bottom w:val="single" w:sz="4" w:space="0" w:color="auto"/>
              <w:right w:val="single" w:sz="4" w:space="0" w:color="auto"/>
            </w:tcBorders>
          </w:tcPr>
          <w:p w14:paraId="34BB93D5" w14:textId="77777777" w:rsidR="00622D22" w:rsidRPr="00A8371C" w:rsidRDefault="00622D22" w:rsidP="00622D22">
            <w:pPr>
              <w:spacing w:line="240" w:lineRule="atLeast"/>
              <w:ind w:firstLine="0"/>
              <w:jc w:val="center"/>
              <w:rPr>
                <w:sz w:val="20"/>
                <w:szCs w:val="20"/>
                <w:lang w:val="sr-Cyrl-BA"/>
              </w:rPr>
            </w:pPr>
            <w:r w:rsidRPr="00A8371C">
              <w:rPr>
                <w:sz w:val="20"/>
                <w:szCs w:val="20"/>
                <w:lang w:val="sr-Cyrl-BA"/>
              </w:rPr>
              <w:t xml:space="preserve">               120</w:t>
            </w:r>
          </w:p>
        </w:tc>
      </w:tr>
      <w:tr w:rsidR="00257662" w:rsidRPr="00A8371C" w14:paraId="30F6D4C2" w14:textId="77777777" w:rsidTr="00A8371C">
        <w:trPr>
          <w:trHeight w:val="1059"/>
        </w:trPr>
        <w:tc>
          <w:tcPr>
            <w:tcW w:w="567" w:type="dxa"/>
            <w:tcBorders>
              <w:top w:val="single" w:sz="4" w:space="0" w:color="auto"/>
              <w:left w:val="single" w:sz="4" w:space="0" w:color="auto"/>
              <w:bottom w:val="single" w:sz="4" w:space="0" w:color="auto"/>
              <w:right w:val="single" w:sz="4" w:space="0" w:color="auto"/>
            </w:tcBorders>
            <w:hideMark/>
          </w:tcPr>
          <w:p w14:paraId="2B1183CF" w14:textId="77777777" w:rsidR="00622D22" w:rsidRPr="00A8371C" w:rsidRDefault="00622D22" w:rsidP="00622D22">
            <w:pPr>
              <w:spacing w:line="240" w:lineRule="atLeast"/>
              <w:jc w:val="center"/>
              <w:rPr>
                <w:sz w:val="20"/>
                <w:szCs w:val="20"/>
                <w:lang w:val="sr-Cyrl-BA"/>
              </w:rPr>
            </w:pPr>
            <w:r w:rsidRPr="00A8371C">
              <w:rPr>
                <w:sz w:val="20"/>
                <w:szCs w:val="20"/>
                <w:lang w:val="sr-Cyrl-BA"/>
              </w:rPr>
              <w:t>11.3</w:t>
            </w:r>
          </w:p>
        </w:tc>
        <w:tc>
          <w:tcPr>
            <w:tcW w:w="3261" w:type="dxa"/>
            <w:tcBorders>
              <w:top w:val="single" w:sz="4" w:space="0" w:color="auto"/>
              <w:left w:val="single" w:sz="4" w:space="0" w:color="auto"/>
              <w:bottom w:val="single" w:sz="4" w:space="0" w:color="auto"/>
              <w:right w:val="single" w:sz="4" w:space="0" w:color="auto"/>
            </w:tcBorders>
            <w:hideMark/>
          </w:tcPr>
          <w:p w14:paraId="59FA5CF0" w14:textId="77777777" w:rsidR="00622D22" w:rsidRPr="00A8371C" w:rsidRDefault="00622D22" w:rsidP="00622D22">
            <w:pPr>
              <w:spacing w:line="240" w:lineRule="atLeast"/>
              <w:ind w:firstLine="0"/>
              <w:jc w:val="left"/>
              <w:rPr>
                <w:sz w:val="20"/>
                <w:szCs w:val="20"/>
                <w:lang w:val="sr-Cyrl-BA"/>
              </w:rPr>
            </w:pPr>
            <w:r w:rsidRPr="00A8371C">
              <w:rPr>
                <w:sz w:val="20"/>
                <w:szCs w:val="20"/>
                <w:lang w:val="sr-Cyrl-BA"/>
              </w:rPr>
              <w:t>Расходи за  накнаду  платa запослених за вријеме  боловања</w:t>
            </w:r>
          </w:p>
        </w:tc>
        <w:tc>
          <w:tcPr>
            <w:tcW w:w="1134" w:type="dxa"/>
            <w:tcBorders>
              <w:top w:val="single" w:sz="4" w:space="0" w:color="auto"/>
              <w:left w:val="single" w:sz="4" w:space="0" w:color="auto"/>
              <w:bottom w:val="single" w:sz="4" w:space="0" w:color="auto"/>
              <w:right w:val="single" w:sz="4" w:space="0" w:color="auto"/>
            </w:tcBorders>
          </w:tcPr>
          <w:p w14:paraId="74CC3AA0" w14:textId="77777777" w:rsidR="00622D22" w:rsidRPr="00A8371C" w:rsidRDefault="00622D22" w:rsidP="00622D22">
            <w:pPr>
              <w:spacing w:line="240" w:lineRule="atLeast"/>
              <w:jc w:val="right"/>
              <w:rPr>
                <w:sz w:val="20"/>
                <w:szCs w:val="20"/>
                <w:lang w:val="sr-Cyrl-BA"/>
              </w:rPr>
            </w:pPr>
          </w:p>
          <w:p w14:paraId="59F20B5A" w14:textId="77777777" w:rsidR="00622D22" w:rsidRPr="00A8371C" w:rsidRDefault="00622D22" w:rsidP="00622D22">
            <w:pPr>
              <w:spacing w:line="240" w:lineRule="atLeast"/>
              <w:ind w:firstLine="0"/>
              <w:rPr>
                <w:sz w:val="20"/>
                <w:szCs w:val="20"/>
                <w:lang w:val="sr-Cyrl-BA"/>
              </w:rPr>
            </w:pPr>
            <w:r w:rsidRPr="00A8371C">
              <w:rPr>
                <w:sz w:val="20"/>
                <w:szCs w:val="20"/>
                <w:lang w:val="sr-Cyrl-BA"/>
              </w:rPr>
              <w:t xml:space="preserve">   140.000</w:t>
            </w:r>
          </w:p>
        </w:tc>
        <w:tc>
          <w:tcPr>
            <w:tcW w:w="1275" w:type="dxa"/>
            <w:tcBorders>
              <w:top w:val="single" w:sz="4" w:space="0" w:color="auto"/>
              <w:left w:val="single" w:sz="4" w:space="0" w:color="auto"/>
              <w:bottom w:val="single" w:sz="4" w:space="0" w:color="auto"/>
              <w:right w:val="single" w:sz="4" w:space="0" w:color="auto"/>
            </w:tcBorders>
          </w:tcPr>
          <w:p w14:paraId="35AA6605" w14:textId="77777777" w:rsidR="00622D22" w:rsidRPr="00A8371C" w:rsidRDefault="00622D22" w:rsidP="00622D22">
            <w:pPr>
              <w:spacing w:line="240" w:lineRule="atLeast"/>
              <w:jc w:val="right"/>
              <w:rPr>
                <w:sz w:val="20"/>
                <w:szCs w:val="20"/>
                <w:lang w:val="sr-Cyrl-BA"/>
              </w:rPr>
            </w:pPr>
          </w:p>
          <w:p w14:paraId="65189DFD" w14:textId="77777777" w:rsidR="00622D22" w:rsidRPr="00A8371C" w:rsidRDefault="00622D22" w:rsidP="00622D22">
            <w:pPr>
              <w:spacing w:line="240" w:lineRule="atLeast"/>
              <w:ind w:firstLine="0"/>
              <w:rPr>
                <w:sz w:val="20"/>
                <w:szCs w:val="20"/>
                <w:lang w:val="sr-Cyrl-BA"/>
              </w:rPr>
            </w:pPr>
            <w:r w:rsidRPr="00A8371C">
              <w:rPr>
                <w:sz w:val="20"/>
                <w:szCs w:val="20"/>
                <w:lang w:val="sr-Cyrl-BA"/>
              </w:rPr>
              <w:t xml:space="preserve">    152.036</w:t>
            </w:r>
          </w:p>
        </w:tc>
        <w:tc>
          <w:tcPr>
            <w:tcW w:w="1418" w:type="dxa"/>
            <w:tcBorders>
              <w:top w:val="single" w:sz="4" w:space="0" w:color="auto"/>
              <w:left w:val="single" w:sz="4" w:space="0" w:color="auto"/>
              <w:bottom w:val="single" w:sz="4" w:space="0" w:color="auto"/>
              <w:right w:val="single" w:sz="4" w:space="0" w:color="auto"/>
            </w:tcBorders>
          </w:tcPr>
          <w:p w14:paraId="7C71DA62" w14:textId="77777777" w:rsidR="00622D22" w:rsidRPr="00A8371C" w:rsidRDefault="00622D22" w:rsidP="00622D22">
            <w:pPr>
              <w:spacing w:line="240" w:lineRule="atLeast"/>
              <w:jc w:val="right"/>
              <w:rPr>
                <w:sz w:val="20"/>
                <w:szCs w:val="20"/>
                <w:lang w:val="sr-Cyrl-BA"/>
              </w:rPr>
            </w:pPr>
          </w:p>
          <w:p w14:paraId="36D3DBE3"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12.036</w:t>
            </w:r>
          </w:p>
        </w:tc>
        <w:tc>
          <w:tcPr>
            <w:tcW w:w="1276" w:type="dxa"/>
            <w:tcBorders>
              <w:top w:val="single" w:sz="4" w:space="0" w:color="auto"/>
              <w:left w:val="single" w:sz="4" w:space="0" w:color="auto"/>
              <w:bottom w:val="single" w:sz="4" w:space="0" w:color="auto"/>
              <w:right w:val="single" w:sz="4" w:space="0" w:color="auto"/>
            </w:tcBorders>
          </w:tcPr>
          <w:p w14:paraId="78A757B9" w14:textId="77777777" w:rsidR="00622D22" w:rsidRPr="00A8371C" w:rsidRDefault="00622D22" w:rsidP="00622D22">
            <w:pPr>
              <w:spacing w:line="240" w:lineRule="atLeast"/>
              <w:jc w:val="center"/>
              <w:rPr>
                <w:sz w:val="20"/>
                <w:szCs w:val="20"/>
                <w:lang w:val="sr-Cyrl-BA"/>
              </w:rPr>
            </w:pPr>
          </w:p>
          <w:p w14:paraId="46DD4041" w14:textId="77777777" w:rsidR="00622D22" w:rsidRPr="00A8371C" w:rsidRDefault="00622D22" w:rsidP="00622D22">
            <w:pPr>
              <w:spacing w:line="240" w:lineRule="atLeast"/>
              <w:ind w:firstLine="0"/>
              <w:rPr>
                <w:sz w:val="20"/>
                <w:szCs w:val="20"/>
                <w:lang w:val="sr-Cyrl-BA"/>
              </w:rPr>
            </w:pPr>
            <w:r w:rsidRPr="00A8371C">
              <w:rPr>
                <w:sz w:val="20"/>
                <w:szCs w:val="20"/>
                <w:lang w:val="sr-Cyrl-BA"/>
              </w:rPr>
              <w:t xml:space="preserve">      109</w:t>
            </w:r>
          </w:p>
        </w:tc>
      </w:tr>
      <w:tr w:rsidR="00257662" w:rsidRPr="00A8371C" w14:paraId="4A7854B0" w14:textId="77777777" w:rsidTr="00A8371C">
        <w:trPr>
          <w:trHeight w:val="489"/>
        </w:trPr>
        <w:tc>
          <w:tcPr>
            <w:tcW w:w="567" w:type="dxa"/>
            <w:tcBorders>
              <w:top w:val="single" w:sz="4" w:space="0" w:color="auto"/>
              <w:left w:val="single" w:sz="4" w:space="0" w:color="auto"/>
              <w:bottom w:val="single" w:sz="4" w:space="0" w:color="auto"/>
              <w:right w:val="single" w:sz="4" w:space="0" w:color="auto"/>
            </w:tcBorders>
            <w:hideMark/>
          </w:tcPr>
          <w:p w14:paraId="084CD379" w14:textId="77777777" w:rsidR="00622D22" w:rsidRPr="00A8371C" w:rsidRDefault="00622D22" w:rsidP="00622D22">
            <w:pPr>
              <w:spacing w:line="240" w:lineRule="atLeast"/>
              <w:jc w:val="center"/>
              <w:rPr>
                <w:sz w:val="20"/>
                <w:szCs w:val="20"/>
                <w:lang w:val="sr-Cyrl-BA"/>
              </w:rPr>
            </w:pPr>
            <w:r w:rsidRPr="00A8371C">
              <w:rPr>
                <w:sz w:val="20"/>
                <w:szCs w:val="20"/>
                <w:lang w:val="sr-Cyrl-BA"/>
              </w:rPr>
              <w:t>11.4</w:t>
            </w:r>
          </w:p>
        </w:tc>
        <w:tc>
          <w:tcPr>
            <w:tcW w:w="3261" w:type="dxa"/>
            <w:tcBorders>
              <w:top w:val="single" w:sz="4" w:space="0" w:color="auto"/>
              <w:left w:val="single" w:sz="4" w:space="0" w:color="auto"/>
              <w:bottom w:val="single" w:sz="4" w:space="0" w:color="auto"/>
              <w:right w:val="single" w:sz="4" w:space="0" w:color="auto"/>
            </w:tcBorders>
            <w:hideMark/>
          </w:tcPr>
          <w:p w14:paraId="065976E4" w14:textId="77777777" w:rsidR="00622D22" w:rsidRPr="00A8371C" w:rsidRDefault="00622D22" w:rsidP="00622D22">
            <w:pPr>
              <w:spacing w:line="240" w:lineRule="atLeast"/>
              <w:ind w:firstLine="0"/>
              <w:jc w:val="left"/>
              <w:rPr>
                <w:sz w:val="20"/>
                <w:szCs w:val="20"/>
                <w:lang w:val="sr-Cyrl-BA"/>
              </w:rPr>
            </w:pPr>
            <w:r w:rsidRPr="00A8371C">
              <w:rPr>
                <w:sz w:val="20"/>
                <w:szCs w:val="20"/>
                <w:lang w:val="sr-Cyrl-BA"/>
              </w:rPr>
              <w:t>Расходи за  отпремнине  и једнократне помоћи</w:t>
            </w:r>
          </w:p>
        </w:tc>
        <w:tc>
          <w:tcPr>
            <w:tcW w:w="1134" w:type="dxa"/>
            <w:tcBorders>
              <w:top w:val="single" w:sz="4" w:space="0" w:color="auto"/>
              <w:left w:val="single" w:sz="4" w:space="0" w:color="auto"/>
              <w:bottom w:val="single" w:sz="4" w:space="0" w:color="auto"/>
              <w:right w:val="single" w:sz="4" w:space="0" w:color="auto"/>
            </w:tcBorders>
            <w:hideMark/>
          </w:tcPr>
          <w:p w14:paraId="3132C991" w14:textId="77777777" w:rsidR="00622D22" w:rsidRPr="00A8371C" w:rsidRDefault="00622D22" w:rsidP="00622D22">
            <w:pPr>
              <w:spacing w:line="240" w:lineRule="atLeast"/>
              <w:ind w:firstLine="0"/>
              <w:rPr>
                <w:sz w:val="20"/>
                <w:szCs w:val="20"/>
                <w:lang w:val="sr-Cyrl-BA"/>
              </w:rPr>
            </w:pPr>
            <w:r w:rsidRPr="00A8371C">
              <w:rPr>
                <w:sz w:val="20"/>
                <w:szCs w:val="20"/>
                <w:lang w:val="sr-Cyrl-BA"/>
              </w:rPr>
              <w:t xml:space="preserve">     85.000</w:t>
            </w:r>
          </w:p>
        </w:tc>
        <w:tc>
          <w:tcPr>
            <w:tcW w:w="1275" w:type="dxa"/>
            <w:tcBorders>
              <w:top w:val="single" w:sz="4" w:space="0" w:color="auto"/>
              <w:left w:val="single" w:sz="4" w:space="0" w:color="auto"/>
              <w:bottom w:val="single" w:sz="4" w:space="0" w:color="auto"/>
              <w:right w:val="single" w:sz="4" w:space="0" w:color="auto"/>
            </w:tcBorders>
            <w:hideMark/>
          </w:tcPr>
          <w:p w14:paraId="046B971F" w14:textId="77777777" w:rsidR="00622D22" w:rsidRPr="00A8371C" w:rsidRDefault="00622D22" w:rsidP="00622D22">
            <w:pPr>
              <w:spacing w:line="240" w:lineRule="atLeast"/>
              <w:ind w:firstLine="0"/>
              <w:rPr>
                <w:sz w:val="20"/>
                <w:szCs w:val="20"/>
                <w:lang w:val="sr-Cyrl-BA"/>
              </w:rPr>
            </w:pPr>
            <w:r w:rsidRPr="00A8371C">
              <w:rPr>
                <w:sz w:val="20"/>
                <w:szCs w:val="20"/>
                <w:lang w:val="sr-Cyrl-BA"/>
              </w:rPr>
              <w:t xml:space="preserve">      84.049</w:t>
            </w:r>
          </w:p>
        </w:tc>
        <w:tc>
          <w:tcPr>
            <w:tcW w:w="1418" w:type="dxa"/>
            <w:tcBorders>
              <w:top w:val="single" w:sz="4" w:space="0" w:color="auto"/>
              <w:left w:val="single" w:sz="4" w:space="0" w:color="auto"/>
              <w:bottom w:val="single" w:sz="4" w:space="0" w:color="auto"/>
              <w:right w:val="single" w:sz="4" w:space="0" w:color="auto"/>
            </w:tcBorders>
            <w:hideMark/>
          </w:tcPr>
          <w:p w14:paraId="2E9132C4" w14:textId="77777777" w:rsidR="00622D22" w:rsidRPr="00A8371C" w:rsidRDefault="00622D22" w:rsidP="00622D22">
            <w:pPr>
              <w:spacing w:line="240" w:lineRule="atLeast"/>
              <w:ind w:firstLine="0"/>
              <w:jc w:val="right"/>
              <w:rPr>
                <w:sz w:val="20"/>
                <w:szCs w:val="20"/>
                <w:lang w:val="sr-Cyrl-BA"/>
              </w:rPr>
            </w:pPr>
            <w:r w:rsidRPr="00A8371C">
              <w:rPr>
                <w:sz w:val="20"/>
                <w:szCs w:val="20"/>
                <w:lang w:val="sr-Cyrl-BA"/>
              </w:rPr>
              <w:t xml:space="preserve">        -951 </w:t>
            </w:r>
          </w:p>
        </w:tc>
        <w:tc>
          <w:tcPr>
            <w:tcW w:w="1276" w:type="dxa"/>
            <w:tcBorders>
              <w:top w:val="single" w:sz="4" w:space="0" w:color="auto"/>
              <w:left w:val="single" w:sz="4" w:space="0" w:color="auto"/>
              <w:bottom w:val="single" w:sz="4" w:space="0" w:color="auto"/>
              <w:right w:val="single" w:sz="4" w:space="0" w:color="auto"/>
            </w:tcBorders>
            <w:hideMark/>
          </w:tcPr>
          <w:p w14:paraId="13554D04" w14:textId="77777777" w:rsidR="00622D22" w:rsidRPr="00A8371C" w:rsidRDefault="00622D22" w:rsidP="00622D22">
            <w:pPr>
              <w:spacing w:line="240" w:lineRule="atLeast"/>
              <w:ind w:firstLine="0"/>
              <w:jc w:val="center"/>
              <w:rPr>
                <w:sz w:val="20"/>
                <w:szCs w:val="20"/>
                <w:lang w:val="sr-Cyrl-BA"/>
              </w:rPr>
            </w:pPr>
            <w:r w:rsidRPr="00A8371C">
              <w:rPr>
                <w:sz w:val="20"/>
                <w:szCs w:val="20"/>
                <w:lang w:val="sr-Cyrl-BA"/>
              </w:rPr>
              <w:t>99</w:t>
            </w:r>
          </w:p>
        </w:tc>
      </w:tr>
      <w:tr w:rsidR="00257662" w:rsidRPr="00A8371C" w14:paraId="4C58390D"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0555D3A9"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lastRenderedPageBreak/>
              <w:t>2.</w:t>
            </w:r>
          </w:p>
        </w:tc>
        <w:tc>
          <w:tcPr>
            <w:tcW w:w="3261" w:type="dxa"/>
            <w:tcBorders>
              <w:top w:val="single" w:sz="4" w:space="0" w:color="auto"/>
              <w:left w:val="single" w:sz="4" w:space="0" w:color="auto"/>
              <w:bottom w:val="single" w:sz="4" w:space="0" w:color="auto"/>
              <w:right w:val="single" w:sz="4" w:space="0" w:color="auto"/>
            </w:tcBorders>
            <w:hideMark/>
          </w:tcPr>
          <w:p w14:paraId="48A5A734"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Рaсходи по основу  кориштењa робa  и услугa (2.1 до 2.7)</w:t>
            </w:r>
          </w:p>
        </w:tc>
        <w:tc>
          <w:tcPr>
            <w:tcW w:w="1134" w:type="dxa"/>
            <w:tcBorders>
              <w:top w:val="single" w:sz="4" w:space="0" w:color="auto"/>
              <w:left w:val="single" w:sz="4" w:space="0" w:color="auto"/>
              <w:bottom w:val="single" w:sz="4" w:space="0" w:color="auto"/>
              <w:right w:val="single" w:sz="4" w:space="0" w:color="auto"/>
            </w:tcBorders>
          </w:tcPr>
          <w:p w14:paraId="160C4132" w14:textId="77777777" w:rsidR="00622D22" w:rsidRPr="00A8371C" w:rsidRDefault="00622D22" w:rsidP="00622D22">
            <w:pPr>
              <w:spacing w:before="0" w:after="0" w:line="240" w:lineRule="atLeast"/>
              <w:ind w:firstLine="0"/>
              <w:jc w:val="right"/>
              <w:rPr>
                <w:b/>
                <w:sz w:val="20"/>
                <w:szCs w:val="20"/>
                <w:lang w:val="sr-Cyrl-BA"/>
              </w:rPr>
            </w:pPr>
          </w:p>
          <w:p w14:paraId="6F2DE3B1"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416.400</w:t>
            </w:r>
          </w:p>
        </w:tc>
        <w:tc>
          <w:tcPr>
            <w:tcW w:w="1275" w:type="dxa"/>
            <w:tcBorders>
              <w:top w:val="single" w:sz="4" w:space="0" w:color="auto"/>
              <w:left w:val="single" w:sz="4" w:space="0" w:color="auto"/>
              <w:bottom w:val="single" w:sz="4" w:space="0" w:color="auto"/>
              <w:right w:val="single" w:sz="4" w:space="0" w:color="auto"/>
            </w:tcBorders>
          </w:tcPr>
          <w:p w14:paraId="4E84F6E9" w14:textId="77777777" w:rsidR="00622D22" w:rsidRPr="00A8371C" w:rsidRDefault="00622D22" w:rsidP="00622D22">
            <w:pPr>
              <w:spacing w:before="0" w:after="0" w:line="240" w:lineRule="atLeast"/>
              <w:ind w:firstLine="0"/>
              <w:jc w:val="right"/>
              <w:rPr>
                <w:b/>
                <w:sz w:val="20"/>
                <w:szCs w:val="20"/>
                <w:lang w:val="sr-Cyrl-BA"/>
              </w:rPr>
            </w:pPr>
          </w:p>
          <w:p w14:paraId="5E011AFD"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380.466</w:t>
            </w:r>
          </w:p>
        </w:tc>
        <w:tc>
          <w:tcPr>
            <w:tcW w:w="1418" w:type="dxa"/>
            <w:tcBorders>
              <w:top w:val="single" w:sz="4" w:space="0" w:color="auto"/>
              <w:left w:val="single" w:sz="4" w:space="0" w:color="auto"/>
              <w:bottom w:val="single" w:sz="4" w:space="0" w:color="auto"/>
              <w:right w:val="single" w:sz="4" w:space="0" w:color="auto"/>
            </w:tcBorders>
          </w:tcPr>
          <w:p w14:paraId="6B754DA6" w14:textId="77777777" w:rsidR="00622D22" w:rsidRPr="00A8371C" w:rsidRDefault="00622D22" w:rsidP="00622D22">
            <w:pPr>
              <w:spacing w:before="0" w:after="0" w:line="240" w:lineRule="atLeast"/>
              <w:ind w:firstLine="0"/>
              <w:rPr>
                <w:b/>
                <w:sz w:val="20"/>
                <w:szCs w:val="20"/>
                <w:lang w:val="sr-Cyrl-BA"/>
              </w:rPr>
            </w:pPr>
          </w:p>
          <w:p w14:paraId="0E30CF2C"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-80.954</w:t>
            </w:r>
          </w:p>
        </w:tc>
        <w:tc>
          <w:tcPr>
            <w:tcW w:w="1276" w:type="dxa"/>
            <w:tcBorders>
              <w:top w:val="single" w:sz="4" w:space="0" w:color="auto"/>
              <w:left w:val="single" w:sz="4" w:space="0" w:color="auto"/>
              <w:bottom w:val="single" w:sz="4" w:space="0" w:color="auto"/>
              <w:right w:val="single" w:sz="4" w:space="0" w:color="auto"/>
            </w:tcBorders>
          </w:tcPr>
          <w:p w14:paraId="018873D3" w14:textId="77777777" w:rsidR="00622D22" w:rsidRPr="00A8371C" w:rsidRDefault="00622D22" w:rsidP="00622D22">
            <w:pPr>
              <w:spacing w:before="0" w:after="0" w:line="240" w:lineRule="atLeast"/>
              <w:ind w:firstLine="0"/>
              <w:jc w:val="center"/>
              <w:rPr>
                <w:b/>
                <w:sz w:val="20"/>
                <w:szCs w:val="20"/>
                <w:lang w:val="sr-Cyrl-BA"/>
              </w:rPr>
            </w:pPr>
          </w:p>
          <w:p w14:paraId="6AD018E7"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82</w:t>
            </w:r>
          </w:p>
        </w:tc>
      </w:tr>
      <w:tr w:rsidR="00257662" w:rsidRPr="00A8371C" w14:paraId="281110BA"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6F9172B9"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2.1</w:t>
            </w:r>
          </w:p>
        </w:tc>
        <w:tc>
          <w:tcPr>
            <w:tcW w:w="3261" w:type="dxa"/>
            <w:tcBorders>
              <w:top w:val="single" w:sz="4" w:space="0" w:color="auto"/>
              <w:left w:val="single" w:sz="4" w:space="0" w:color="auto"/>
              <w:bottom w:val="single" w:sz="4" w:space="0" w:color="auto"/>
              <w:right w:val="single" w:sz="4" w:space="0" w:color="auto"/>
            </w:tcBorders>
            <w:hideMark/>
          </w:tcPr>
          <w:p w14:paraId="39EB1C97"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по основу  зaкупa</w:t>
            </w:r>
          </w:p>
        </w:tc>
        <w:tc>
          <w:tcPr>
            <w:tcW w:w="1134" w:type="dxa"/>
            <w:tcBorders>
              <w:top w:val="single" w:sz="4" w:space="0" w:color="auto"/>
              <w:left w:val="single" w:sz="4" w:space="0" w:color="auto"/>
              <w:bottom w:val="single" w:sz="4" w:space="0" w:color="auto"/>
              <w:right w:val="single" w:sz="4" w:space="0" w:color="auto"/>
            </w:tcBorders>
            <w:hideMark/>
          </w:tcPr>
          <w:p w14:paraId="0BB4B097"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50.000</w:t>
            </w:r>
          </w:p>
        </w:tc>
        <w:tc>
          <w:tcPr>
            <w:tcW w:w="1275" w:type="dxa"/>
            <w:tcBorders>
              <w:top w:val="single" w:sz="4" w:space="0" w:color="auto"/>
              <w:left w:val="single" w:sz="4" w:space="0" w:color="auto"/>
              <w:bottom w:val="single" w:sz="4" w:space="0" w:color="auto"/>
              <w:right w:val="single" w:sz="4" w:space="0" w:color="auto"/>
            </w:tcBorders>
            <w:hideMark/>
          </w:tcPr>
          <w:p w14:paraId="2DE73B44"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38.480</w:t>
            </w:r>
          </w:p>
        </w:tc>
        <w:tc>
          <w:tcPr>
            <w:tcW w:w="1418" w:type="dxa"/>
            <w:tcBorders>
              <w:top w:val="single" w:sz="4" w:space="0" w:color="auto"/>
              <w:left w:val="single" w:sz="4" w:space="0" w:color="auto"/>
              <w:bottom w:val="single" w:sz="4" w:space="0" w:color="auto"/>
              <w:right w:val="single" w:sz="4" w:space="0" w:color="auto"/>
            </w:tcBorders>
            <w:hideMark/>
          </w:tcPr>
          <w:p w14:paraId="1AD97234"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-11.520</w:t>
            </w:r>
          </w:p>
        </w:tc>
        <w:tc>
          <w:tcPr>
            <w:tcW w:w="1276" w:type="dxa"/>
            <w:tcBorders>
              <w:top w:val="single" w:sz="4" w:space="0" w:color="auto"/>
              <w:left w:val="single" w:sz="4" w:space="0" w:color="auto"/>
              <w:bottom w:val="single" w:sz="4" w:space="0" w:color="auto"/>
              <w:right w:val="single" w:sz="4" w:space="0" w:color="auto"/>
            </w:tcBorders>
            <w:hideMark/>
          </w:tcPr>
          <w:p w14:paraId="22FEE7D8"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77</w:t>
            </w:r>
          </w:p>
        </w:tc>
      </w:tr>
      <w:tr w:rsidR="00257662" w:rsidRPr="00A8371C" w14:paraId="08733B07"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tcPr>
          <w:p w14:paraId="31BB7F72" w14:textId="77777777" w:rsidR="00622D22" w:rsidRPr="00A8371C" w:rsidRDefault="00622D22" w:rsidP="00622D22">
            <w:pPr>
              <w:spacing w:before="0" w:after="0" w:line="240" w:lineRule="atLeast"/>
              <w:ind w:firstLine="0"/>
              <w:jc w:val="center"/>
              <w:rPr>
                <w:sz w:val="20"/>
                <w:szCs w:val="20"/>
                <w:lang w:val="sr-Cyrl-BA"/>
              </w:rPr>
            </w:pPr>
          </w:p>
          <w:p w14:paraId="01150405"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2.2</w:t>
            </w:r>
          </w:p>
        </w:tc>
        <w:tc>
          <w:tcPr>
            <w:tcW w:w="3261" w:type="dxa"/>
            <w:tcBorders>
              <w:top w:val="single" w:sz="4" w:space="0" w:color="auto"/>
              <w:left w:val="single" w:sz="4" w:space="0" w:color="auto"/>
              <w:bottom w:val="single" w:sz="4" w:space="0" w:color="auto"/>
              <w:right w:val="single" w:sz="4" w:space="0" w:color="auto"/>
            </w:tcBorders>
            <w:hideMark/>
          </w:tcPr>
          <w:p w14:paraId="1E47F1DC"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по  основу утрошкa енергије, комунaлних и комуникaционих услугa</w:t>
            </w:r>
          </w:p>
        </w:tc>
        <w:tc>
          <w:tcPr>
            <w:tcW w:w="1134" w:type="dxa"/>
            <w:tcBorders>
              <w:top w:val="single" w:sz="4" w:space="0" w:color="auto"/>
              <w:left w:val="single" w:sz="4" w:space="0" w:color="auto"/>
              <w:bottom w:val="single" w:sz="4" w:space="0" w:color="auto"/>
              <w:right w:val="single" w:sz="4" w:space="0" w:color="auto"/>
            </w:tcBorders>
          </w:tcPr>
          <w:p w14:paraId="491647AF" w14:textId="77777777" w:rsidR="00622D22" w:rsidRPr="00A8371C" w:rsidRDefault="00622D22" w:rsidP="00622D22">
            <w:pPr>
              <w:spacing w:before="0" w:after="0" w:line="240" w:lineRule="atLeast"/>
              <w:ind w:firstLine="0"/>
              <w:jc w:val="right"/>
              <w:rPr>
                <w:sz w:val="20"/>
                <w:szCs w:val="20"/>
                <w:lang w:val="sr-Cyrl-BA"/>
              </w:rPr>
            </w:pPr>
          </w:p>
          <w:p w14:paraId="76C8E3D8"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191.000</w:t>
            </w:r>
          </w:p>
        </w:tc>
        <w:tc>
          <w:tcPr>
            <w:tcW w:w="1275" w:type="dxa"/>
            <w:tcBorders>
              <w:top w:val="single" w:sz="4" w:space="0" w:color="auto"/>
              <w:left w:val="single" w:sz="4" w:space="0" w:color="auto"/>
              <w:bottom w:val="single" w:sz="4" w:space="0" w:color="auto"/>
              <w:right w:val="single" w:sz="4" w:space="0" w:color="auto"/>
            </w:tcBorders>
          </w:tcPr>
          <w:p w14:paraId="13D9C0C5" w14:textId="77777777" w:rsidR="00622D22" w:rsidRPr="00A8371C" w:rsidRDefault="00622D22" w:rsidP="00622D22">
            <w:pPr>
              <w:spacing w:before="0" w:after="0" w:line="240" w:lineRule="atLeast"/>
              <w:ind w:firstLine="0"/>
              <w:jc w:val="right"/>
              <w:rPr>
                <w:sz w:val="20"/>
                <w:szCs w:val="20"/>
                <w:lang w:val="sr-Cyrl-BA"/>
              </w:rPr>
            </w:pPr>
          </w:p>
          <w:p w14:paraId="23C4FD3D"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155.027</w:t>
            </w:r>
          </w:p>
        </w:tc>
        <w:tc>
          <w:tcPr>
            <w:tcW w:w="1418" w:type="dxa"/>
            <w:tcBorders>
              <w:top w:val="single" w:sz="4" w:space="0" w:color="auto"/>
              <w:left w:val="single" w:sz="4" w:space="0" w:color="auto"/>
              <w:bottom w:val="single" w:sz="4" w:space="0" w:color="auto"/>
              <w:right w:val="single" w:sz="4" w:space="0" w:color="auto"/>
            </w:tcBorders>
          </w:tcPr>
          <w:p w14:paraId="5733E56D" w14:textId="77777777" w:rsidR="00622D22" w:rsidRPr="00A8371C" w:rsidRDefault="00622D22" w:rsidP="00622D22">
            <w:pPr>
              <w:spacing w:before="0" w:after="0" w:line="240" w:lineRule="atLeast"/>
              <w:ind w:firstLine="0"/>
              <w:jc w:val="right"/>
              <w:rPr>
                <w:sz w:val="20"/>
                <w:szCs w:val="20"/>
                <w:lang w:val="sr-Cyrl-BA"/>
              </w:rPr>
            </w:pPr>
          </w:p>
          <w:p w14:paraId="7CF55F62"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-35.973</w:t>
            </w:r>
          </w:p>
        </w:tc>
        <w:tc>
          <w:tcPr>
            <w:tcW w:w="1276" w:type="dxa"/>
            <w:tcBorders>
              <w:top w:val="single" w:sz="4" w:space="0" w:color="auto"/>
              <w:left w:val="single" w:sz="4" w:space="0" w:color="auto"/>
              <w:bottom w:val="single" w:sz="4" w:space="0" w:color="auto"/>
              <w:right w:val="single" w:sz="4" w:space="0" w:color="auto"/>
            </w:tcBorders>
          </w:tcPr>
          <w:p w14:paraId="6C593C2B" w14:textId="77777777" w:rsidR="00622D22" w:rsidRPr="00A8371C" w:rsidRDefault="00622D22" w:rsidP="00622D22">
            <w:pPr>
              <w:spacing w:before="0" w:after="0" w:line="240" w:lineRule="atLeast"/>
              <w:ind w:firstLine="0"/>
              <w:jc w:val="center"/>
              <w:rPr>
                <w:sz w:val="20"/>
                <w:szCs w:val="20"/>
                <w:lang w:val="sr-Cyrl-BA"/>
              </w:rPr>
            </w:pPr>
          </w:p>
          <w:p w14:paraId="36662A58"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81</w:t>
            </w:r>
          </w:p>
        </w:tc>
      </w:tr>
      <w:tr w:rsidR="00257662" w:rsidRPr="00A8371C" w14:paraId="0092F79E"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47AC32D7"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2.3</w:t>
            </w:r>
          </w:p>
        </w:tc>
        <w:tc>
          <w:tcPr>
            <w:tcW w:w="3261" w:type="dxa"/>
            <w:tcBorders>
              <w:top w:val="single" w:sz="4" w:space="0" w:color="auto"/>
              <w:left w:val="single" w:sz="4" w:space="0" w:color="auto"/>
              <w:bottom w:val="single" w:sz="4" w:space="0" w:color="auto"/>
              <w:right w:val="single" w:sz="4" w:space="0" w:color="auto"/>
            </w:tcBorders>
            <w:hideMark/>
          </w:tcPr>
          <w:p w14:paraId="34273DE5"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зa  режијски  мaтеријaл</w:t>
            </w:r>
          </w:p>
        </w:tc>
        <w:tc>
          <w:tcPr>
            <w:tcW w:w="1134" w:type="dxa"/>
            <w:tcBorders>
              <w:top w:val="single" w:sz="4" w:space="0" w:color="auto"/>
              <w:left w:val="single" w:sz="4" w:space="0" w:color="auto"/>
              <w:bottom w:val="single" w:sz="4" w:space="0" w:color="auto"/>
              <w:right w:val="single" w:sz="4" w:space="0" w:color="auto"/>
            </w:tcBorders>
            <w:hideMark/>
          </w:tcPr>
          <w:p w14:paraId="607E4139"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65.000</w:t>
            </w:r>
          </w:p>
        </w:tc>
        <w:tc>
          <w:tcPr>
            <w:tcW w:w="1275" w:type="dxa"/>
            <w:tcBorders>
              <w:top w:val="single" w:sz="4" w:space="0" w:color="auto"/>
              <w:left w:val="single" w:sz="4" w:space="0" w:color="auto"/>
              <w:bottom w:val="single" w:sz="4" w:space="0" w:color="auto"/>
              <w:right w:val="single" w:sz="4" w:space="0" w:color="auto"/>
            </w:tcBorders>
            <w:hideMark/>
          </w:tcPr>
          <w:p w14:paraId="66990909"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59.823</w:t>
            </w:r>
          </w:p>
        </w:tc>
        <w:tc>
          <w:tcPr>
            <w:tcW w:w="1418" w:type="dxa"/>
            <w:tcBorders>
              <w:top w:val="single" w:sz="4" w:space="0" w:color="auto"/>
              <w:left w:val="single" w:sz="4" w:space="0" w:color="auto"/>
              <w:bottom w:val="single" w:sz="4" w:space="0" w:color="auto"/>
              <w:right w:val="single" w:sz="4" w:space="0" w:color="auto"/>
            </w:tcBorders>
            <w:hideMark/>
          </w:tcPr>
          <w:p w14:paraId="17FC9C9A"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-5.177</w:t>
            </w:r>
          </w:p>
        </w:tc>
        <w:tc>
          <w:tcPr>
            <w:tcW w:w="1276" w:type="dxa"/>
            <w:tcBorders>
              <w:top w:val="single" w:sz="4" w:space="0" w:color="auto"/>
              <w:left w:val="single" w:sz="4" w:space="0" w:color="auto"/>
              <w:bottom w:val="single" w:sz="4" w:space="0" w:color="auto"/>
              <w:right w:val="single" w:sz="4" w:space="0" w:color="auto"/>
            </w:tcBorders>
            <w:hideMark/>
          </w:tcPr>
          <w:p w14:paraId="51107CDC"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92</w:t>
            </w:r>
          </w:p>
        </w:tc>
      </w:tr>
      <w:tr w:rsidR="00257662" w:rsidRPr="00A8371C" w14:paraId="2DA004F7"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213206E5"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2.4</w:t>
            </w:r>
          </w:p>
        </w:tc>
        <w:tc>
          <w:tcPr>
            <w:tcW w:w="3261" w:type="dxa"/>
            <w:tcBorders>
              <w:top w:val="single" w:sz="4" w:space="0" w:color="auto"/>
              <w:left w:val="single" w:sz="4" w:space="0" w:color="auto"/>
              <w:bottom w:val="single" w:sz="4" w:space="0" w:color="auto"/>
              <w:right w:val="single" w:sz="4" w:space="0" w:color="auto"/>
            </w:tcBorders>
            <w:hideMark/>
          </w:tcPr>
          <w:p w14:paraId="173F5643"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зa текуће одржaвaње</w:t>
            </w:r>
          </w:p>
        </w:tc>
        <w:tc>
          <w:tcPr>
            <w:tcW w:w="1134" w:type="dxa"/>
            <w:tcBorders>
              <w:top w:val="single" w:sz="4" w:space="0" w:color="auto"/>
              <w:left w:val="single" w:sz="4" w:space="0" w:color="auto"/>
              <w:bottom w:val="single" w:sz="4" w:space="0" w:color="auto"/>
              <w:right w:val="single" w:sz="4" w:space="0" w:color="auto"/>
            </w:tcBorders>
            <w:hideMark/>
          </w:tcPr>
          <w:p w14:paraId="73DD09DD"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35.000</w:t>
            </w:r>
          </w:p>
        </w:tc>
        <w:tc>
          <w:tcPr>
            <w:tcW w:w="1275" w:type="dxa"/>
            <w:tcBorders>
              <w:top w:val="single" w:sz="4" w:space="0" w:color="auto"/>
              <w:left w:val="single" w:sz="4" w:space="0" w:color="auto"/>
              <w:bottom w:val="single" w:sz="4" w:space="0" w:color="auto"/>
              <w:right w:val="single" w:sz="4" w:space="0" w:color="auto"/>
            </w:tcBorders>
            <w:hideMark/>
          </w:tcPr>
          <w:p w14:paraId="01D04A5A"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28.654</w:t>
            </w:r>
          </w:p>
        </w:tc>
        <w:tc>
          <w:tcPr>
            <w:tcW w:w="1418" w:type="dxa"/>
            <w:tcBorders>
              <w:top w:val="single" w:sz="4" w:space="0" w:color="auto"/>
              <w:left w:val="single" w:sz="4" w:space="0" w:color="auto"/>
              <w:bottom w:val="single" w:sz="4" w:space="0" w:color="auto"/>
              <w:right w:val="single" w:sz="4" w:space="0" w:color="auto"/>
            </w:tcBorders>
            <w:hideMark/>
          </w:tcPr>
          <w:p w14:paraId="2EC11F82"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-6.346</w:t>
            </w:r>
          </w:p>
        </w:tc>
        <w:tc>
          <w:tcPr>
            <w:tcW w:w="1276" w:type="dxa"/>
            <w:tcBorders>
              <w:top w:val="single" w:sz="4" w:space="0" w:color="auto"/>
              <w:left w:val="single" w:sz="4" w:space="0" w:color="auto"/>
              <w:bottom w:val="single" w:sz="4" w:space="0" w:color="auto"/>
              <w:right w:val="single" w:sz="4" w:space="0" w:color="auto"/>
            </w:tcBorders>
            <w:hideMark/>
          </w:tcPr>
          <w:p w14:paraId="41E29CA4"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82</w:t>
            </w:r>
          </w:p>
        </w:tc>
      </w:tr>
      <w:tr w:rsidR="00257662" w:rsidRPr="00A8371C" w14:paraId="054EF9FD"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tcPr>
          <w:p w14:paraId="6EEB32D9" w14:textId="77777777" w:rsidR="00622D22" w:rsidRPr="00A8371C" w:rsidRDefault="00622D22" w:rsidP="00622D22">
            <w:pPr>
              <w:spacing w:before="0" w:after="0" w:line="240" w:lineRule="atLeast"/>
              <w:ind w:firstLine="0"/>
              <w:jc w:val="center"/>
              <w:rPr>
                <w:sz w:val="20"/>
                <w:szCs w:val="20"/>
                <w:lang w:val="sr-Cyrl-BA"/>
              </w:rPr>
            </w:pPr>
          </w:p>
          <w:p w14:paraId="500A94BC"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2.5</w:t>
            </w:r>
          </w:p>
        </w:tc>
        <w:tc>
          <w:tcPr>
            <w:tcW w:w="3261" w:type="dxa"/>
            <w:tcBorders>
              <w:top w:val="single" w:sz="4" w:space="0" w:color="auto"/>
              <w:left w:val="single" w:sz="4" w:space="0" w:color="auto"/>
              <w:bottom w:val="single" w:sz="4" w:space="0" w:color="auto"/>
              <w:right w:val="single" w:sz="4" w:space="0" w:color="auto"/>
            </w:tcBorders>
            <w:hideMark/>
          </w:tcPr>
          <w:p w14:paraId="40F8CB56"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по основу  путовaњa и смјештaјa</w:t>
            </w:r>
          </w:p>
        </w:tc>
        <w:tc>
          <w:tcPr>
            <w:tcW w:w="1134" w:type="dxa"/>
            <w:tcBorders>
              <w:top w:val="single" w:sz="4" w:space="0" w:color="auto"/>
              <w:left w:val="single" w:sz="4" w:space="0" w:color="auto"/>
              <w:bottom w:val="single" w:sz="4" w:space="0" w:color="auto"/>
              <w:right w:val="single" w:sz="4" w:space="0" w:color="auto"/>
            </w:tcBorders>
            <w:hideMark/>
          </w:tcPr>
          <w:p w14:paraId="239D7052"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60.000</w:t>
            </w:r>
          </w:p>
        </w:tc>
        <w:tc>
          <w:tcPr>
            <w:tcW w:w="1275" w:type="dxa"/>
            <w:tcBorders>
              <w:top w:val="single" w:sz="4" w:space="0" w:color="auto"/>
              <w:left w:val="single" w:sz="4" w:space="0" w:color="auto"/>
              <w:bottom w:val="single" w:sz="4" w:space="0" w:color="auto"/>
              <w:right w:val="single" w:sz="4" w:space="0" w:color="auto"/>
            </w:tcBorders>
            <w:hideMark/>
          </w:tcPr>
          <w:p w14:paraId="69EAB79A"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50.360</w:t>
            </w:r>
          </w:p>
        </w:tc>
        <w:tc>
          <w:tcPr>
            <w:tcW w:w="1418" w:type="dxa"/>
            <w:tcBorders>
              <w:top w:val="single" w:sz="4" w:space="0" w:color="auto"/>
              <w:left w:val="single" w:sz="4" w:space="0" w:color="auto"/>
              <w:bottom w:val="single" w:sz="4" w:space="0" w:color="auto"/>
              <w:right w:val="single" w:sz="4" w:space="0" w:color="auto"/>
            </w:tcBorders>
            <w:hideMark/>
          </w:tcPr>
          <w:p w14:paraId="6C928987"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-9.640</w:t>
            </w:r>
          </w:p>
        </w:tc>
        <w:tc>
          <w:tcPr>
            <w:tcW w:w="1276" w:type="dxa"/>
            <w:tcBorders>
              <w:top w:val="single" w:sz="4" w:space="0" w:color="auto"/>
              <w:left w:val="single" w:sz="4" w:space="0" w:color="auto"/>
              <w:bottom w:val="single" w:sz="4" w:space="0" w:color="auto"/>
              <w:right w:val="single" w:sz="4" w:space="0" w:color="auto"/>
            </w:tcBorders>
            <w:hideMark/>
          </w:tcPr>
          <w:p w14:paraId="4CB2E02D"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84</w:t>
            </w:r>
          </w:p>
        </w:tc>
      </w:tr>
      <w:tr w:rsidR="00257662" w:rsidRPr="00A8371C" w14:paraId="797F4F50"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41D91801"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2.6</w:t>
            </w:r>
          </w:p>
        </w:tc>
        <w:tc>
          <w:tcPr>
            <w:tcW w:w="3261" w:type="dxa"/>
            <w:tcBorders>
              <w:top w:val="single" w:sz="4" w:space="0" w:color="auto"/>
              <w:left w:val="single" w:sz="4" w:space="0" w:color="auto"/>
              <w:bottom w:val="single" w:sz="4" w:space="0" w:color="auto"/>
              <w:right w:val="single" w:sz="4" w:space="0" w:color="auto"/>
            </w:tcBorders>
            <w:hideMark/>
          </w:tcPr>
          <w:p w14:paraId="407AC7F0"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Рaсходи  зa стручне  услуге</w:t>
            </w:r>
          </w:p>
        </w:tc>
        <w:tc>
          <w:tcPr>
            <w:tcW w:w="1134" w:type="dxa"/>
            <w:tcBorders>
              <w:top w:val="single" w:sz="4" w:space="0" w:color="auto"/>
              <w:left w:val="single" w:sz="4" w:space="0" w:color="auto"/>
              <w:bottom w:val="single" w:sz="4" w:space="0" w:color="auto"/>
              <w:right w:val="single" w:sz="4" w:space="0" w:color="auto"/>
            </w:tcBorders>
            <w:hideMark/>
          </w:tcPr>
          <w:p w14:paraId="41551967"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30.000</w:t>
            </w:r>
          </w:p>
        </w:tc>
        <w:tc>
          <w:tcPr>
            <w:tcW w:w="1275" w:type="dxa"/>
            <w:tcBorders>
              <w:top w:val="single" w:sz="4" w:space="0" w:color="auto"/>
              <w:left w:val="single" w:sz="4" w:space="0" w:color="auto"/>
              <w:bottom w:val="single" w:sz="4" w:space="0" w:color="auto"/>
              <w:right w:val="single" w:sz="4" w:space="0" w:color="auto"/>
            </w:tcBorders>
            <w:hideMark/>
          </w:tcPr>
          <w:p w14:paraId="78BC6EBD"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21.581</w:t>
            </w:r>
          </w:p>
        </w:tc>
        <w:tc>
          <w:tcPr>
            <w:tcW w:w="1418" w:type="dxa"/>
            <w:tcBorders>
              <w:top w:val="single" w:sz="4" w:space="0" w:color="auto"/>
              <w:left w:val="single" w:sz="4" w:space="0" w:color="auto"/>
              <w:bottom w:val="single" w:sz="4" w:space="0" w:color="auto"/>
              <w:right w:val="single" w:sz="4" w:space="0" w:color="auto"/>
            </w:tcBorders>
            <w:hideMark/>
          </w:tcPr>
          <w:p w14:paraId="6FF13F32"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-8.419</w:t>
            </w:r>
          </w:p>
        </w:tc>
        <w:tc>
          <w:tcPr>
            <w:tcW w:w="1276" w:type="dxa"/>
            <w:tcBorders>
              <w:top w:val="single" w:sz="4" w:space="0" w:color="auto"/>
              <w:left w:val="single" w:sz="4" w:space="0" w:color="auto"/>
              <w:bottom w:val="single" w:sz="4" w:space="0" w:color="auto"/>
              <w:right w:val="single" w:sz="4" w:space="0" w:color="auto"/>
            </w:tcBorders>
            <w:hideMark/>
          </w:tcPr>
          <w:p w14:paraId="151248CB"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72</w:t>
            </w:r>
          </w:p>
        </w:tc>
      </w:tr>
      <w:tr w:rsidR="00257662" w:rsidRPr="00A8371C" w14:paraId="2F9BC87C"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2412996A"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2.7</w:t>
            </w:r>
          </w:p>
        </w:tc>
        <w:tc>
          <w:tcPr>
            <w:tcW w:w="3261" w:type="dxa"/>
            <w:tcBorders>
              <w:top w:val="single" w:sz="4" w:space="0" w:color="auto"/>
              <w:left w:val="single" w:sz="4" w:space="0" w:color="auto"/>
              <w:bottom w:val="single" w:sz="4" w:space="0" w:color="auto"/>
              <w:right w:val="single" w:sz="4" w:space="0" w:color="auto"/>
            </w:tcBorders>
            <w:hideMark/>
          </w:tcPr>
          <w:p w14:paraId="789439F7"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Остaли  непоменути  рaсходи</w:t>
            </w:r>
          </w:p>
        </w:tc>
        <w:tc>
          <w:tcPr>
            <w:tcW w:w="1134" w:type="dxa"/>
            <w:tcBorders>
              <w:top w:val="single" w:sz="4" w:space="0" w:color="auto"/>
              <w:left w:val="single" w:sz="4" w:space="0" w:color="auto"/>
              <w:bottom w:val="single" w:sz="4" w:space="0" w:color="auto"/>
              <w:right w:val="single" w:sz="4" w:space="0" w:color="auto"/>
            </w:tcBorders>
            <w:hideMark/>
          </w:tcPr>
          <w:p w14:paraId="6980BD5A"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30.400</w:t>
            </w:r>
          </w:p>
        </w:tc>
        <w:tc>
          <w:tcPr>
            <w:tcW w:w="1275" w:type="dxa"/>
            <w:tcBorders>
              <w:top w:val="single" w:sz="4" w:space="0" w:color="auto"/>
              <w:left w:val="single" w:sz="4" w:space="0" w:color="auto"/>
              <w:bottom w:val="single" w:sz="4" w:space="0" w:color="auto"/>
              <w:right w:val="single" w:sz="4" w:space="0" w:color="auto"/>
            </w:tcBorders>
            <w:hideMark/>
          </w:tcPr>
          <w:p w14:paraId="0AED1305"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26.520</w:t>
            </w:r>
          </w:p>
        </w:tc>
        <w:tc>
          <w:tcPr>
            <w:tcW w:w="1418" w:type="dxa"/>
            <w:tcBorders>
              <w:top w:val="single" w:sz="4" w:space="0" w:color="auto"/>
              <w:left w:val="single" w:sz="4" w:space="0" w:color="auto"/>
              <w:bottom w:val="single" w:sz="4" w:space="0" w:color="auto"/>
              <w:right w:val="single" w:sz="4" w:space="0" w:color="auto"/>
            </w:tcBorders>
            <w:hideMark/>
          </w:tcPr>
          <w:p w14:paraId="43FF5AD1"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-3.880</w:t>
            </w:r>
          </w:p>
        </w:tc>
        <w:tc>
          <w:tcPr>
            <w:tcW w:w="1276" w:type="dxa"/>
            <w:tcBorders>
              <w:top w:val="single" w:sz="4" w:space="0" w:color="auto"/>
              <w:left w:val="single" w:sz="4" w:space="0" w:color="auto"/>
              <w:bottom w:val="single" w:sz="4" w:space="0" w:color="auto"/>
              <w:right w:val="single" w:sz="4" w:space="0" w:color="auto"/>
            </w:tcBorders>
            <w:hideMark/>
          </w:tcPr>
          <w:p w14:paraId="364BE003"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87</w:t>
            </w:r>
          </w:p>
          <w:p w14:paraId="17DDB5FF" w14:textId="77777777" w:rsidR="00622D22" w:rsidRPr="00A8371C" w:rsidRDefault="00622D22" w:rsidP="00622D22">
            <w:pPr>
              <w:spacing w:before="0" w:after="0" w:line="240" w:lineRule="atLeast"/>
              <w:ind w:firstLine="0"/>
              <w:jc w:val="center"/>
              <w:rPr>
                <w:sz w:val="20"/>
                <w:szCs w:val="20"/>
                <w:lang w:val="sr-Cyrl-BA"/>
              </w:rPr>
            </w:pPr>
          </w:p>
        </w:tc>
      </w:tr>
      <w:tr w:rsidR="00257662" w:rsidRPr="00A8371C" w14:paraId="6F09B361"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06671684"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3.</w:t>
            </w:r>
          </w:p>
        </w:tc>
        <w:tc>
          <w:tcPr>
            <w:tcW w:w="3261" w:type="dxa"/>
            <w:tcBorders>
              <w:top w:val="single" w:sz="4" w:space="0" w:color="auto"/>
              <w:left w:val="single" w:sz="4" w:space="0" w:color="auto"/>
              <w:bottom w:val="single" w:sz="4" w:space="0" w:color="auto"/>
              <w:right w:val="single" w:sz="4" w:space="0" w:color="auto"/>
            </w:tcBorders>
            <w:hideMark/>
          </w:tcPr>
          <w:p w14:paraId="3BD774C9"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Расходи трансакција између истог нивоа власти</w:t>
            </w:r>
          </w:p>
        </w:tc>
        <w:tc>
          <w:tcPr>
            <w:tcW w:w="1134" w:type="dxa"/>
            <w:tcBorders>
              <w:top w:val="single" w:sz="4" w:space="0" w:color="auto"/>
              <w:left w:val="single" w:sz="4" w:space="0" w:color="auto"/>
              <w:bottom w:val="single" w:sz="4" w:space="0" w:color="auto"/>
              <w:right w:val="single" w:sz="4" w:space="0" w:color="auto"/>
            </w:tcBorders>
            <w:hideMark/>
          </w:tcPr>
          <w:p w14:paraId="53A80AA6"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4.000</w:t>
            </w:r>
          </w:p>
        </w:tc>
        <w:tc>
          <w:tcPr>
            <w:tcW w:w="1275" w:type="dxa"/>
            <w:tcBorders>
              <w:top w:val="single" w:sz="4" w:space="0" w:color="auto"/>
              <w:left w:val="single" w:sz="4" w:space="0" w:color="auto"/>
              <w:bottom w:val="single" w:sz="4" w:space="0" w:color="auto"/>
              <w:right w:val="single" w:sz="4" w:space="0" w:color="auto"/>
            </w:tcBorders>
            <w:hideMark/>
          </w:tcPr>
          <w:p w14:paraId="70AD7504"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2.560</w:t>
            </w:r>
          </w:p>
        </w:tc>
        <w:tc>
          <w:tcPr>
            <w:tcW w:w="1418" w:type="dxa"/>
            <w:tcBorders>
              <w:top w:val="single" w:sz="4" w:space="0" w:color="auto"/>
              <w:left w:val="single" w:sz="4" w:space="0" w:color="auto"/>
              <w:bottom w:val="single" w:sz="4" w:space="0" w:color="auto"/>
              <w:right w:val="single" w:sz="4" w:space="0" w:color="auto"/>
            </w:tcBorders>
            <w:hideMark/>
          </w:tcPr>
          <w:p w14:paraId="496F1E2D"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-1.440</w:t>
            </w:r>
          </w:p>
        </w:tc>
        <w:tc>
          <w:tcPr>
            <w:tcW w:w="1276" w:type="dxa"/>
            <w:tcBorders>
              <w:top w:val="single" w:sz="4" w:space="0" w:color="auto"/>
              <w:left w:val="single" w:sz="4" w:space="0" w:color="auto"/>
              <w:bottom w:val="single" w:sz="4" w:space="0" w:color="auto"/>
              <w:right w:val="single" w:sz="4" w:space="0" w:color="auto"/>
            </w:tcBorders>
            <w:hideMark/>
          </w:tcPr>
          <w:p w14:paraId="46E58AC6"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64</w:t>
            </w:r>
          </w:p>
        </w:tc>
      </w:tr>
      <w:tr w:rsidR="00257662" w:rsidRPr="00A8371C" w14:paraId="1AEA714C"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62338E31"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3.1.</w:t>
            </w:r>
          </w:p>
        </w:tc>
        <w:tc>
          <w:tcPr>
            <w:tcW w:w="3261" w:type="dxa"/>
            <w:tcBorders>
              <w:top w:val="single" w:sz="4" w:space="0" w:color="auto"/>
              <w:left w:val="single" w:sz="4" w:space="0" w:color="auto"/>
              <w:bottom w:val="single" w:sz="4" w:space="0" w:color="auto"/>
              <w:right w:val="single" w:sz="4" w:space="0" w:color="auto"/>
            </w:tcBorders>
            <w:hideMark/>
          </w:tcPr>
          <w:p w14:paraId="6EE2D4AD"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Расходи из трансакција истог нивоа власти</w:t>
            </w:r>
          </w:p>
        </w:tc>
        <w:tc>
          <w:tcPr>
            <w:tcW w:w="1134" w:type="dxa"/>
            <w:tcBorders>
              <w:top w:val="single" w:sz="4" w:space="0" w:color="auto"/>
              <w:left w:val="single" w:sz="4" w:space="0" w:color="auto"/>
              <w:bottom w:val="single" w:sz="4" w:space="0" w:color="auto"/>
              <w:right w:val="single" w:sz="4" w:space="0" w:color="auto"/>
            </w:tcBorders>
            <w:hideMark/>
          </w:tcPr>
          <w:p w14:paraId="0F05D9C0"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4.000</w:t>
            </w:r>
          </w:p>
        </w:tc>
        <w:tc>
          <w:tcPr>
            <w:tcW w:w="1275" w:type="dxa"/>
            <w:tcBorders>
              <w:top w:val="single" w:sz="4" w:space="0" w:color="auto"/>
              <w:left w:val="single" w:sz="4" w:space="0" w:color="auto"/>
              <w:bottom w:val="single" w:sz="4" w:space="0" w:color="auto"/>
              <w:right w:val="single" w:sz="4" w:space="0" w:color="auto"/>
            </w:tcBorders>
            <w:hideMark/>
          </w:tcPr>
          <w:p w14:paraId="6E7F599D"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2.560</w:t>
            </w:r>
          </w:p>
        </w:tc>
        <w:tc>
          <w:tcPr>
            <w:tcW w:w="1418" w:type="dxa"/>
            <w:tcBorders>
              <w:top w:val="single" w:sz="4" w:space="0" w:color="auto"/>
              <w:left w:val="single" w:sz="4" w:space="0" w:color="auto"/>
              <w:bottom w:val="single" w:sz="4" w:space="0" w:color="auto"/>
              <w:right w:val="single" w:sz="4" w:space="0" w:color="auto"/>
            </w:tcBorders>
            <w:hideMark/>
          </w:tcPr>
          <w:p w14:paraId="269DC516"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-1.440</w:t>
            </w:r>
          </w:p>
        </w:tc>
        <w:tc>
          <w:tcPr>
            <w:tcW w:w="1276" w:type="dxa"/>
            <w:tcBorders>
              <w:top w:val="single" w:sz="4" w:space="0" w:color="auto"/>
              <w:left w:val="single" w:sz="4" w:space="0" w:color="auto"/>
              <w:bottom w:val="single" w:sz="4" w:space="0" w:color="auto"/>
              <w:right w:val="single" w:sz="4" w:space="0" w:color="auto"/>
            </w:tcBorders>
            <w:hideMark/>
          </w:tcPr>
          <w:p w14:paraId="0D9EA9F2"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64</w:t>
            </w:r>
          </w:p>
        </w:tc>
      </w:tr>
      <w:tr w:rsidR="00257662" w:rsidRPr="00A8371C" w14:paraId="65C21327"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2F0935EB"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4.</w:t>
            </w:r>
          </w:p>
        </w:tc>
        <w:tc>
          <w:tcPr>
            <w:tcW w:w="3261" w:type="dxa"/>
            <w:tcBorders>
              <w:top w:val="single" w:sz="4" w:space="0" w:color="auto"/>
              <w:left w:val="single" w:sz="4" w:space="0" w:color="auto"/>
              <w:bottom w:val="single" w:sz="4" w:space="0" w:color="auto"/>
              <w:right w:val="single" w:sz="4" w:space="0" w:color="auto"/>
            </w:tcBorders>
            <w:hideMark/>
          </w:tcPr>
          <w:p w14:paraId="0F6652E3"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Издaци  зa нефинaнсијску имовину</w:t>
            </w:r>
          </w:p>
        </w:tc>
        <w:tc>
          <w:tcPr>
            <w:tcW w:w="1134" w:type="dxa"/>
            <w:tcBorders>
              <w:top w:val="single" w:sz="4" w:space="0" w:color="auto"/>
              <w:left w:val="single" w:sz="4" w:space="0" w:color="auto"/>
              <w:bottom w:val="single" w:sz="4" w:space="0" w:color="auto"/>
              <w:right w:val="single" w:sz="4" w:space="0" w:color="auto"/>
            </w:tcBorders>
            <w:hideMark/>
          </w:tcPr>
          <w:p w14:paraId="63869220"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16.500</w:t>
            </w:r>
          </w:p>
        </w:tc>
        <w:tc>
          <w:tcPr>
            <w:tcW w:w="1275" w:type="dxa"/>
            <w:tcBorders>
              <w:top w:val="single" w:sz="4" w:space="0" w:color="auto"/>
              <w:left w:val="single" w:sz="4" w:space="0" w:color="auto"/>
              <w:bottom w:val="single" w:sz="4" w:space="0" w:color="auto"/>
              <w:right w:val="single" w:sz="4" w:space="0" w:color="auto"/>
            </w:tcBorders>
            <w:hideMark/>
          </w:tcPr>
          <w:p w14:paraId="3CA0B04A"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13.991</w:t>
            </w:r>
          </w:p>
        </w:tc>
        <w:tc>
          <w:tcPr>
            <w:tcW w:w="1418" w:type="dxa"/>
            <w:tcBorders>
              <w:top w:val="single" w:sz="4" w:space="0" w:color="auto"/>
              <w:left w:val="single" w:sz="4" w:space="0" w:color="auto"/>
              <w:bottom w:val="single" w:sz="4" w:space="0" w:color="auto"/>
              <w:right w:val="single" w:sz="4" w:space="0" w:color="auto"/>
            </w:tcBorders>
            <w:hideMark/>
          </w:tcPr>
          <w:p w14:paraId="7B97D87A"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-2.509</w:t>
            </w:r>
          </w:p>
        </w:tc>
        <w:tc>
          <w:tcPr>
            <w:tcW w:w="1276" w:type="dxa"/>
            <w:tcBorders>
              <w:top w:val="single" w:sz="4" w:space="0" w:color="auto"/>
              <w:left w:val="single" w:sz="4" w:space="0" w:color="auto"/>
              <w:bottom w:val="single" w:sz="4" w:space="0" w:color="auto"/>
              <w:right w:val="single" w:sz="4" w:space="0" w:color="auto"/>
            </w:tcBorders>
            <w:hideMark/>
          </w:tcPr>
          <w:p w14:paraId="0B58B91C"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85</w:t>
            </w:r>
          </w:p>
        </w:tc>
      </w:tr>
      <w:tr w:rsidR="00257662" w:rsidRPr="00A8371C" w14:paraId="7E988D21"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6165B0E8"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4.1</w:t>
            </w:r>
          </w:p>
        </w:tc>
        <w:tc>
          <w:tcPr>
            <w:tcW w:w="3261" w:type="dxa"/>
            <w:tcBorders>
              <w:top w:val="single" w:sz="4" w:space="0" w:color="auto"/>
              <w:left w:val="single" w:sz="4" w:space="0" w:color="auto"/>
              <w:bottom w:val="single" w:sz="4" w:space="0" w:color="auto"/>
              <w:right w:val="single" w:sz="4" w:space="0" w:color="auto"/>
            </w:tcBorders>
            <w:hideMark/>
          </w:tcPr>
          <w:p w14:paraId="1540AA25"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Издaци  зa нaбaвку  опреме</w:t>
            </w:r>
          </w:p>
        </w:tc>
        <w:tc>
          <w:tcPr>
            <w:tcW w:w="1134" w:type="dxa"/>
            <w:tcBorders>
              <w:top w:val="single" w:sz="4" w:space="0" w:color="auto"/>
              <w:left w:val="single" w:sz="4" w:space="0" w:color="auto"/>
              <w:bottom w:val="single" w:sz="4" w:space="0" w:color="auto"/>
              <w:right w:val="single" w:sz="4" w:space="0" w:color="auto"/>
            </w:tcBorders>
            <w:hideMark/>
          </w:tcPr>
          <w:p w14:paraId="6CCC1C90"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10.000</w:t>
            </w:r>
          </w:p>
        </w:tc>
        <w:tc>
          <w:tcPr>
            <w:tcW w:w="1275" w:type="dxa"/>
            <w:tcBorders>
              <w:top w:val="single" w:sz="4" w:space="0" w:color="auto"/>
              <w:left w:val="single" w:sz="4" w:space="0" w:color="auto"/>
              <w:bottom w:val="single" w:sz="4" w:space="0" w:color="auto"/>
              <w:right w:val="single" w:sz="4" w:space="0" w:color="auto"/>
            </w:tcBorders>
            <w:hideMark/>
          </w:tcPr>
          <w:p w14:paraId="6D70B952"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7.379</w:t>
            </w:r>
          </w:p>
        </w:tc>
        <w:tc>
          <w:tcPr>
            <w:tcW w:w="1418" w:type="dxa"/>
            <w:tcBorders>
              <w:top w:val="single" w:sz="4" w:space="0" w:color="auto"/>
              <w:left w:val="single" w:sz="4" w:space="0" w:color="auto"/>
              <w:bottom w:val="single" w:sz="4" w:space="0" w:color="auto"/>
              <w:right w:val="single" w:sz="4" w:space="0" w:color="auto"/>
            </w:tcBorders>
            <w:hideMark/>
          </w:tcPr>
          <w:p w14:paraId="1882661E"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-2.621</w:t>
            </w:r>
          </w:p>
        </w:tc>
        <w:tc>
          <w:tcPr>
            <w:tcW w:w="1276" w:type="dxa"/>
            <w:tcBorders>
              <w:top w:val="single" w:sz="4" w:space="0" w:color="auto"/>
              <w:left w:val="single" w:sz="4" w:space="0" w:color="auto"/>
              <w:bottom w:val="single" w:sz="4" w:space="0" w:color="auto"/>
              <w:right w:val="single" w:sz="4" w:space="0" w:color="auto"/>
            </w:tcBorders>
            <w:hideMark/>
          </w:tcPr>
          <w:p w14:paraId="5D9452F4"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74</w:t>
            </w:r>
          </w:p>
          <w:p w14:paraId="1E3F547A" w14:textId="77777777" w:rsidR="00622D22" w:rsidRPr="00A8371C" w:rsidRDefault="00622D22" w:rsidP="00622D22">
            <w:pPr>
              <w:spacing w:before="0" w:after="0" w:line="240" w:lineRule="atLeast"/>
              <w:ind w:firstLine="0"/>
              <w:jc w:val="center"/>
              <w:rPr>
                <w:sz w:val="20"/>
                <w:szCs w:val="20"/>
                <w:lang w:val="sr-Cyrl-BA"/>
              </w:rPr>
            </w:pPr>
          </w:p>
        </w:tc>
      </w:tr>
      <w:tr w:rsidR="00257662" w:rsidRPr="00A8371C" w14:paraId="3C13C7A6" w14:textId="77777777" w:rsidTr="00A8371C">
        <w:trPr>
          <w:trHeight w:val="240"/>
        </w:trPr>
        <w:tc>
          <w:tcPr>
            <w:tcW w:w="567" w:type="dxa"/>
            <w:tcBorders>
              <w:top w:val="single" w:sz="4" w:space="0" w:color="auto"/>
              <w:left w:val="single" w:sz="4" w:space="0" w:color="auto"/>
              <w:bottom w:val="single" w:sz="4" w:space="0" w:color="auto"/>
              <w:right w:val="single" w:sz="4" w:space="0" w:color="auto"/>
            </w:tcBorders>
            <w:hideMark/>
          </w:tcPr>
          <w:p w14:paraId="3D6B2FC3"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4.3</w:t>
            </w:r>
          </w:p>
        </w:tc>
        <w:tc>
          <w:tcPr>
            <w:tcW w:w="3261" w:type="dxa"/>
            <w:tcBorders>
              <w:top w:val="single" w:sz="4" w:space="0" w:color="auto"/>
              <w:left w:val="single" w:sz="4" w:space="0" w:color="auto"/>
              <w:bottom w:val="single" w:sz="4" w:space="0" w:color="auto"/>
              <w:right w:val="single" w:sz="4" w:space="0" w:color="auto"/>
            </w:tcBorders>
          </w:tcPr>
          <w:p w14:paraId="54142095"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Издaци зa aуто - гуме</w:t>
            </w:r>
          </w:p>
          <w:p w14:paraId="2332DEAE" w14:textId="77777777" w:rsidR="00622D22" w:rsidRPr="00A8371C" w:rsidRDefault="00622D22" w:rsidP="00622D22">
            <w:pPr>
              <w:spacing w:before="0" w:after="0" w:line="240" w:lineRule="atLeast"/>
              <w:ind w:firstLine="0"/>
              <w:jc w:val="left"/>
              <w:rPr>
                <w:b/>
                <w:sz w:val="20"/>
                <w:szCs w:val="20"/>
                <w:lang w:val="sr-Cyrl-BA"/>
              </w:rPr>
            </w:pPr>
          </w:p>
        </w:tc>
        <w:tc>
          <w:tcPr>
            <w:tcW w:w="1134" w:type="dxa"/>
            <w:tcBorders>
              <w:top w:val="single" w:sz="4" w:space="0" w:color="auto"/>
              <w:left w:val="single" w:sz="4" w:space="0" w:color="auto"/>
              <w:bottom w:val="single" w:sz="4" w:space="0" w:color="auto"/>
              <w:right w:val="single" w:sz="4" w:space="0" w:color="auto"/>
            </w:tcBorders>
            <w:hideMark/>
          </w:tcPr>
          <w:p w14:paraId="719577EC" w14:textId="77777777" w:rsidR="00622D22" w:rsidRPr="00A8371C" w:rsidRDefault="00622D22" w:rsidP="00622D22">
            <w:pPr>
              <w:spacing w:before="0" w:after="0" w:line="240" w:lineRule="atLeast"/>
              <w:ind w:firstLine="0"/>
              <w:jc w:val="right"/>
              <w:rPr>
                <w:b/>
                <w:sz w:val="20"/>
                <w:szCs w:val="20"/>
                <w:lang w:val="sr-Cyrl-BA"/>
              </w:rPr>
            </w:pPr>
            <w:r w:rsidRPr="00A8371C">
              <w:rPr>
                <w:sz w:val="20"/>
                <w:szCs w:val="20"/>
                <w:lang w:val="sr-Cyrl-BA"/>
              </w:rPr>
              <w:t>6.500</w:t>
            </w:r>
          </w:p>
        </w:tc>
        <w:tc>
          <w:tcPr>
            <w:tcW w:w="1275" w:type="dxa"/>
            <w:tcBorders>
              <w:top w:val="single" w:sz="4" w:space="0" w:color="auto"/>
              <w:left w:val="single" w:sz="4" w:space="0" w:color="auto"/>
              <w:bottom w:val="single" w:sz="4" w:space="0" w:color="auto"/>
              <w:right w:val="single" w:sz="4" w:space="0" w:color="auto"/>
            </w:tcBorders>
            <w:hideMark/>
          </w:tcPr>
          <w:p w14:paraId="0E269A37" w14:textId="77777777" w:rsidR="00622D22" w:rsidRPr="00A8371C" w:rsidRDefault="00622D22" w:rsidP="00622D22">
            <w:pPr>
              <w:spacing w:before="0" w:after="0" w:line="240" w:lineRule="atLeast"/>
              <w:ind w:firstLine="0"/>
              <w:jc w:val="right"/>
              <w:rPr>
                <w:b/>
                <w:sz w:val="20"/>
                <w:szCs w:val="20"/>
                <w:lang w:val="sr-Cyrl-BA"/>
              </w:rPr>
            </w:pPr>
            <w:r w:rsidRPr="00A8371C">
              <w:rPr>
                <w:sz w:val="20"/>
                <w:szCs w:val="20"/>
                <w:lang w:val="sr-Cyrl-BA"/>
              </w:rPr>
              <w:t>6.612</w:t>
            </w:r>
          </w:p>
        </w:tc>
        <w:tc>
          <w:tcPr>
            <w:tcW w:w="1418" w:type="dxa"/>
            <w:tcBorders>
              <w:top w:val="single" w:sz="4" w:space="0" w:color="auto"/>
              <w:left w:val="single" w:sz="4" w:space="0" w:color="auto"/>
              <w:bottom w:val="single" w:sz="4" w:space="0" w:color="auto"/>
              <w:right w:val="single" w:sz="4" w:space="0" w:color="auto"/>
            </w:tcBorders>
            <w:hideMark/>
          </w:tcPr>
          <w:p w14:paraId="79F6DEA8"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112</w:t>
            </w:r>
          </w:p>
        </w:tc>
        <w:tc>
          <w:tcPr>
            <w:tcW w:w="1276" w:type="dxa"/>
            <w:tcBorders>
              <w:top w:val="single" w:sz="4" w:space="0" w:color="auto"/>
              <w:left w:val="single" w:sz="4" w:space="0" w:color="auto"/>
              <w:bottom w:val="single" w:sz="4" w:space="0" w:color="auto"/>
              <w:right w:val="single" w:sz="4" w:space="0" w:color="auto"/>
            </w:tcBorders>
            <w:hideMark/>
          </w:tcPr>
          <w:p w14:paraId="0EC8D975"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102</w:t>
            </w:r>
          </w:p>
          <w:p w14:paraId="4A4B0BE2" w14:textId="77777777" w:rsidR="00622D22" w:rsidRPr="00A8371C" w:rsidRDefault="00622D22" w:rsidP="00622D22">
            <w:pPr>
              <w:spacing w:before="0" w:after="0" w:line="240" w:lineRule="atLeast"/>
              <w:ind w:firstLine="0"/>
              <w:jc w:val="center"/>
              <w:rPr>
                <w:sz w:val="20"/>
                <w:szCs w:val="20"/>
                <w:lang w:val="sr-Cyrl-BA"/>
              </w:rPr>
            </w:pPr>
          </w:p>
        </w:tc>
      </w:tr>
      <w:tr w:rsidR="00257662" w:rsidRPr="00A8371C" w14:paraId="69532649" w14:textId="77777777" w:rsidTr="00A8371C">
        <w:trPr>
          <w:trHeight w:val="142"/>
        </w:trPr>
        <w:tc>
          <w:tcPr>
            <w:tcW w:w="567" w:type="dxa"/>
            <w:tcBorders>
              <w:top w:val="single" w:sz="4" w:space="0" w:color="auto"/>
              <w:left w:val="single" w:sz="4" w:space="0" w:color="auto"/>
              <w:bottom w:val="single" w:sz="4" w:space="0" w:color="auto"/>
              <w:right w:val="single" w:sz="4" w:space="0" w:color="auto"/>
            </w:tcBorders>
            <w:hideMark/>
          </w:tcPr>
          <w:p w14:paraId="5DDF1062" w14:textId="77777777" w:rsidR="00622D22" w:rsidRPr="00A8371C" w:rsidRDefault="00622D22" w:rsidP="00622D22">
            <w:pPr>
              <w:spacing w:line="240" w:lineRule="atLeast"/>
              <w:jc w:val="center"/>
              <w:rPr>
                <w:b/>
                <w:sz w:val="20"/>
                <w:szCs w:val="20"/>
                <w:lang w:val="sr-Cyrl-BA"/>
              </w:rPr>
            </w:pPr>
            <w:r w:rsidRPr="00A8371C">
              <w:rPr>
                <w:b/>
                <w:sz w:val="20"/>
                <w:szCs w:val="20"/>
                <w:lang w:val="sr-Cyrl-BA"/>
              </w:rPr>
              <w:t>65</w:t>
            </w:r>
          </w:p>
        </w:tc>
        <w:tc>
          <w:tcPr>
            <w:tcW w:w="3261" w:type="dxa"/>
            <w:tcBorders>
              <w:top w:val="single" w:sz="4" w:space="0" w:color="auto"/>
              <w:left w:val="single" w:sz="4" w:space="0" w:color="auto"/>
              <w:bottom w:val="single" w:sz="4" w:space="0" w:color="auto"/>
              <w:right w:val="single" w:sz="4" w:space="0" w:color="auto"/>
            </w:tcBorders>
          </w:tcPr>
          <w:p w14:paraId="51845AB7" w14:textId="77777777" w:rsidR="00622D22" w:rsidRPr="00A8371C" w:rsidRDefault="00622D22" w:rsidP="00622D22">
            <w:pPr>
              <w:spacing w:before="0" w:after="0" w:line="240" w:lineRule="atLeast"/>
              <w:ind w:firstLine="0"/>
              <w:jc w:val="left"/>
              <w:rPr>
                <w:b/>
                <w:sz w:val="20"/>
                <w:szCs w:val="20"/>
                <w:lang w:val="sr-Cyrl-BA"/>
              </w:rPr>
            </w:pPr>
          </w:p>
          <w:p w14:paraId="5D98F386" w14:textId="77777777" w:rsidR="00622D22" w:rsidRPr="00A8371C" w:rsidRDefault="00622D22" w:rsidP="00622D22">
            <w:pPr>
              <w:spacing w:before="0" w:after="0" w:line="240" w:lineRule="atLeast"/>
              <w:ind w:firstLine="0"/>
              <w:jc w:val="left"/>
              <w:rPr>
                <w:b/>
                <w:sz w:val="20"/>
                <w:szCs w:val="20"/>
                <w:lang w:val="sr-Cyrl-BA"/>
              </w:rPr>
            </w:pPr>
            <w:r w:rsidRPr="00A8371C">
              <w:rPr>
                <w:b/>
                <w:sz w:val="20"/>
                <w:szCs w:val="20"/>
                <w:lang w:val="sr-Cyrl-BA"/>
              </w:rPr>
              <w:t>Остали   издаци</w:t>
            </w:r>
          </w:p>
        </w:tc>
        <w:tc>
          <w:tcPr>
            <w:tcW w:w="1134" w:type="dxa"/>
            <w:tcBorders>
              <w:top w:val="single" w:sz="4" w:space="0" w:color="auto"/>
              <w:left w:val="single" w:sz="4" w:space="0" w:color="auto"/>
              <w:bottom w:val="single" w:sz="4" w:space="0" w:color="auto"/>
              <w:right w:val="single" w:sz="4" w:space="0" w:color="auto"/>
            </w:tcBorders>
          </w:tcPr>
          <w:p w14:paraId="4FC33BBD" w14:textId="77777777" w:rsidR="00622D22" w:rsidRPr="00A8371C" w:rsidRDefault="00622D22" w:rsidP="00622D22">
            <w:pPr>
              <w:spacing w:before="0" w:after="0" w:line="240" w:lineRule="atLeast"/>
              <w:ind w:firstLine="0"/>
              <w:jc w:val="right"/>
              <w:rPr>
                <w:b/>
                <w:sz w:val="20"/>
                <w:szCs w:val="20"/>
                <w:lang w:val="sr-Cyrl-BA"/>
              </w:rPr>
            </w:pPr>
          </w:p>
          <w:p w14:paraId="0FD79642"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188.400</w:t>
            </w:r>
          </w:p>
        </w:tc>
        <w:tc>
          <w:tcPr>
            <w:tcW w:w="1275" w:type="dxa"/>
            <w:tcBorders>
              <w:top w:val="single" w:sz="4" w:space="0" w:color="auto"/>
              <w:left w:val="single" w:sz="4" w:space="0" w:color="auto"/>
              <w:bottom w:val="single" w:sz="4" w:space="0" w:color="auto"/>
              <w:right w:val="single" w:sz="4" w:space="0" w:color="auto"/>
            </w:tcBorders>
          </w:tcPr>
          <w:p w14:paraId="5CAC1839" w14:textId="77777777" w:rsidR="00622D22" w:rsidRPr="00A8371C" w:rsidRDefault="00622D22" w:rsidP="00622D22">
            <w:pPr>
              <w:spacing w:before="0" w:after="0" w:line="240" w:lineRule="atLeast"/>
              <w:ind w:firstLine="0"/>
              <w:jc w:val="right"/>
              <w:rPr>
                <w:b/>
                <w:sz w:val="20"/>
                <w:szCs w:val="20"/>
                <w:lang w:val="sr-Cyrl-BA"/>
              </w:rPr>
            </w:pPr>
          </w:p>
          <w:p w14:paraId="512A3007"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152.076</w:t>
            </w:r>
          </w:p>
        </w:tc>
        <w:tc>
          <w:tcPr>
            <w:tcW w:w="1418" w:type="dxa"/>
            <w:tcBorders>
              <w:top w:val="single" w:sz="4" w:space="0" w:color="auto"/>
              <w:left w:val="single" w:sz="4" w:space="0" w:color="auto"/>
              <w:bottom w:val="single" w:sz="4" w:space="0" w:color="auto"/>
              <w:right w:val="single" w:sz="4" w:space="0" w:color="auto"/>
            </w:tcBorders>
          </w:tcPr>
          <w:p w14:paraId="5A8156E8" w14:textId="77777777" w:rsidR="00622D22" w:rsidRPr="00A8371C" w:rsidRDefault="00622D22" w:rsidP="00622D22">
            <w:pPr>
              <w:spacing w:before="0" w:after="0" w:line="240" w:lineRule="atLeast"/>
              <w:ind w:firstLine="0"/>
              <w:jc w:val="right"/>
              <w:rPr>
                <w:b/>
                <w:sz w:val="20"/>
                <w:szCs w:val="20"/>
                <w:lang w:val="sr-Cyrl-BA"/>
              </w:rPr>
            </w:pPr>
          </w:p>
          <w:p w14:paraId="2EEFDE5F" w14:textId="77777777" w:rsidR="00622D22" w:rsidRPr="00A8371C" w:rsidRDefault="00622D22" w:rsidP="00622D22">
            <w:pPr>
              <w:spacing w:before="0" w:after="0" w:line="240" w:lineRule="atLeast"/>
              <w:ind w:firstLine="0"/>
              <w:jc w:val="right"/>
              <w:rPr>
                <w:b/>
                <w:sz w:val="20"/>
                <w:szCs w:val="20"/>
                <w:lang w:val="sr-Cyrl-BA"/>
              </w:rPr>
            </w:pPr>
            <w:r w:rsidRPr="00A8371C">
              <w:rPr>
                <w:b/>
                <w:sz w:val="20"/>
                <w:szCs w:val="20"/>
                <w:lang w:val="sr-Cyrl-BA"/>
              </w:rPr>
              <w:t>-36.324</w:t>
            </w:r>
          </w:p>
        </w:tc>
        <w:tc>
          <w:tcPr>
            <w:tcW w:w="1276" w:type="dxa"/>
            <w:tcBorders>
              <w:top w:val="single" w:sz="4" w:space="0" w:color="auto"/>
              <w:left w:val="single" w:sz="4" w:space="0" w:color="auto"/>
              <w:bottom w:val="single" w:sz="4" w:space="0" w:color="auto"/>
              <w:right w:val="single" w:sz="4" w:space="0" w:color="auto"/>
            </w:tcBorders>
          </w:tcPr>
          <w:p w14:paraId="43329F0E" w14:textId="77777777" w:rsidR="00622D22" w:rsidRPr="00A8371C" w:rsidRDefault="00622D22" w:rsidP="00622D22">
            <w:pPr>
              <w:spacing w:before="0" w:after="0" w:line="240" w:lineRule="atLeast"/>
              <w:ind w:firstLine="0"/>
              <w:jc w:val="center"/>
              <w:rPr>
                <w:b/>
                <w:sz w:val="20"/>
                <w:szCs w:val="20"/>
                <w:lang w:val="sr-Cyrl-BA"/>
              </w:rPr>
            </w:pPr>
          </w:p>
          <w:p w14:paraId="080CACF0" w14:textId="77777777" w:rsidR="00622D22" w:rsidRPr="00A8371C" w:rsidRDefault="00622D22" w:rsidP="00622D22">
            <w:pPr>
              <w:spacing w:before="0" w:after="0" w:line="240" w:lineRule="atLeast"/>
              <w:ind w:firstLine="0"/>
              <w:jc w:val="center"/>
              <w:rPr>
                <w:b/>
                <w:sz w:val="20"/>
                <w:szCs w:val="20"/>
                <w:lang w:val="sr-Cyrl-BA"/>
              </w:rPr>
            </w:pPr>
            <w:r w:rsidRPr="00A8371C">
              <w:rPr>
                <w:b/>
                <w:sz w:val="20"/>
                <w:szCs w:val="20"/>
                <w:lang w:val="sr-Cyrl-BA"/>
              </w:rPr>
              <w:t>81</w:t>
            </w:r>
          </w:p>
        </w:tc>
      </w:tr>
      <w:tr w:rsidR="00F56269" w:rsidRPr="00A8371C" w14:paraId="518415A1" w14:textId="77777777" w:rsidTr="00A8371C">
        <w:trPr>
          <w:trHeight w:val="397"/>
        </w:trPr>
        <w:tc>
          <w:tcPr>
            <w:tcW w:w="567" w:type="dxa"/>
            <w:tcBorders>
              <w:top w:val="single" w:sz="4" w:space="0" w:color="auto"/>
              <w:left w:val="single" w:sz="4" w:space="0" w:color="auto"/>
              <w:bottom w:val="single" w:sz="4" w:space="0" w:color="auto"/>
              <w:right w:val="single" w:sz="4" w:space="0" w:color="auto"/>
            </w:tcBorders>
            <w:hideMark/>
          </w:tcPr>
          <w:p w14:paraId="35F0BA14"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5.1.</w:t>
            </w:r>
          </w:p>
        </w:tc>
        <w:tc>
          <w:tcPr>
            <w:tcW w:w="3261" w:type="dxa"/>
            <w:tcBorders>
              <w:top w:val="single" w:sz="4" w:space="0" w:color="auto"/>
              <w:left w:val="single" w:sz="4" w:space="0" w:color="auto"/>
              <w:bottom w:val="single" w:sz="4" w:space="0" w:color="auto"/>
              <w:right w:val="single" w:sz="4" w:space="0" w:color="auto"/>
            </w:tcBorders>
            <w:hideMark/>
          </w:tcPr>
          <w:p w14:paraId="6F1F58E5" w14:textId="77777777" w:rsidR="00622D22" w:rsidRPr="00A8371C" w:rsidRDefault="00622D22" w:rsidP="00622D22">
            <w:pPr>
              <w:spacing w:before="0" w:after="0" w:line="240" w:lineRule="atLeast"/>
              <w:ind w:firstLine="0"/>
              <w:jc w:val="left"/>
              <w:rPr>
                <w:sz w:val="20"/>
                <w:szCs w:val="20"/>
                <w:lang w:val="sr-Cyrl-BA"/>
              </w:rPr>
            </w:pPr>
            <w:r w:rsidRPr="00A8371C">
              <w:rPr>
                <w:sz w:val="20"/>
                <w:szCs w:val="20"/>
                <w:lang w:val="sr-Cyrl-BA"/>
              </w:rPr>
              <w:t>Остали издаци из трансакција са другим јединицама власти</w:t>
            </w:r>
          </w:p>
        </w:tc>
        <w:tc>
          <w:tcPr>
            <w:tcW w:w="1134" w:type="dxa"/>
            <w:tcBorders>
              <w:top w:val="single" w:sz="4" w:space="0" w:color="auto"/>
              <w:left w:val="single" w:sz="4" w:space="0" w:color="auto"/>
              <w:bottom w:val="single" w:sz="4" w:space="0" w:color="auto"/>
              <w:right w:val="single" w:sz="4" w:space="0" w:color="auto"/>
            </w:tcBorders>
          </w:tcPr>
          <w:p w14:paraId="20A23BE9" w14:textId="77777777" w:rsidR="00622D22" w:rsidRPr="00A8371C" w:rsidRDefault="00622D22" w:rsidP="00622D22">
            <w:pPr>
              <w:spacing w:before="0" w:after="0" w:line="240" w:lineRule="atLeast"/>
              <w:ind w:firstLine="0"/>
              <w:jc w:val="right"/>
              <w:rPr>
                <w:sz w:val="20"/>
                <w:szCs w:val="20"/>
                <w:lang w:val="sr-Cyrl-BA"/>
              </w:rPr>
            </w:pPr>
          </w:p>
          <w:p w14:paraId="0AE110B8"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188.400</w:t>
            </w:r>
          </w:p>
        </w:tc>
        <w:tc>
          <w:tcPr>
            <w:tcW w:w="1275" w:type="dxa"/>
            <w:tcBorders>
              <w:top w:val="single" w:sz="4" w:space="0" w:color="auto"/>
              <w:left w:val="single" w:sz="4" w:space="0" w:color="auto"/>
              <w:bottom w:val="single" w:sz="4" w:space="0" w:color="auto"/>
              <w:right w:val="single" w:sz="4" w:space="0" w:color="auto"/>
            </w:tcBorders>
          </w:tcPr>
          <w:p w14:paraId="774B29B9" w14:textId="77777777" w:rsidR="00622D22" w:rsidRPr="00A8371C" w:rsidRDefault="00622D22" w:rsidP="00622D22">
            <w:pPr>
              <w:spacing w:before="0" w:after="0" w:line="240" w:lineRule="atLeast"/>
              <w:ind w:firstLine="0"/>
              <w:jc w:val="right"/>
              <w:rPr>
                <w:sz w:val="20"/>
                <w:szCs w:val="20"/>
                <w:lang w:val="sr-Cyrl-BA"/>
              </w:rPr>
            </w:pPr>
          </w:p>
          <w:p w14:paraId="198C97F8"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152.076</w:t>
            </w:r>
          </w:p>
        </w:tc>
        <w:tc>
          <w:tcPr>
            <w:tcW w:w="1418" w:type="dxa"/>
            <w:tcBorders>
              <w:top w:val="single" w:sz="4" w:space="0" w:color="auto"/>
              <w:left w:val="single" w:sz="4" w:space="0" w:color="auto"/>
              <w:bottom w:val="single" w:sz="4" w:space="0" w:color="auto"/>
              <w:right w:val="single" w:sz="4" w:space="0" w:color="auto"/>
            </w:tcBorders>
          </w:tcPr>
          <w:p w14:paraId="41AEBF03" w14:textId="77777777" w:rsidR="00622D22" w:rsidRPr="00A8371C" w:rsidRDefault="00622D22" w:rsidP="00622D22">
            <w:pPr>
              <w:spacing w:before="0" w:after="0" w:line="240" w:lineRule="atLeast"/>
              <w:ind w:firstLine="0"/>
              <w:jc w:val="right"/>
              <w:rPr>
                <w:sz w:val="20"/>
                <w:szCs w:val="20"/>
                <w:lang w:val="sr-Cyrl-BA"/>
              </w:rPr>
            </w:pPr>
          </w:p>
          <w:p w14:paraId="67E2BF96" w14:textId="77777777" w:rsidR="00622D22" w:rsidRPr="00A8371C" w:rsidRDefault="00622D22" w:rsidP="00622D22">
            <w:pPr>
              <w:spacing w:before="0" w:after="0" w:line="240" w:lineRule="atLeast"/>
              <w:ind w:firstLine="0"/>
              <w:jc w:val="right"/>
              <w:rPr>
                <w:sz w:val="20"/>
                <w:szCs w:val="20"/>
                <w:lang w:val="sr-Cyrl-BA"/>
              </w:rPr>
            </w:pPr>
            <w:r w:rsidRPr="00A8371C">
              <w:rPr>
                <w:sz w:val="20"/>
                <w:szCs w:val="20"/>
                <w:lang w:val="sr-Cyrl-BA"/>
              </w:rPr>
              <w:t>-36.324</w:t>
            </w:r>
          </w:p>
        </w:tc>
        <w:tc>
          <w:tcPr>
            <w:tcW w:w="1276" w:type="dxa"/>
            <w:tcBorders>
              <w:top w:val="single" w:sz="4" w:space="0" w:color="auto"/>
              <w:left w:val="single" w:sz="4" w:space="0" w:color="auto"/>
              <w:bottom w:val="single" w:sz="4" w:space="0" w:color="auto"/>
              <w:right w:val="single" w:sz="4" w:space="0" w:color="auto"/>
            </w:tcBorders>
          </w:tcPr>
          <w:p w14:paraId="00DCD41C" w14:textId="77777777" w:rsidR="00622D22" w:rsidRPr="00A8371C" w:rsidRDefault="00622D22" w:rsidP="00622D22">
            <w:pPr>
              <w:spacing w:before="0" w:after="0" w:line="240" w:lineRule="atLeast"/>
              <w:ind w:firstLine="0"/>
              <w:jc w:val="center"/>
              <w:rPr>
                <w:sz w:val="20"/>
                <w:szCs w:val="20"/>
                <w:lang w:val="sr-Cyrl-BA"/>
              </w:rPr>
            </w:pPr>
          </w:p>
          <w:p w14:paraId="32C1D7E4" w14:textId="77777777" w:rsidR="00622D22" w:rsidRPr="00A8371C" w:rsidRDefault="00622D22" w:rsidP="00622D22">
            <w:pPr>
              <w:spacing w:before="0" w:after="0" w:line="240" w:lineRule="atLeast"/>
              <w:ind w:firstLine="0"/>
              <w:jc w:val="center"/>
              <w:rPr>
                <w:sz w:val="20"/>
                <w:szCs w:val="20"/>
                <w:lang w:val="sr-Cyrl-BA"/>
              </w:rPr>
            </w:pPr>
            <w:r w:rsidRPr="00A8371C">
              <w:rPr>
                <w:sz w:val="20"/>
                <w:szCs w:val="20"/>
                <w:lang w:val="sr-Cyrl-BA"/>
              </w:rPr>
              <w:t>81</w:t>
            </w:r>
          </w:p>
        </w:tc>
      </w:tr>
    </w:tbl>
    <w:p w14:paraId="1EBF23FE" w14:textId="77777777" w:rsidR="00D81DF1" w:rsidRPr="00A8371C" w:rsidRDefault="00D81DF1" w:rsidP="00D81DF1">
      <w:pPr>
        <w:rPr>
          <w:b/>
          <w:sz w:val="20"/>
          <w:szCs w:val="20"/>
          <w:lang w:val="sr-Cyrl-BA"/>
        </w:rPr>
      </w:pPr>
    </w:p>
    <w:p w14:paraId="25D4774E" w14:textId="4416EBA7" w:rsidR="00D81DF1" w:rsidRPr="00A8371C" w:rsidRDefault="00D81DF1" w:rsidP="007F2EE7">
      <w:pPr>
        <w:pStyle w:val="ListParagraph"/>
        <w:keepNext/>
        <w:numPr>
          <w:ilvl w:val="1"/>
          <w:numId w:val="19"/>
        </w:numPr>
        <w:spacing w:before="480" w:after="480"/>
        <w:outlineLvl w:val="1"/>
        <w:rPr>
          <w:b/>
          <w:szCs w:val="28"/>
          <w:lang w:val="sr-Cyrl-BA"/>
        </w:rPr>
      </w:pPr>
      <w:bookmarkStart w:id="1676" w:name="_Toc181352844"/>
      <w:r w:rsidRPr="00A8371C">
        <w:rPr>
          <w:b/>
          <w:szCs w:val="28"/>
          <w:lang w:val="sr-Cyrl-BA"/>
        </w:rPr>
        <w:t>Расходи за лична  примања запослених</w:t>
      </w:r>
      <w:bookmarkEnd w:id="1676"/>
    </w:p>
    <w:p w14:paraId="72DE5889" w14:textId="7FC62CAB" w:rsidR="00B260BC" w:rsidRPr="00A8371C" w:rsidRDefault="00D81DF1" w:rsidP="00D81DF1">
      <w:pPr>
        <w:rPr>
          <w:lang w:val="sr-Cyrl-BA"/>
        </w:rPr>
      </w:pPr>
      <w:r w:rsidRPr="00A8371C">
        <w:rPr>
          <w:lang w:val="sr-Cyrl-BA"/>
        </w:rPr>
        <w:t xml:space="preserve">Извршење на позицији расходи за  лична  примања запослених је у  висини  од </w:t>
      </w:r>
      <w:r w:rsidR="00622D22" w:rsidRPr="00A8371C">
        <w:rPr>
          <w:lang w:val="sr-Cyrl-BA"/>
        </w:rPr>
        <w:t>101</w:t>
      </w:r>
      <w:r w:rsidRPr="00A8371C">
        <w:rPr>
          <w:lang w:val="sr-Cyrl-BA"/>
        </w:rPr>
        <w:t>% у односу  на коначан Буџет за 202</w:t>
      </w:r>
      <w:r w:rsidR="00622D22" w:rsidRPr="00A8371C">
        <w:rPr>
          <w:lang w:val="sr-Cyrl-BA"/>
        </w:rPr>
        <w:t>3</w:t>
      </w:r>
      <w:r w:rsidRPr="00A8371C">
        <w:rPr>
          <w:lang w:val="sr-Cyrl-BA"/>
        </w:rPr>
        <w:t>. годину, како слиједи:</w:t>
      </w:r>
    </w:p>
    <w:p w14:paraId="721BA7EF" w14:textId="20E8CD83" w:rsidR="008F6FA2" w:rsidRPr="00A8371C" w:rsidRDefault="00D81DF1" w:rsidP="00D81DF1">
      <w:pPr>
        <w:rPr>
          <w:lang w:val="sr-Cyrl-BA"/>
        </w:rPr>
      </w:pPr>
      <w:r w:rsidRPr="00A8371C">
        <w:rPr>
          <w:lang w:val="sr-Cyrl-BA"/>
        </w:rPr>
        <w:t xml:space="preserve"> Расходи  за бруто плате у  202</w:t>
      </w:r>
      <w:r w:rsidR="00622D22" w:rsidRPr="00A8371C">
        <w:rPr>
          <w:lang w:val="sr-Cyrl-BA"/>
        </w:rPr>
        <w:t>3</w:t>
      </w:r>
      <w:r w:rsidRPr="00A8371C">
        <w:rPr>
          <w:lang w:val="sr-Cyrl-BA"/>
        </w:rPr>
        <w:t>.  години по</w:t>
      </w:r>
      <w:r w:rsidR="001D3A7C" w:rsidRPr="00A8371C">
        <w:rPr>
          <w:lang w:val="sr-Cyrl-BA"/>
        </w:rPr>
        <w:t xml:space="preserve"> </w:t>
      </w:r>
      <w:r w:rsidRPr="00A8371C">
        <w:rPr>
          <w:lang w:val="sr-Cyrl-BA"/>
        </w:rPr>
        <w:t>коначном Буџету износе 4.</w:t>
      </w:r>
      <w:r w:rsidR="00622D22" w:rsidRPr="00A8371C">
        <w:rPr>
          <w:lang w:val="sr-Cyrl-BA"/>
        </w:rPr>
        <w:t>740</w:t>
      </w:r>
      <w:r w:rsidRPr="00A8371C">
        <w:rPr>
          <w:lang w:val="sr-Cyrl-BA"/>
        </w:rPr>
        <w:t>.000  КМ, извршење по овој ставци 4.</w:t>
      </w:r>
      <w:r w:rsidR="00622D22" w:rsidRPr="00A8371C">
        <w:rPr>
          <w:lang w:val="sr-Cyrl-BA"/>
        </w:rPr>
        <w:t>753.399</w:t>
      </w:r>
      <w:r w:rsidRPr="00A8371C">
        <w:rPr>
          <w:lang w:val="sr-Cyrl-BA"/>
        </w:rPr>
        <w:t xml:space="preserve"> KM, што је више за износ од </w:t>
      </w:r>
      <w:r w:rsidR="00622D22" w:rsidRPr="00A8371C">
        <w:rPr>
          <w:lang w:val="sr-Cyrl-BA"/>
        </w:rPr>
        <w:t xml:space="preserve">13.399 </w:t>
      </w:r>
      <w:r w:rsidRPr="00A8371C">
        <w:rPr>
          <w:lang w:val="sr-Cyrl-BA"/>
        </w:rPr>
        <w:t>КМ, те у процентима извршење износи 10</w:t>
      </w:r>
      <w:r w:rsidR="00622D22" w:rsidRPr="00A8371C">
        <w:rPr>
          <w:lang w:val="sr-Cyrl-BA"/>
        </w:rPr>
        <w:t>0</w:t>
      </w:r>
      <w:r w:rsidRPr="00A8371C">
        <w:rPr>
          <w:lang w:val="sr-Cyrl-BA"/>
        </w:rPr>
        <w:t xml:space="preserve"> % у односу на коначан Буџет</w:t>
      </w:r>
      <w:r w:rsidR="00DE4E17" w:rsidRPr="00A8371C">
        <w:rPr>
          <w:lang w:val="sr-Cyrl-BA"/>
        </w:rPr>
        <w:t xml:space="preserve">, а све у складу са </w:t>
      </w:r>
      <w:r w:rsidR="00DB4927" w:rsidRPr="00A8371C">
        <w:rPr>
          <w:lang w:val="sr-Cyrl-BA"/>
        </w:rPr>
        <w:t xml:space="preserve">Одлуком број 02/1-021-1287/22 од 27.12.2022. године и </w:t>
      </w:r>
      <w:r w:rsidR="008F6FA2" w:rsidRPr="00A8371C">
        <w:rPr>
          <w:lang w:val="sr-Cyrl-BA"/>
        </w:rPr>
        <w:t>Закон</w:t>
      </w:r>
      <w:r w:rsidR="00DE4E17" w:rsidRPr="00A8371C">
        <w:rPr>
          <w:lang w:val="sr-Cyrl-BA"/>
        </w:rPr>
        <w:t>ом</w:t>
      </w:r>
      <w:r w:rsidR="00DB4927" w:rsidRPr="00A8371C">
        <w:rPr>
          <w:lang w:val="sr-Cyrl-BA"/>
        </w:rPr>
        <w:t xml:space="preserve"> </w:t>
      </w:r>
      <w:r w:rsidR="008F6FA2" w:rsidRPr="00A8371C">
        <w:rPr>
          <w:lang w:val="sr-Cyrl-BA"/>
        </w:rPr>
        <w:t>о измјенама Закона  о платама  у институцијама правосуђа Републике Српске</w:t>
      </w:r>
      <w:r w:rsidR="00DB4927" w:rsidRPr="00A8371C">
        <w:rPr>
          <w:lang w:val="sr-Cyrl-BA"/>
        </w:rPr>
        <w:t xml:space="preserve"> који је </w:t>
      </w:r>
      <w:r w:rsidR="008F6FA2" w:rsidRPr="00A8371C">
        <w:rPr>
          <w:lang w:val="sr-Cyrl-BA"/>
        </w:rPr>
        <w:t>ступио</w:t>
      </w:r>
      <w:r w:rsidR="0047083E" w:rsidRPr="00A8371C">
        <w:rPr>
          <w:lang w:val="sr-Cyrl-BA"/>
        </w:rPr>
        <w:t xml:space="preserve"> </w:t>
      </w:r>
      <w:r w:rsidR="008F6FA2" w:rsidRPr="00A8371C">
        <w:rPr>
          <w:lang w:val="sr-Cyrl-BA"/>
        </w:rPr>
        <w:t>је на снагу 01. јануара 2023. године („Службени гласник Републике Српске“, б</w:t>
      </w:r>
      <w:r w:rsidR="001705B0" w:rsidRPr="00A8371C">
        <w:rPr>
          <w:lang w:val="sr-Cyrl-BA"/>
        </w:rPr>
        <w:t>рој</w:t>
      </w:r>
      <w:r w:rsidR="008F6FA2" w:rsidRPr="00A8371C">
        <w:rPr>
          <w:lang w:val="sr-Cyrl-BA"/>
        </w:rPr>
        <w:t xml:space="preserve">132/22 од 30.12.2022. године ). </w:t>
      </w:r>
    </w:p>
    <w:p w14:paraId="195C52CD" w14:textId="1885E3C9" w:rsidR="00D81DF1" w:rsidRPr="00A8371C" w:rsidRDefault="00D81DF1" w:rsidP="00D81DF1">
      <w:pPr>
        <w:rPr>
          <w:lang w:val="sr-Cyrl-BA"/>
        </w:rPr>
      </w:pPr>
      <w:r w:rsidRPr="00A8371C">
        <w:rPr>
          <w:lang w:val="sr-Cyrl-BA"/>
        </w:rPr>
        <w:t>Расходи  за бруто накнаде трошкова и осталих  личних примања запослених по основу рада у 202</w:t>
      </w:r>
      <w:r w:rsidR="008F6FA2" w:rsidRPr="00A8371C">
        <w:rPr>
          <w:lang w:val="sr-Cyrl-BA"/>
        </w:rPr>
        <w:t>3</w:t>
      </w:r>
      <w:r w:rsidRPr="00A8371C">
        <w:rPr>
          <w:lang w:val="sr-Cyrl-BA"/>
        </w:rPr>
        <w:t xml:space="preserve">. години по коначном Буџету износе </w:t>
      </w:r>
      <w:r w:rsidR="00B260BC" w:rsidRPr="00A8371C">
        <w:rPr>
          <w:lang w:val="sr-Cyrl-BA"/>
        </w:rPr>
        <w:t>1</w:t>
      </w:r>
      <w:r w:rsidRPr="00A8371C">
        <w:rPr>
          <w:lang w:val="sr-Cyrl-BA"/>
        </w:rPr>
        <w:t>2</w:t>
      </w:r>
      <w:r w:rsidR="00622D22" w:rsidRPr="00A8371C">
        <w:rPr>
          <w:lang w:val="sr-Cyrl-BA"/>
        </w:rPr>
        <w:t>7</w:t>
      </w:r>
      <w:r w:rsidRPr="00A8371C">
        <w:rPr>
          <w:lang w:val="sr-Cyrl-BA"/>
        </w:rPr>
        <w:t>.000 КМ, извршење  по овој ставци 1</w:t>
      </w:r>
      <w:r w:rsidR="00622D22" w:rsidRPr="00A8371C">
        <w:rPr>
          <w:lang w:val="sr-Cyrl-BA"/>
        </w:rPr>
        <w:t>52</w:t>
      </w:r>
      <w:r w:rsidRPr="00A8371C">
        <w:rPr>
          <w:lang w:val="sr-Cyrl-BA"/>
        </w:rPr>
        <w:t>.0</w:t>
      </w:r>
      <w:r w:rsidR="00622D22" w:rsidRPr="00A8371C">
        <w:rPr>
          <w:lang w:val="sr-Cyrl-BA"/>
        </w:rPr>
        <w:t>18</w:t>
      </w:r>
      <w:r w:rsidRPr="00A8371C">
        <w:rPr>
          <w:lang w:val="sr-Cyrl-BA"/>
        </w:rPr>
        <w:t xml:space="preserve"> КМ,</w:t>
      </w:r>
      <w:r w:rsidR="00CC4CC6" w:rsidRPr="00A8371C">
        <w:rPr>
          <w:lang w:val="sr-Cyrl-BA"/>
        </w:rPr>
        <w:t xml:space="preserve"> </w:t>
      </w:r>
      <w:r w:rsidR="00DB4927" w:rsidRPr="00A8371C">
        <w:rPr>
          <w:lang w:val="sr-Cyrl-BA"/>
        </w:rPr>
        <w:t xml:space="preserve">што је </w:t>
      </w:r>
      <w:r w:rsidRPr="00A8371C">
        <w:rPr>
          <w:lang w:val="sr-Cyrl-BA"/>
        </w:rPr>
        <w:t xml:space="preserve">више за </w:t>
      </w:r>
      <w:r w:rsidR="00622D22" w:rsidRPr="00A8371C">
        <w:rPr>
          <w:lang w:val="sr-Cyrl-BA"/>
        </w:rPr>
        <w:t>25.018</w:t>
      </w:r>
      <w:r w:rsidRPr="00A8371C">
        <w:rPr>
          <w:lang w:val="sr-Cyrl-BA"/>
        </w:rPr>
        <w:t xml:space="preserve"> КМ, у процетима 1</w:t>
      </w:r>
      <w:r w:rsidR="00622D22" w:rsidRPr="00A8371C">
        <w:rPr>
          <w:lang w:val="sr-Cyrl-BA"/>
        </w:rPr>
        <w:t>20</w:t>
      </w:r>
      <w:r w:rsidRPr="00A8371C">
        <w:rPr>
          <w:lang w:val="sr-Cyrl-BA"/>
        </w:rPr>
        <w:t>% у односу на коначан Буџет</w:t>
      </w:r>
      <w:r w:rsidR="00B260BC" w:rsidRPr="00A8371C">
        <w:rPr>
          <w:lang w:val="sr-Cyrl-BA"/>
        </w:rPr>
        <w:t>.</w:t>
      </w:r>
    </w:p>
    <w:p w14:paraId="05E151AD" w14:textId="63BDF0BF" w:rsidR="00D81DF1" w:rsidRPr="00A8371C" w:rsidRDefault="00D81DF1" w:rsidP="00D81DF1">
      <w:pPr>
        <w:rPr>
          <w:lang w:val="sr-Cyrl-BA"/>
        </w:rPr>
      </w:pPr>
      <w:r w:rsidRPr="00A8371C">
        <w:rPr>
          <w:lang w:val="sr-Cyrl-BA"/>
        </w:rPr>
        <w:t>Расходи за накнаду плате за вријеме боловања,</w:t>
      </w:r>
      <w:r w:rsidR="001D3A7C" w:rsidRPr="00A8371C">
        <w:rPr>
          <w:lang w:val="sr-Cyrl-BA"/>
        </w:rPr>
        <w:t xml:space="preserve"> </w:t>
      </w:r>
      <w:r w:rsidRPr="00A8371C">
        <w:rPr>
          <w:lang w:val="sr-Cyrl-BA"/>
        </w:rPr>
        <w:t>родитељског одсуства и осталих накнада  плате у 202</w:t>
      </w:r>
      <w:r w:rsidR="00622D22" w:rsidRPr="00A8371C">
        <w:rPr>
          <w:lang w:val="sr-Cyrl-BA"/>
        </w:rPr>
        <w:t>3</w:t>
      </w:r>
      <w:r w:rsidRPr="00A8371C">
        <w:rPr>
          <w:lang w:val="sr-Cyrl-BA"/>
        </w:rPr>
        <w:t>. години по коначном Буџету износе</w:t>
      </w:r>
      <w:r w:rsidR="001D3A7C" w:rsidRPr="00A8371C">
        <w:rPr>
          <w:lang w:val="sr-Cyrl-BA"/>
        </w:rPr>
        <w:t xml:space="preserve"> </w:t>
      </w:r>
      <w:r w:rsidRPr="00A8371C">
        <w:rPr>
          <w:lang w:val="sr-Cyrl-BA"/>
        </w:rPr>
        <w:t>1</w:t>
      </w:r>
      <w:r w:rsidR="00622D22" w:rsidRPr="00A8371C">
        <w:rPr>
          <w:lang w:val="sr-Cyrl-BA"/>
        </w:rPr>
        <w:t>40</w:t>
      </w:r>
      <w:r w:rsidRPr="00A8371C">
        <w:rPr>
          <w:lang w:val="sr-Cyrl-BA"/>
        </w:rPr>
        <w:t>.000 КМ, извршење по овој ставци 1</w:t>
      </w:r>
      <w:r w:rsidR="00622D22" w:rsidRPr="00A8371C">
        <w:rPr>
          <w:lang w:val="sr-Cyrl-BA"/>
        </w:rPr>
        <w:t>52.036</w:t>
      </w:r>
      <w:r w:rsidRPr="00A8371C">
        <w:rPr>
          <w:lang w:val="sr-Cyrl-BA"/>
        </w:rPr>
        <w:t xml:space="preserve"> КМ, </w:t>
      </w:r>
      <w:r w:rsidR="00DB4927" w:rsidRPr="00A8371C">
        <w:rPr>
          <w:lang w:val="sr-Cyrl-BA"/>
        </w:rPr>
        <w:t xml:space="preserve">што је </w:t>
      </w:r>
      <w:r w:rsidR="00622D22" w:rsidRPr="00A8371C">
        <w:rPr>
          <w:lang w:val="sr-Cyrl-BA"/>
        </w:rPr>
        <w:t>више</w:t>
      </w:r>
      <w:r w:rsidRPr="00A8371C">
        <w:rPr>
          <w:lang w:val="sr-Cyrl-BA"/>
        </w:rPr>
        <w:t xml:space="preserve"> за износ од </w:t>
      </w:r>
      <w:r w:rsidR="00622D22" w:rsidRPr="00A8371C">
        <w:rPr>
          <w:lang w:val="sr-Cyrl-BA"/>
        </w:rPr>
        <w:t>12.036</w:t>
      </w:r>
      <w:r w:rsidRPr="00A8371C">
        <w:rPr>
          <w:lang w:val="sr-Cyrl-BA"/>
        </w:rPr>
        <w:t xml:space="preserve"> КМ у односу</w:t>
      </w:r>
      <w:r w:rsidR="00345CA3" w:rsidRPr="00A8371C">
        <w:rPr>
          <w:lang w:val="sr-Cyrl-BA"/>
        </w:rPr>
        <w:t xml:space="preserve"> </w:t>
      </w:r>
      <w:r w:rsidRPr="00A8371C">
        <w:rPr>
          <w:lang w:val="sr-Cyrl-BA"/>
        </w:rPr>
        <w:t xml:space="preserve">на  </w:t>
      </w:r>
      <w:r w:rsidRPr="00A8371C">
        <w:rPr>
          <w:lang w:val="sr-Cyrl-BA"/>
        </w:rPr>
        <w:lastRenderedPageBreak/>
        <w:t>коначан Буџет</w:t>
      </w:r>
      <w:r w:rsidR="00B260BC" w:rsidRPr="00A8371C">
        <w:rPr>
          <w:lang w:val="sr-Cyrl-BA"/>
        </w:rPr>
        <w:t>,</w:t>
      </w:r>
      <w:r w:rsidRPr="00A8371C">
        <w:rPr>
          <w:lang w:val="sr-Cyrl-BA"/>
        </w:rPr>
        <w:t xml:space="preserve"> у процентима износи </w:t>
      </w:r>
      <w:r w:rsidR="00622D22" w:rsidRPr="00A8371C">
        <w:rPr>
          <w:lang w:val="sr-Cyrl-BA"/>
        </w:rPr>
        <w:t>10</w:t>
      </w:r>
      <w:r w:rsidR="008F6FA2" w:rsidRPr="00A8371C">
        <w:rPr>
          <w:lang w:val="sr-Cyrl-BA"/>
        </w:rPr>
        <w:t>9</w:t>
      </w:r>
      <w:r w:rsidRPr="00A8371C">
        <w:rPr>
          <w:lang w:val="sr-Cyrl-BA"/>
        </w:rPr>
        <w:t>%</w:t>
      </w:r>
      <w:r w:rsidR="00B260BC" w:rsidRPr="00A8371C">
        <w:rPr>
          <w:lang w:val="sr-Cyrl-BA"/>
        </w:rPr>
        <w:t xml:space="preserve">, </w:t>
      </w:r>
      <w:r w:rsidRPr="00A8371C">
        <w:rPr>
          <w:lang w:val="sr-Cyrl-BA"/>
        </w:rPr>
        <w:t xml:space="preserve">из разлога </w:t>
      </w:r>
      <w:r w:rsidR="00622D22" w:rsidRPr="00A8371C">
        <w:rPr>
          <w:lang w:val="sr-Cyrl-BA"/>
        </w:rPr>
        <w:t>повећаног</w:t>
      </w:r>
      <w:r w:rsidRPr="00A8371C">
        <w:rPr>
          <w:lang w:val="sr-Cyrl-BA"/>
        </w:rPr>
        <w:t xml:space="preserve"> броја радника који су били на боловању.</w:t>
      </w:r>
    </w:p>
    <w:p w14:paraId="30070D1A" w14:textId="0D4997A0" w:rsidR="00D81DF1" w:rsidRPr="00A8371C" w:rsidRDefault="00D81DF1" w:rsidP="00D81DF1">
      <w:pPr>
        <w:rPr>
          <w:lang w:val="sr-Cyrl-BA"/>
        </w:rPr>
      </w:pPr>
      <w:r w:rsidRPr="00A8371C">
        <w:rPr>
          <w:lang w:val="sr-Cyrl-BA"/>
        </w:rPr>
        <w:t>Расходи за отпремнине и једнократне помоћи у 202</w:t>
      </w:r>
      <w:r w:rsidR="00622D22" w:rsidRPr="00A8371C">
        <w:rPr>
          <w:lang w:val="sr-Cyrl-BA"/>
        </w:rPr>
        <w:t>3</w:t>
      </w:r>
      <w:r w:rsidRPr="00A8371C">
        <w:rPr>
          <w:lang w:val="sr-Cyrl-BA"/>
        </w:rPr>
        <w:t xml:space="preserve">. години по коначном Буџету износе </w:t>
      </w:r>
      <w:r w:rsidR="00622D22" w:rsidRPr="00A8371C">
        <w:rPr>
          <w:lang w:val="sr-Cyrl-BA"/>
        </w:rPr>
        <w:t>85</w:t>
      </w:r>
      <w:r w:rsidRPr="00A8371C">
        <w:rPr>
          <w:lang w:val="sr-Cyrl-BA"/>
        </w:rPr>
        <w:t xml:space="preserve">.000 КМ, извршење по овој ставци </w:t>
      </w:r>
      <w:r w:rsidR="00D34D43" w:rsidRPr="00A8371C">
        <w:rPr>
          <w:lang w:val="sr-Cyrl-BA"/>
        </w:rPr>
        <w:t xml:space="preserve"> 84.049 </w:t>
      </w:r>
      <w:r w:rsidRPr="00A8371C">
        <w:rPr>
          <w:lang w:val="sr-Cyrl-BA"/>
        </w:rPr>
        <w:t xml:space="preserve">КМ, </w:t>
      </w:r>
      <w:r w:rsidR="00DB4927" w:rsidRPr="00A8371C">
        <w:rPr>
          <w:lang w:val="sr-Cyrl-BA"/>
        </w:rPr>
        <w:t xml:space="preserve">што је </w:t>
      </w:r>
      <w:r w:rsidRPr="00A8371C">
        <w:rPr>
          <w:lang w:val="sr-Cyrl-BA"/>
        </w:rPr>
        <w:t xml:space="preserve">мање за износ од </w:t>
      </w:r>
      <w:r w:rsidR="00D34D43" w:rsidRPr="00A8371C">
        <w:rPr>
          <w:lang w:val="sr-Cyrl-BA"/>
        </w:rPr>
        <w:t>951</w:t>
      </w:r>
      <w:r w:rsidRPr="00A8371C">
        <w:rPr>
          <w:lang w:val="sr-Cyrl-BA"/>
        </w:rPr>
        <w:t xml:space="preserve"> КМ</w:t>
      </w:r>
      <w:r w:rsidR="00B260BC" w:rsidRPr="00A8371C">
        <w:rPr>
          <w:lang w:val="sr-Cyrl-BA"/>
        </w:rPr>
        <w:t>,</w:t>
      </w:r>
      <w:r w:rsidRPr="00A8371C">
        <w:rPr>
          <w:lang w:val="sr-Cyrl-BA"/>
        </w:rPr>
        <w:t xml:space="preserve"> у односу  на  коначан Буџет, у процентима износи </w:t>
      </w:r>
      <w:r w:rsidR="00D34D43" w:rsidRPr="00A8371C">
        <w:rPr>
          <w:lang w:val="sr-Cyrl-BA"/>
        </w:rPr>
        <w:t>99</w:t>
      </w:r>
      <w:r w:rsidRPr="00A8371C">
        <w:rPr>
          <w:lang w:val="sr-Cyrl-BA"/>
        </w:rPr>
        <w:t xml:space="preserve">%. </w:t>
      </w:r>
    </w:p>
    <w:p w14:paraId="3F5BFB67" w14:textId="3E5B4D25" w:rsidR="00216768" w:rsidRPr="00A8371C" w:rsidRDefault="008A1907" w:rsidP="008A1907">
      <w:pPr>
        <w:keepNext/>
        <w:snapToGrid w:val="0"/>
        <w:spacing w:before="480" w:after="480"/>
        <w:ind w:firstLine="0"/>
        <w:outlineLvl w:val="1"/>
        <w:rPr>
          <w:b/>
          <w:lang w:val="sr-Cyrl-BA"/>
        </w:rPr>
      </w:pPr>
      <w:bookmarkStart w:id="1677" w:name="_Toc15902789"/>
      <w:bookmarkStart w:id="1678" w:name="_Toc181352845"/>
      <w:r w:rsidRPr="00A8371C">
        <w:rPr>
          <w:b/>
          <w:lang w:val="sr-Cyrl-BA"/>
        </w:rPr>
        <w:t>1.3</w:t>
      </w:r>
      <w:r w:rsidRPr="00A8371C">
        <w:rPr>
          <w:b/>
          <w:lang w:val="sr-Cyrl-BA"/>
        </w:rPr>
        <w:tab/>
      </w:r>
      <w:r w:rsidR="00D81DF1" w:rsidRPr="00A8371C">
        <w:rPr>
          <w:b/>
          <w:lang w:val="sr-Cyrl-BA"/>
        </w:rPr>
        <w:t>Расходи по основу кориштења роба и услуг</w:t>
      </w:r>
      <w:bookmarkEnd w:id="1677"/>
      <w:r w:rsidR="00216768" w:rsidRPr="00A8371C">
        <w:rPr>
          <w:b/>
          <w:lang w:val="sr-Cyrl-BA"/>
        </w:rPr>
        <w:t>а</w:t>
      </w:r>
      <w:bookmarkEnd w:id="1678"/>
    </w:p>
    <w:p w14:paraId="35BD4E6D" w14:textId="27641BA2" w:rsidR="00DD0FBB" w:rsidRPr="00A8371C" w:rsidRDefault="00D81DF1" w:rsidP="000136AE">
      <w:pPr>
        <w:rPr>
          <w:lang w:val="sr-Cyrl-BA"/>
        </w:rPr>
      </w:pPr>
      <w:r w:rsidRPr="00A8371C">
        <w:rPr>
          <w:lang w:val="sr-Cyrl-BA"/>
        </w:rPr>
        <w:t>Расходи  по основу  кориштења  роба  и  услуга у  202</w:t>
      </w:r>
      <w:r w:rsidR="00D34D43" w:rsidRPr="00A8371C">
        <w:rPr>
          <w:lang w:val="sr-Cyrl-BA"/>
        </w:rPr>
        <w:t>3</w:t>
      </w:r>
      <w:r w:rsidRPr="00A8371C">
        <w:rPr>
          <w:lang w:val="sr-Cyrl-BA"/>
        </w:rPr>
        <w:t xml:space="preserve">. години по коначном Буџету износе </w:t>
      </w:r>
      <w:r w:rsidR="00D34D43" w:rsidRPr="00A8371C">
        <w:rPr>
          <w:lang w:val="sr-Cyrl-BA"/>
        </w:rPr>
        <w:t>461.400</w:t>
      </w:r>
      <w:r w:rsidRPr="00A8371C">
        <w:rPr>
          <w:lang w:val="sr-Cyrl-BA"/>
        </w:rPr>
        <w:t xml:space="preserve"> КМ, извршење  по овој ставци </w:t>
      </w:r>
      <w:r w:rsidR="00D34D43" w:rsidRPr="00A8371C">
        <w:rPr>
          <w:lang w:val="sr-Cyrl-BA"/>
        </w:rPr>
        <w:t>380.446</w:t>
      </w:r>
      <w:r w:rsidRPr="00A8371C">
        <w:rPr>
          <w:lang w:val="sr-Cyrl-BA"/>
        </w:rPr>
        <w:t xml:space="preserve"> КМ, </w:t>
      </w:r>
      <w:r w:rsidR="00ED0B34" w:rsidRPr="00A8371C">
        <w:rPr>
          <w:lang w:val="sr-Cyrl-BA"/>
        </w:rPr>
        <w:t xml:space="preserve">што је </w:t>
      </w:r>
      <w:r w:rsidRPr="00A8371C">
        <w:rPr>
          <w:lang w:val="sr-Cyrl-BA"/>
        </w:rPr>
        <w:t>ма</w:t>
      </w:r>
      <w:r w:rsidR="00E75EF5" w:rsidRPr="00A8371C">
        <w:rPr>
          <w:lang w:val="sr-Cyrl-BA"/>
        </w:rPr>
        <w:t>њ</w:t>
      </w:r>
      <w:r w:rsidRPr="00A8371C">
        <w:rPr>
          <w:lang w:val="sr-Cyrl-BA"/>
        </w:rPr>
        <w:t xml:space="preserve">е за </w:t>
      </w:r>
      <w:r w:rsidR="00D34D43" w:rsidRPr="00A8371C">
        <w:rPr>
          <w:lang w:val="sr-Cyrl-BA"/>
        </w:rPr>
        <w:t>80.954</w:t>
      </w:r>
      <w:r w:rsidRPr="00A8371C">
        <w:rPr>
          <w:lang w:val="sr-Cyrl-BA"/>
        </w:rPr>
        <w:t xml:space="preserve"> КМ у односу  на  коначан  Буџет, у процентима износи </w:t>
      </w:r>
      <w:r w:rsidR="00D34D43" w:rsidRPr="00A8371C">
        <w:rPr>
          <w:lang w:val="sr-Cyrl-BA"/>
        </w:rPr>
        <w:t>82</w:t>
      </w:r>
      <w:r w:rsidRPr="00A8371C">
        <w:rPr>
          <w:lang w:val="sr-Cyrl-BA"/>
        </w:rPr>
        <w:t>%.</w:t>
      </w:r>
    </w:p>
    <w:p w14:paraId="32A67DA5" w14:textId="15DD6E4C" w:rsidR="00A56A74" w:rsidRPr="00A8371C" w:rsidRDefault="00D81DF1" w:rsidP="000136AE">
      <w:pPr>
        <w:rPr>
          <w:lang w:val="sr-Cyrl-BA"/>
        </w:rPr>
      </w:pPr>
      <w:r w:rsidRPr="00A8371C">
        <w:rPr>
          <w:lang w:val="sr-Cyrl-BA"/>
        </w:rPr>
        <w:t>Расходи по основу закупа у 202</w:t>
      </w:r>
      <w:r w:rsidR="00D34D43" w:rsidRPr="00A8371C">
        <w:rPr>
          <w:lang w:val="sr-Cyrl-BA"/>
        </w:rPr>
        <w:t>3</w:t>
      </w:r>
      <w:r w:rsidRPr="00A8371C">
        <w:rPr>
          <w:lang w:val="sr-Cyrl-BA"/>
        </w:rPr>
        <w:t>. години по коначном  Буџету  износе</w:t>
      </w:r>
      <w:r w:rsidR="00D34D43" w:rsidRPr="00A8371C">
        <w:rPr>
          <w:lang w:val="sr-Cyrl-BA"/>
        </w:rPr>
        <w:t xml:space="preserve"> 50</w:t>
      </w:r>
      <w:r w:rsidRPr="00A8371C">
        <w:rPr>
          <w:lang w:val="sr-Cyrl-BA"/>
        </w:rPr>
        <w:t>.</w:t>
      </w:r>
      <w:r w:rsidR="00D34D43" w:rsidRPr="00A8371C">
        <w:rPr>
          <w:lang w:val="sr-Cyrl-BA"/>
        </w:rPr>
        <w:t>0</w:t>
      </w:r>
      <w:r w:rsidRPr="00A8371C">
        <w:rPr>
          <w:lang w:val="sr-Cyrl-BA"/>
        </w:rPr>
        <w:t>00 КМ, извршење по</w:t>
      </w:r>
      <w:r w:rsidR="00721313" w:rsidRPr="00A8371C">
        <w:rPr>
          <w:lang w:val="sr-Cyrl-BA"/>
        </w:rPr>
        <w:t xml:space="preserve"> </w:t>
      </w:r>
      <w:r w:rsidRPr="00A8371C">
        <w:rPr>
          <w:lang w:val="sr-Cyrl-BA"/>
        </w:rPr>
        <w:t xml:space="preserve">овој ставци </w:t>
      </w:r>
      <w:r w:rsidR="00D34D43" w:rsidRPr="00A8371C">
        <w:rPr>
          <w:lang w:val="sr-Cyrl-BA"/>
        </w:rPr>
        <w:t>38.480</w:t>
      </w:r>
      <w:r w:rsidRPr="00A8371C">
        <w:rPr>
          <w:lang w:val="sr-Cyrl-BA"/>
        </w:rPr>
        <w:t xml:space="preserve"> КМ, </w:t>
      </w:r>
      <w:r w:rsidR="00ED0B34" w:rsidRPr="00A8371C">
        <w:rPr>
          <w:lang w:val="sr-Cyrl-BA"/>
        </w:rPr>
        <w:t xml:space="preserve">што је </w:t>
      </w:r>
      <w:r w:rsidRPr="00A8371C">
        <w:rPr>
          <w:lang w:val="sr-Cyrl-BA"/>
        </w:rPr>
        <w:t>ма</w:t>
      </w:r>
      <w:r w:rsidR="00E75EF5" w:rsidRPr="00A8371C">
        <w:rPr>
          <w:lang w:val="sr-Cyrl-BA"/>
        </w:rPr>
        <w:t>њ</w:t>
      </w:r>
      <w:r w:rsidRPr="00A8371C">
        <w:rPr>
          <w:lang w:val="sr-Cyrl-BA"/>
        </w:rPr>
        <w:t xml:space="preserve">е за </w:t>
      </w:r>
      <w:r w:rsidR="00D34D43" w:rsidRPr="00A8371C">
        <w:rPr>
          <w:lang w:val="sr-Cyrl-BA"/>
        </w:rPr>
        <w:t>11.520</w:t>
      </w:r>
      <w:r w:rsidRPr="00A8371C">
        <w:rPr>
          <w:lang w:val="sr-Cyrl-BA"/>
        </w:rPr>
        <w:t xml:space="preserve"> КМ у односу на коначан Буџет, у процентима износи </w:t>
      </w:r>
      <w:r w:rsidR="00D34D43" w:rsidRPr="00A8371C">
        <w:rPr>
          <w:lang w:val="sr-Cyrl-BA"/>
        </w:rPr>
        <w:t>77</w:t>
      </w:r>
      <w:r w:rsidRPr="00A8371C">
        <w:rPr>
          <w:lang w:val="sr-Cyrl-BA"/>
        </w:rPr>
        <w:t>%</w:t>
      </w:r>
      <w:r w:rsidR="00D34D43" w:rsidRPr="00A8371C">
        <w:rPr>
          <w:lang w:val="sr-Cyrl-BA"/>
        </w:rPr>
        <w:t>.</w:t>
      </w:r>
      <w:r w:rsidRPr="00A8371C">
        <w:rPr>
          <w:lang w:val="sr-Cyrl-BA"/>
        </w:rPr>
        <w:t xml:space="preserve"> </w:t>
      </w:r>
    </w:p>
    <w:p w14:paraId="34700E5B" w14:textId="32E913B9" w:rsidR="00D81DF1" w:rsidRPr="00A8371C" w:rsidRDefault="00D81DF1" w:rsidP="00ED0B34">
      <w:pPr>
        <w:ind w:firstLine="0"/>
        <w:rPr>
          <w:lang w:val="sr-Cyrl-BA"/>
        </w:rPr>
      </w:pPr>
      <w:r w:rsidRPr="00A8371C">
        <w:rPr>
          <w:lang w:val="sr-Cyrl-BA"/>
        </w:rPr>
        <w:t xml:space="preserve">Трошкове  ове  позицији чине: </w:t>
      </w:r>
    </w:p>
    <w:p w14:paraId="49E37620" w14:textId="6DD0AC83" w:rsidR="00D81DF1" w:rsidRPr="00A8371C" w:rsidRDefault="00D81DF1" w:rsidP="00A56A74">
      <w:pPr>
        <w:ind w:firstLine="0"/>
        <w:rPr>
          <w:lang w:val="sr-Cyrl-BA"/>
        </w:rPr>
      </w:pPr>
      <w:r w:rsidRPr="00A8371C">
        <w:rPr>
          <w:lang w:val="sr-Cyrl-BA"/>
        </w:rPr>
        <w:t>412112 расходи за закуп пословних објеката и простора................................</w:t>
      </w:r>
      <w:r w:rsidR="00ED0B34" w:rsidRPr="00A8371C">
        <w:rPr>
          <w:lang w:val="sr-Cyrl-BA"/>
        </w:rPr>
        <w:t>..</w:t>
      </w:r>
      <w:r w:rsidR="00D34D43" w:rsidRPr="00A8371C">
        <w:rPr>
          <w:lang w:val="sr-Cyrl-BA"/>
        </w:rPr>
        <w:t>38.480</w:t>
      </w:r>
      <w:r w:rsidRPr="00A8371C">
        <w:rPr>
          <w:lang w:val="sr-Cyrl-BA"/>
        </w:rPr>
        <w:t xml:space="preserve"> КМ </w:t>
      </w:r>
    </w:p>
    <w:p w14:paraId="0AF1DB73" w14:textId="5E583CC6" w:rsidR="00D81DF1" w:rsidRPr="00A8371C" w:rsidRDefault="00D81DF1" w:rsidP="00ED0B34">
      <w:pPr>
        <w:spacing w:before="240"/>
        <w:ind w:firstLine="0"/>
        <w:rPr>
          <w:lang w:val="sr-Cyrl-BA"/>
        </w:rPr>
      </w:pPr>
      <w:r w:rsidRPr="00A8371C">
        <w:rPr>
          <w:lang w:val="sr-Cyrl-BA"/>
        </w:rPr>
        <w:t>Правобранилаштво плаћа закупнину</w:t>
      </w:r>
      <w:r w:rsidR="00721313" w:rsidRPr="00A8371C">
        <w:rPr>
          <w:lang w:val="sr-Cyrl-BA"/>
        </w:rPr>
        <w:t>, и то</w:t>
      </w:r>
      <w:r w:rsidRPr="00A8371C">
        <w:rPr>
          <w:lang w:val="sr-Cyrl-BA"/>
        </w:rPr>
        <w:t xml:space="preserve">: симболичну  накнаду </w:t>
      </w:r>
      <w:r w:rsidR="00A56A74" w:rsidRPr="00A8371C">
        <w:rPr>
          <w:lang w:val="sr-Cyrl-BA"/>
        </w:rPr>
        <w:t>Граду</w:t>
      </w:r>
      <w:r w:rsidRPr="00A8371C">
        <w:rPr>
          <w:lang w:val="sr-Cyrl-BA"/>
        </w:rPr>
        <w:t xml:space="preserve"> Добој за канцеларијски простор који користи </w:t>
      </w:r>
      <w:r w:rsidR="00A56A74" w:rsidRPr="00A8371C">
        <w:rPr>
          <w:lang w:val="sr-Cyrl-BA"/>
        </w:rPr>
        <w:t>С</w:t>
      </w:r>
      <w:r w:rsidRPr="00A8371C">
        <w:rPr>
          <w:lang w:val="sr-Cyrl-BA"/>
        </w:rPr>
        <w:t>једиште замјеника  правобраниоца Добој</w:t>
      </w:r>
      <w:r w:rsidR="00A56A74" w:rsidRPr="00A8371C">
        <w:rPr>
          <w:lang w:val="sr-Cyrl-BA"/>
        </w:rPr>
        <w:t>;</w:t>
      </w:r>
      <w:r w:rsidRPr="00A8371C">
        <w:rPr>
          <w:lang w:val="sr-Cyrl-BA"/>
        </w:rPr>
        <w:t xml:space="preserve"> симболичну накнаду Општини Власеница за канцеларијски простор који користи </w:t>
      </w:r>
      <w:r w:rsidR="00A56A74" w:rsidRPr="00A8371C">
        <w:rPr>
          <w:lang w:val="sr-Cyrl-BA"/>
        </w:rPr>
        <w:t>С</w:t>
      </w:r>
      <w:r w:rsidRPr="00A8371C">
        <w:rPr>
          <w:lang w:val="sr-Cyrl-BA"/>
        </w:rPr>
        <w:t>једиште замјеника правобраниоца Власеница</w:t>
      </w:r>
      <w:r w:rsidR="00A56A74" w:rsidRPr="00A8371C">
        <w:rPr>
          <w:lang w:val="sr-Cyrl-BA"/>
        </w:rPr>
        <w:t>;</w:t>
      </w:r>
      <w:r w:rsidRPr="00A8371C">
        <w:rPr>
          <w:lang w:val="sr-Cyrl-BA"/>
        </w:rPr>
        <w:t xml:space="preserve"> закупнину предузећу „Плантс Глобал инц БиХ“</w:t>
      </w:r>
      <w:r w:rsidR="00A56A74" w:rsidRPr="00A8371C">
        <w:rPr>
          <w:lang w:val="sr-Cyrl-BA"/>
        </w:rPr>
        <w:t xml:space="preserve">, </w:t>
      </w:r>
      <w:r w:rsidRPr="00A8371C">
        <w:rPr>
          <w:lang w:val="sr-Cyrl-BA"/>
        </w:rPr>
        <w:t>д</w:t>
      </w:r>
      <w:r w:rsidR="005A47F7" w:rsidRPr="00A8371C">
        <w:rPr>
          <w:lang w:val="sr-Cyrl-BA"/>
        </w:rPr>
        <w:t xml:space="preserve">.о.о </w:t>
      </w:r>
      <w:r w:rsidRPr="00A8371C">
        <w:rPr>
          <w:lang w:val="sr-Cyrl-BA"/>
        </w:rPr>
        <w:t>Зворник за канцеларијски простор који користи сједиште замјеника правобраниоца у Требињу</w:t>
      </w:r>
      <w:r w:rsidR="00D34D43" w:rsidRPr="00A8371C">
        <w:rPr>
          <w:lang w:val="sr-Cyrl-BA"/>
        </w:rPr>
        <w:t>.</w:t>
      </w:r>
    </w:p>
    <w:p w14:paraId="7B7C7C3A" w14:textId="62E2B1F2" w:rsidR="00D81DF1" w:rsidRPr="00A8371C" w:rsidRDefault="00D81DF1" w:rsidP="007F2EE7">
      <w:pPr>
        <w:pStyle w:val="ListParagraph"/>
        <w:numPr>
          <w:ilvl w:val="0"/>
          <w:numId w:val="26"/>
        </w:numPr>
        <w:spacing w:after="0"/>
        <w:rPr>
          <w:lang w:val="sr-Cyrl-BA"/>
        </w:rPr>
      </w:pPr>
      <w:r w:rsidRPr="00A8371C">
        <w:rPr>
          <w:lang w:val="sr-Cyrl-BA"/>
        </w:rPr>
        <w:t>Расходи по основу утрошка енергије, комуналних, комуникационих и транспортних  услуга  у 202</w:t>
      </w:r>
      <w:r w:rsidR="00D34D43" w:rsidRPr="00A8371C">
        <w:rPr>
          <w:lang w:val="sr-Cyrl-BA"/>
        </w:rPr>
        <w:t>3</w:t>
      </w:r>
      <w:r w:rsidRPr="00A8371C">
        <w:rPr>
          <w:lang w:val="sr-Cyrl-BA"/>
        </w:rPr>
        <w:t xml:space="preserve">. години по коначном Буџету  износе </w:t>
      </w:r>
      <w:r w:rsidR="00D34D43" w:rsidRPr="00A8371C">
        <w:rPr>
          <w:lang w:val="sr-Cyrl-BA"/>
        </w:rPr>
        <w:t>191</w:t>
      </w:r>
      <w:r w:rsidRPr="00A8371C">
        <w:rPr>
          <w:lang w:val="sr-Cyrl-BA"/>
        </w:rPr>
        <w:t>.000 КМ, извршење  по овој ставци 15</w:t>
      </w:r>
      <w:r w:rsidR="00D34D43" w:rsidRPr="00A8371C">
        <w:rPr>
          <w:lang w:val="sr-Cyrl-BA"/>
        </w:rPr>
        <w:t>5</w:t>
      </w:r>
      <w:r w:rsidRPr="00A8371C">
        <w:rPr>
          <w:lang w:val="sr-Cyrl-BA"/>
        </w:rPr>
        <w:t>.</w:t>
      </w:r>
      <w:r w:rsidR="00D34D43" w:rsidRPr="00A8371C">
        <w:rPr>
          <w:lang w:val="sr-Cyrl-BA"/>
        </w:rPr>
        <w:t>027</w:t>
      </w:r>
      <w:r w:rsidRPr="00A8371C">
        <w:rPr>
          <w:lang w:val="sr-Cyrl-BA"/>
        </w:rPr>
        <w:t xml:space="preserve"> КМ, </w:t>
      </w:r>
      <w:r w:rsidR="00EE0BE7" w:rsidRPr="00A8371C">
        <w:rPr>
          <w:lang w:val="sr-Cyrl-BA"/>
        </w:rPr>
        <w:t xml:space="preserve">што је </w:t>
      </w:r>
      <w:r w:rsidRPr="00A8371C">
        <w:rPr>
          <w:lang w:val="sr-Cyrl-BA"/>
        </w:rPr>
        <w:t xml:space="preserve"> мање  за износ од </w:t>
      </w:r>
      <w:r w:rsidR="00D34D43" w:rsidRPr="00A8371C">
        <w:rPr>
          <w:lang w:val="sr-Cyrl-BA"/>
        </w:rPr>
        <w:t>35.973</w:t>
      </w:r>
      <w:r w:rsidRPr="00A8371C">
        <w:rPr>
          <w:lang w:val="sr-Cyrl-BA"/>
        </w:rPr>
        <w:t xml:space="preserve"> КМ у односу  на  коначан Буџет, у процентима износи  </w:t>
      </w:r>
      <w:r w:rsidR="00D34D43" w:rsidRPr="00A8371C">
        <w:rPr>
          <w:lang w:val="sr-Cyrl-BA"/>
        </w:rPr>
        <w:t>81</w:t>
      </w:r>
      <w:r w:rsidRPr="00A8371C">
        <w:rPr>
          <w:lang w:val="sr-Cyrl-BA"/>
        </w:rPr>
        <w:t>% .</w:t>
      </w:r>
    </w:p>
    <w:p w14:paraId="3293A63F" w14:textId="7302B6F2" w:rsidR="00A56A74" w:rsidRPr="00A8371C" w:rsidRDefault="00D81DF1" w:rsidP="00E725AA">
      <w:pPr>
        <w:spacing w:after="0"/>
        <w:ind w:firstLine="0"/>
        <w:contextualSpacing/>
        <w:rPr>
          <w:lang w:val="sr-Cyrl-BA"/>
        </w:rPr>
      </w:pPr>
      <w:r w:rsidRPr="00A8371C">
        <w:rPr>
          <w:lang w:val="sr-Cyrl-BA"/>
        </w:rPr>
        <w:t xml:space="preserve">Трошкове  по овој позицији чине: </w:t>
      </w:r>
    </w:p>
    <w:p w14:paraId="64C70F9E" w14:textId="330F6186" w:rsidR="00A56A74" w:rsidRPr="00A8371C" w:rsidRDefault="00D81DF1" w:rsidP="00E725AA">
      <w:pPr>
        <w:spacing w:after="0"/>
        <w:ind w:firstLine="0"/>
        <w:contextualSpacing/>
        <w:rPr>
          <w:lang w:val="sr-Cyrl-BA"/>
        </w:rPr>
      </w:pPr>
      <w:r w:rsidRPr="00A8371C">
        <w:rPr>
          <w:lang w:val="sr-Cyrl-BA"/>
        </w:rPr>
        <w:t>412211 расходи  по основу  утрошка електричне енергије..</w:t>
      </w:r>
      <w:r w:rsidR="00A56A74" w:rsidRPr="00A8371C">
        <w:rPr>
          <w:lang w:val="sr-Cyrl-BA"/>
        </w:rPr>
        <w:t>...</w:t>
      </w:r>
      <w:r w:rsidRPr="00A8371C">
        <w:rPr>
          <w:lang w:val="sr-Cyrl-BA"/>
        </w:rPr>
        <w:t>....................</w:t>
      </w:r>
      <w:r w:rsidR="00721313" w:rsidRPr="00A8371C">
        <w:rPr>
          <w:lang w:val="sr-Cyrl-BA"/>
        </w:rPr>
        <w:t>..</w:t>
      </w:r>
      <w:r w:rsidR="00E725AA" w:rsidRPr="00A8371C">
        <w:rPr>
          <w:lang w:val="sr-Cyrl-BA"/>
        </w:rPr>
        <w:t>......</w:t>
      </w:r>
      <w:r w:rsidR="00D34D43" w:rsidRPr="00A8371C">
        <w:rPr>
          <w:lang w:val="sr-Cyrl-BA"/>
        </w:rPr>
        <w:t>6.056</w:t>
      </w:r>
      <w:r w:rsidRPr="00A8371C">
        <w:rPr>
          <w:lang w:val="sr-Cyrl-BA"/>
        </w:rPr>
        <w:t xml:space="preserve">  КМ</w:t>
      </w:r>
    </w:p>
    <w:p w14:paraId="44C7E557" w14:textId="3C122FDD" w:rsidR="00D81DF1" w:rsidRPr="00A8371C" w:rsidRDefault="00D81DF1" w:rsidP="00E725AA">
      <w:pPr>
        <w:spacing w:after="0"/>
        <w:ind w:firstLine="0"/>
        <w:contextualSpacing/>
        <w:rPr>
          <w:lang w:val="sr-Cyrl-BA"/>
        </w:rPr>
      </w:pPr>
      <w:r w:rsidRPr="00A8371C">
        <w:rPr>
          <w:lang w:val="sr-Cyrl-BA"/>
        </w:rPr>
        <w:t>412212 расходи за  централно  гријање........................................................</w:t>
      </w:r>
      <w:r w:rsidR="00721313" w:rsidRPr="00A8371C">
        <w:rPr>
          <w:lang w:val="sr-Cyrl-BA"/>
        </w:rPr>
        <w:t>.</w:t>
      </w:r>
      <w:r w:rsidR="00E725AA" w:rsidRPr="00A8371C">
        <w:rPr>
          <w:lang w:val="sr-Cyrl-BA"/>
        </w:rPr>
        <w:t>.....</w:t>
      </w:r>
      <w:r w:rsidR="008E623E" w:rsidRPr="00A8371C">
        <w:rPr>
          <w:lang w:val="sr-Cyrl-BA"/>
        </w:rPr>
        <w:t>15.491</w:t>
      </w:r>
      <w:r w:rsidRPr="00A8371C">
        <w:rPr>
          <w:lang w:val="sr-Cyrl-BA"/>
        </w:rPr>
        <w:t xml:space="preserve"> КМ</w:t>
      </w:r>
    </w:p>
    <w:p w14:paraId="3C23AEFD" w14:textId="1E6C98B2" w:rsidR="00A56A74" w:rsidRPr="00A8371C" w:rsidRDefault="00D81DF1" w:rsidP="00E725AA">
      <w:pPr>
        <w:ind w:firstLine="0"/>
        <w:rPr>
          <w:lang w:val="sr-Cyrl-BA"/>
        </w:rPr>
      </w:pPr>
      <w:r w:rsidRPr="00A8371C">
        <w:rPr>
          <w:lang w:val="sr-Cyrl-BA"/>
        </w:rPr>
        <w:t>412221 расходи за  услуге  водовода  и канализације.............................</w:t>
      </w:r>
      <w:r w:rsidR="00E725AA" w:rsidRPr="00A8371C">
        <w:rPr>
          <w:lang w:val="sr-Cyrl-BA"/>
        </w:rPr>
        <w:t>..............</w:t>
      </w:r>
      <w:r w:rsidRPr="00A8371C">
        <w:rPr>
          <w:lang w:val="sr-Cyrl-BA"/>
        </w:rPr>
        <w:t>1.</w:t>
      </w:r>
      <w:r w:rsidR="008E623E" w:rsidRPr="00A8371C">
        <w:rPr>
          <w:lang w:val="sr-Cyrl-BA"/>
        </w:rPr>
        <w:t>439</w:t>
      </w:r>
      <w:r w:rsidRPr="00A8371C">
        <w:rPr>
          <w:lang w:val="sr-Cyrl-BA"/>
        </w:rPr>
        <w:t xml:space="preserve"> КМ</w:t>
      </w:r>
      <w:r w:rsidR="00A56A74" w:rsidRPr="00A8371C">
        <w:rPr>
          <w:lang w:val="sr-Cyrl-BA"/>
        </w:rPr>
        <w:t xml:space="preserve"> </w:t>
      </w:r>
      <w:r w:rsidRPr="00A8371C">
        <w:rPr>
          <w:lang w:val="sr-Cyrl-BA"/>
        </w:rPr>
        <w:t>412222 расходи  за одвоз смећа..................................................</w:t>
      </w:r>
      <w:r w:rsidR="00E725AA" w:rsidRPr="00A8371C">
        <w:rPr>
          <w:lang w:val="sr-Cyrl-BA"/>
        </w:rPr>
        <w:t>....</w:t>
      </w:r>
      <w:r w:rsidRPr="00A8371C">
        <w:rPr>
          <w:lang w:val="sr-Cyrl-BA"/>
        </w:rPr>
        <w:t>......</w:t>
      </w:r>
      <w:r w:rsidR="00A56A74" w:rsidRPr="00A8371C">
        <w:rPr>
          <w:lang w:val="sr-Cyrl-BA"/>
        </w:rPr>
        <w:t>.....</w:t>
      </w:r>
      <w:r w:rsidRPr="00A8371C">
        <w:rPr>
          <w:lang w:val="sr-Cyrl-BA"/>
        </w:rPr>
        <w:t>....</w:t>
      </w:r>
      <w:r w:rsidR="00721313" w:rsidRPr="00A8371C">
        <w:rPr>
          <w:lang w:val="sr-Cyrl-BA"/>
        </w:rPr>
        <w:t>..</w:t>
      </w:r>
      <w:r w:rsidR="00E725AA" w:rsidRPr="00A8371C">
        <w:rPr>
          <w:lang w:val="sr-Cyrl-BA"/>
        </w:rPr>
        <w:t>.......</w:t>
      </w:r>
      <w:r w:rsidRPr="00A8371C">
        <w:rPr>
          <w:lang w:val="sr-Cyrl-BA"/>
        </w:rPr>
        <w:t>1.</w:t>
      </w:r>
      <w:r w:rsidR="008E623E" w:rsidRPr="00A8371C">
        <w:rPr>
          <w:lang w:val="sr-Cyrl-BA"/>
        </w:rPr>
        <w:t>797</w:t>
      </w:r>
      <w:r w:rsidRPr="00A8371C">
        <w:rPr>
          <w:lang w:val="sr-Cyrl-BA"/>
        </w:rPr>
        <w:t xml:space="preserve"> КМ</w:t>
      </w:r>
    </w:p>
    <w:p w14:paraId="520E26FB" w14:textId="05ED6E8D" w:rsidR="008E623E" w:rsidRPr="00A8371C" w:rsidRDefault="008E623E" w:rsidP="00E725AA">
      <w:pPr>
        <w:ind w:firstLine="0"/>
        <w:rPr>
          <w:lang w:val="sr-Cyrl-BA"/>
        </w:rPr>
      </w:pPr>
      <w:r w:rsidRPr="00A8371C">
        <w:rPr>
          <w:lang w:val="sr-Cyrl-BA"/>
        </w:rPr>
        <w:t>412225 расходи  за услуге обезбјеђења имовине..........................................</w:t>
      </w:r>
      <w:r w:rsidR="00E725AA" w:rsidRPr="00A8371C">
        <w:rPr>
          <w:lang w:val="sr-Cyrl-BA"/>
        </w:rPr>
        <w:t>...........</w:t>
      </w:r>
      <w:r w:rsidRPr="00A8371C">
        <w:rPr>
          <w:lang w:val="sr-Cyrl-BA"/>
        </w:rPr>
        <w:t>480 КМ</w:t>
      </w:r>
    </w:p>
    <w:p w14:paraId="53FC7517" w14:textId="4EDE66B1" w:rsidR="00D81DF1" w:rsidRPr="00A8371C" w:rsidRDefault="00D81DF1" w:rsidP="00E725AA">
      <w:pPr>
        <w:ind w:firstLine="0"/>
        <w:rPr>
          <w:lang w:val="sr-Cyrl-BA"/>
        </w:rPr>
      </w:pPr>
      <w:r w:rsidRPr="00A8371C">
        <w:rPr>
          <w:lang w:val="sr-Cyrl-BA"/>
        </w:rPr>
        <w:t>412229 расходи за комуналне  таксе и услуге............................................</w:t>
      </w:r>
      <w:r w:rsidR="00721313" w:rsidRPr="00A8371C">
        <w:rPr>
          <w:lang w:val="sr-Cyrl-BA"/>
        </w:rPr>
        <w:t>.....</w:t>
      </w:r>
      <w:r w:rsidR="00E725AA" w:rsidRPr="00A8371C">
        <w:rPr>
          <w:lang w:val="sr-Cyrl-BA"/>
        </w:rPr>
        <w:t>.........</w:t>
      </w:r>
      <w:r w:rsidR="008E623E" w:rsidRPr="00A8371C">
        <w:rPr>
          <w:lang w:val="sr-Cyrl-BA"/>
        </w:rPr>
        <w:t>154</w:t>
      </w:r>
      <w:r w:rsidRPr="00A8371C">
        <w:rPr>
          <w:lang w:val="sr-Cyrl-BA"/>
        </w:rPr>
        <w:t xml:space="preserve"> КМ  412231 расходи за  кориштење фиксног  телефона ...................................</w:t>
      </w:r>
      <w:r w:rsidR="00721313" w:rsidRPr="00A8371C">
        <w:rPr>
          <w:lang w:val="sr-Cyrl-BA"/>
        </w:rPr>
        <w:t>...</w:t>
      </w:r>
      <w:r w:rsidR="00E725AA" w:rsidRPr="00A8371C">
        <w:rPr>
          <w:lang w:val="sr-Cyrl-BA"/>
        </w:rPr>
        <w:t>......</w:t>
      </w:r>
      <w:r w:rsidRPr="00A8371C">
        <w:rPr>
          <w:lang w:val="sr-Cyrl-BA"/>
        </w:rPr>
        <w:t>1</w:t>
      </w:r>
      <w:r w:rsidR="008E623E" w:rsidRPr="00A8371C">
        <w:rPr>
          <w:lang w:val="sr-Cyrl-BA"/>
        </w:rPr>
        <w:t>6.645</w:t>
      </w:r>
      <w:r w:rsidRPr="00A8371C">
        <w:rPr>
          <w:lang w:val="sr-Cyrl-BA"/>
        </w:rPr>
        <w:t xml:space="preserve"> КМ</w:t>
      </w:r>
    </w:p>
    <w:p w14:paraId="60AD8332" w14:textId="697CD4BB" w:rsidR="00A56A74" w:rsidRPr="00A8371C" w:rsidRDefault="00D81DF1" w:rsidP="00E725AA">
      <w:pPr>
        <w:ind w:firstLine="0"/>
        <w:rPr>
          <w:lang w:val="sr-Cyrl-BA"/>
        </w:rPr>
      </w:pPr>
      <w:r w:rsidRPr="00A8371C">
        <w:rPr>
          <w:lang w:val="sr-Cyrl-BA"/>
        </w:rPr>
        <w:t>412233 расходи  за услуге кориштења интернета........................................</w:t>
      </w:r>
      <w:r w:rsidR="00721313" w:rsidRPr="00A8371C">
        <w:rPr>
          <w:lang w:val="sr-Cyrl-BA"/>
        </w:rPr>
        <w:t>..</w:t>
      </w:r>
      <w:r w:rsidR="00E725AA" w:rsidRPr="00A8371C">
        <w:rPr>
          <w:lang w:val="sr-Cyrl-BA"/>
        </w:rPr>
        <w:t>.......</w:t>
      </w:r>
      <w:r w:rsidR="008E623E" w:rsidRPr="00A8371C">
        <w:rPr>
          <w:lang w:val="sr-Cyrl-BA"/>
        </w:rPr>
        <w:t>3.801</w:t>
      </w:r>
      <w:r w:rsidRPr="00A8371C">
        <w:rPr>
          <w:lang w:val="sr-Cyrl-BA"/>
        </w:rPr>
        <w:t xml:space="preserve"> КМ</w:t>
      </w:r>
    </w:p>
    <w:p w14:paraId="795F6EA7" w14:textId="779E38B9" w:rsidR="00D81DF1" w:rsidRPr="00A8371C" w:rsidRDefault="00D81DF1" w:rsidP="00E725AA">
      <w:pPr>
        <w:ind w:firstLine="0"/>
        <w:rPr>
          <w:lang w:val="sr-Cyrl-BA"/>
        </w:rPr>
      </w:pPr>
      <w:r w:rsidRPr="00A8371C">
        <w:rPr>
          <w:lang w:val="sr-Cyrl-BA"/>
        </w:rPr>
        <w:t>412234 расходи за поштанске  услуге.....................................................</w:t>
      </w:r>
      <w:r w:rsidR="00A56A74" w:rsidRPr="00A8371C">
        <w:rPr>
          <w:lang w:val="sr-Cyrl-BA"/>
        </w:rPr>
        <w:t>.</w:t>
      </w:r>
      <w:r w:rsidR="00721313" w:rsidRPr="00A8371C">
        <w:rPr>
          <w:lang w:val="sr-Cyrl-BA"/>
        </w:rPr>
        <w:t>..</w:t>
      </w:r>
      <w:r w:rsidR="00E725AA" w:rsidRPr="00A8371C">
        <w:rPr>
          <w:lang w:val="sr-Cyrl-BA"/>
        </w:rPr>
        <w:t>........</w:t>
      </w:r>
      <w:r w:rsidR="008E623E" w:rsidRPr="00A8371C">
        <w:rPr>
          <w:lang w:val="sr-Cyrl-BA"/>
        </w:rPr>
        <w:t>107.565</w:t>
      </w:r>
      <w:r w:rsidRPr="00A8371C">
        <w:rPr>
          <w:lang w:val="sr-Cyrl-BA"/>
        </w:rPr>
        <w:t xml:space="preserve"> КМ</w:t>
      </w:r>
    </w:p>
    <w:p w14:paraId="6F9D72B5" w14:textId="47BD470D" w:rsidR="008E623E" w:rsidRPr="00A8371C" w:rsidRDefault="008E623E" w:rsidP="00E725AA">
      <w:pPr>
        <w:ind w:firstLine="0"/>
        <w:rPr>
          <w:lang w:val="sr-Cyrl-BA"/>
        </w:rPr>
      </w:pPr>
      <w:r w:rsidRPr="00A8371C">
        <w:rPr>
          <w:lang w:val="sr-Cyrl-BA"/>
        </w:rPr>
        <w:t>412239 расходи за остале комуникационе услуге.........................................</w:t>
      </w:r>
      <w:r w:rsidR="00E725AA" w:rsidRPr="00A8371C">
        <w:rPr>
          <w:lang w:val="sr-Cyrl-BA"/>
        </w:rPr>
        <w:t>.......</w:t>
      </w:r>
      <w:r w:rsidRPr="00A8371C">
        <w:rPr>
          <w:lang w:val="sr-Cyrl-BA"/>
        </w:rPr>
        <w:t>1.080 КМ</w:t>
      </w:r>
    </w:p>
    <w:p w14:paraId="5D24F60D" w14:textId="6CE097A5" w:rsidR="00D81DF1" w:rsidRPr="00A8371C" w:rsidRDefault="00D81DF1" w:rsidP="007F2EE7">
      <w:pPr>
        <w:pStyle w:val="ListParagraph"/>
        <w:numPr>
          <w:ilvl w:val="0"/>
          <w:numId w:val="26"/>
        </w:numPr>
        <w:suppressAutoHyphens/>
        <w:spacing w:after="0"/>
        <w:rPr>
          <w:lang w:val="sr-Cyrl-BA"/>
        </w:rPr>
      </w:pPr>
      <w:r w:rsidRPr="00A8371C">
        <w:rPr>
          <w:lang w:val="sr-Cyrl-BA"/>
        </w:rPr>
        <w:t>Расходи  за режијски материјал у 202</w:t>
      </w:r>
      <w:r w:rsidR="00826F6A" w:rsidRPr="00A8371C">
        <w:rPr>
          <w:lang w:val="sr-Cyrl-BA"/>
        </w:rPr>
        <w:t>3</w:t>
      </w:r>
      <w:r w:rsidRPr="00A8371C">
        <w:rPr>
          <w:lang w:val="sr-Cyrl-BA"/>
        </w:rPr>
        <w:t>. години по коначном буџету  износе 6</w:t>
      </w:r>
      <w:r w:rsidR="00826F6A" w:rsidRPr="00A8371C">
        <w:rPr>
          <w:lang w:val="sr-Cyrl-BA"/>
        </w:rPr>
        <w:t>5</w:t>
      </w:r>
      <w:r w:rsidRPr="00A8371C">
        <w:rPr>
          <w:lang w:val="sr-Cyrl-BA"/>
        </w:rPr>
        <w:t xml:space="preserve">.000 КМ, извршење  по овој ставци </w:t>
      </w:r>
      <w:r w:rsidR="00826F6A" w:rsidRPr="00A8371C">
        <w:rPr>
          <w:lang w:val="sr-Cyrl-BA"/>
        </w:rPr>
        <w:t>59.823</w:t>
      </w:r>
      <w:r w:rsidRPr="00A8371C">
        <w:rPr>
          <w:lang w:val="sr-Cyrl-BA"/>
        </w:rPr>
        <w:t xml:space="preserve"> КМ, </w:t>
      </w:r>
      <w:r w:rsidR="00EE0BE7" w:rsidRPr="00A8371C">
        <w:rPr>
          <w:lang w:val="sr-Cyrl-BA"/>
        </w:rPr>
        <w:t xml:space="preserve">што је </w:t>
      </w:r>
      <w:r w:rsidR="00826F6A" w:rsidRPr="00A8371C">
        <w:rPr>
          <w:lang w:val="sr-Cyrl-BA"/>
        </w:rPr>
        <w:t xml:space="preserve">мање </w:t>
      </w:r>
      <w:r w:rsidRPr="00A8371C">
        <w:rPr>
          <w:lang w:val="sr-Cyrl-BA"/>
        </w:rPr>
        <w:t xml:space="preserve">за износ од </w:t>
      </w:r>
      <w:r w:rsidR="00826F6A" w:rsidRPr="00A8371C">
        <w:rPr>
          <w:lang w:val="sr-Cyrl-BA"/>
        </w:rPr>
        <w:t>5.177</w:t>
      </w:r>
      <w:r w:rsidRPr="00A8371C">
        <w:rPr>
          <w:lang w:val="sr-Cyrl-BA"/>
        </w:rPr>
        <w:t xml:space="preserve"> КМ у односу  на</w:t>
      </w:r>
      <w:r w:rsidR="00826F6A" w:rsidRPr="00A8371C">
        <w:rPr>
          <w:lang w:val="sr-Cyrl-BA"/>
        </w:rPr>
        <w:t xml:space="preserve"> коначан буџет,</w:t>
      </w:r>
      <w:r w:rsidRPr="00A8371C">
        <w:rPr>
          <w:lang w:val="sr-Cyrl-BA"/>
        </w:rPr>
        <w:t xml:space="preserve"> у процентима износи </w:t>
      </w:r>
      <w:r w:rsidR="00826F6A" w:rsidRPr="00A8371C">
        <w:rPr>
          <w:lang w:val="sr-Cyrl-BA"/>
        </w:rPr>
        <w:t>9</w:t>
      </w:r>
      <w:r w:rsidR="008F6FA2" w:rsidRPr="00A8371C">
        <w:rPr>
          <w:lang w:val="sr-Cyrl-BA"/>
        </w:rPr>
        <w:t>2</w:t>
      </w:r>
      <w:r w:rsidRPr="00A8371C">
        <w:rPr>
          <w:lang w:val="sr-Cyrl-BA"/>
        </w:rPr>
        <w:t xml:space="preserve"> %.</w:t>
      </w:r>
    </w:p>
    <w:p w14:paraId="6E003473" w14:textId="77777777" w:rsidR="00D81DF1" w:rsidRPr="00A8371C" w:rsidRDefault="00D81DF1" w:rsidP="007B5903">
      <w:pPr>
        <w:ind w:firstLine="0"/>
        <w:rPr>
          <w:lang w:val="sr-Cyrl-BA"/>
        </w:rPr>
      </w:pPr>
      <w:r w:rsidRPr="00A8371C">
        <w:rPr>
          <w:lang w:val="sr-Cyrl-BA"/>
        </w:rPr>
        <w:t xml:space="preserve">Трошкове  ове  позицији чине: </w:t>
      </w:r>
    </w:p>
    <w:p w14:paraId="2AAB5F25" w14:textId="14EDB8C3" w:rsidR="00DB37FE" w:rsidRPr="00A8371C" w:rsidRDefault="00DB37FE" w:rsidP="00ED0B34">
      <w:pPr>
        <w:ind w:firstLine="0"/>
        <w:rPr>
          <w:lang w:val="sr-Cyrl-BA"/>
        </w:rPr>
      </w:pPr>
      <w:r w:rsidRPr="00A8371C">
        <w:rPr>
          <w:lang w:val="sr-Cyrl-BA"/>
        </w:rPr>
        <w:lastRenderedPageBreak/>
        <w:t>412311 расходи  за компјутерски материјал..................................................</w:t>
      </w:r>
      <w:r w:rsidR="00ED0B34" w:rsidRPr="00A8371C">
        <w:rPr>
          <w:lang w:val="sr-Cyrl-BA"/>
        </w:rPr>
        <w:t>.......</w:t>
      </w:r>
      <w:r w:rsidRPr="00A8371C">
        <w:rPr>
          <w:lang w:val="sr-Cyrl-BA"/>
        </w:rPr>
        <w:t>8.420 КМ</w:t>
      </w:r>
    </w:p>
    <w:p w14:paraId="0B6DE92F" w14:textId="6CC2D5EA" w:rsidR="00DB37FE" w:rsidRPr="00A8371C" w:rsidRDefault="00DB37FE" w:rsidP="00DB37FE">
      <w:pPr>
        <w:ind w:firstLine="0"/>
        <w:rPr>
          <w:lang w:val="sr-Cyrl-BA"/>
        </w:rPr>
      </w:pPr>
      <w:r w:rsidRPr="00A8371C">
        <w:rPr>
          <w:lang w:val="sr-Cyrl-BA"/>
        </w:rPr>
        <w:t>412312 расходи за  обрасце и папир.................................................................</w:t>
      </w:r>
      <w:r w:rsidR="00ED0B34" w:rsidRPr="00A8371C">
        <w:rPr>
          <w:lang w:val="sr-Cyrl-BA"/>
        </w:rPr>
        <w:t>....</w:t>
      </w:r>
      <w:r w:rsidRPr="00A8371C">
        <w:rPr>
          <w:lang w:val="sr-Cyrl-BA"/>
        </w:rPr>
        <w:t>16.687 КМ</w:t>
      </w:r>
    </w:p>
    <w:p w14:paraId="12976247" w14:textId="77777777" w:rsidR="00DB37FE" w:rsidRPr="00A8371C" w:rsidRDefault="00DB37FE" w:rsidP="00DB37FE">
      <w:pPr>
        <w:ind w:firstLine="0"/>
        <w:rPr>
          <w:lang w:val="sr-Cyrl-BA"/>
        </w:rPr>
      </w:pPr>
      <w:r w:rsidRPr="00A8371C">
        <w:rPr>
          <w:lang w:val="sr-Cyrl-BA"/>
        </w:rPr>
        <w:t>412313 расходи за регистраторе, фасцикле и омоте...........................................9.965 КМ</w:t>
      </w:r>
    </w:p>
    <w:p w14:paraId="54A20C18" w14:textId="77777777" w:rsidR="00DB37FE" w:rsidRPr="00A8371C" w:rsidRDefault="00DB37FE" w:rsidP="00DB37FE">
      <w:pPr>
        <w:ind w:firstLine="0"/>
        <w:rPr>
          <w:lang w:val="sr-Cyrl-BA"/>
        </w:rPr>
      </w:pPr>
      <w:r w:rsidRPr="00A8371C">
        <w:rPr>
          <w:lang w:val="sr-Cyrl-BA"/>
        </w:rPr>
        <w:t>412314 расходи за канцеларијска  помагала........................................................3.120 КМ</w:t>
      </w:r>
    </w:p>
    <w:p w14:paraId="67B6C770" w14:textId="77777777" w:rsidR="00DB37FE" w:rsidRPr="00A8371C" w:rsidRDefault="00DB37FE" w:rsidP="00DB37FE">
      <w:pPr>
        <w:ind w:firstLine="0"/>
        <w:rPr>
          <w:lang w:val="sr-Cyrl-BA"/>
        </w:rPr>
      </w:pPr>
      <w:r w:rsidRPr="00A8371C">
        <w:rPr>
          <w:lang w:val="sr-Cyrl-BA"/>
        </w:rPr>
        <w:t xml:space="preserve">412319 расходи за остали  канцеларијски материјал.........................................12.577 КМ </w:t>
      </w:r>
    </w:p>
    <w:p w14:paraId="6A0E01E8" w14:textId="1A9A9CEA" w:rsidR="00DB37FE" w:rsidRPr="00A8371C" w:rsidRDefault="00DB37FE" w:rsidP="00DB37FE">
      <w:pPr>
        <w:ind w:firstLine="0"/>
        <w:rPr>
          <w:lang w:val="sr-Cyrl-BA"/>
        </w:rPr>
      </w:pPr>
      <w:r w:rsidRPr="00A8371C">
        <w:rPr>
          <w:lang w:val="sr-Cyrl-BA"/>
        </w:rPr>
        <w:t>412321 расходи за материјал  одржавања чистоће...............................................</w:t>
      </w:r>
      <w:r w:rsidR="00ED0B34" w:rsidRPr="00A8371C">
        <w:rPr>
          <w:lang w:val="sr-Cyrl-BA"/>
        </w:rPr>
        <w:t>...</w:t>
      </w:r>
      <w:r w:rsidRPr="00A8371C">
        <w:rPr>
          <w:lang w:val="sr-Cyrl-BA"/>
        </w:rPr>
        <w:t>905 КМ</w:t>
      </w:r>
    </w:p>
    <w:p w14:paraId="366C028A" w14:textId="6818CDC3" w:rsidR="00DB37FE" w:rsidRPr="00A8371C" w:rsidRDefault="00DB37FE" w:rsidP="00DB37FE">
      <w:pPr>
        <w:ind w:firstLine="0"/>
        <w:rPr>
          <w:lang w:val="sr-Cyrl-BA"/>
        </w:rPr>
      </w:pPr>
      <w:r w:rsidRPr="00A8371C">
        <w:rPr>
          <w:lang w:val="sr-Cyrl-BA"/>
        </w:rPr>
        <w:t>412329 расходи за остали материјали за одржавање  чистоће..............................</w:t>
      </w:r>
      <w:r w:rsidR="00ED0B34" w:rsidRPr="00A8371C">
        <w:rPr>
          <w:lang w:val="sr-Cyrl-BA"/>
        </w:rPr>
        <w:t>..</w:t>
      </w:r>
      <w:r w:rsidRPr="00A8371C">
        <w:rPr>
          <w:lang w:val="sr-Cyrl-BA"/>
        </w:rPr>
        <w:t>203 КМ</w:t>
      </w:r>
    </w:p>
    <w:p w14:paraId="68AA3921" w14:textId="77777777" w:rsidR="00DB37FE" w:rsidRPr="00A8371C" w:rsidRDefault="00DB37FE" w:rsidP="00DB37FE">
      <w:pPr>
        <w:ind w:firstLine="0"/>
        <w:rPr>
          <w:lang w:val="sr-Cyrl-BA"/>
        </w:rPr>
      </w:pPr>
      <w:r w:rsidRPr="00A8371C">
        <w:rPr>
          <w:lang w:val="sr-Cyrl-BA"/>
        </w:rPr>
        <w:t xml:space="preserve">412331 расходи за дневну штампу..........................................................................796 КМ </w:t>
      </w:r>
    </w:p>
    <w:p w14:paraId="655E8E63" w14:textId="17F4D8A0" w:rsidR="00DB37FE" w:rsidRPr="00A8371C" w:rsidRDefault="00DB37FE" w:rsidP="00DB37FE">
      <w:pPr>
        <w:ind w:firstLine="0"/>
        <w:rPr>
          <w:lang w:val="sr-Cyrl-BA"/>
        </w:rPr>
      </w:pPr>
      <w:r w:rsidRPr="00A8371C">
        <w:rPr>
          <w:lang w:val="sr-Cyrl-BA"/>
        </w:rPr>
        <w:t>412332 расходи за  службена  гласила.................................................................</w:t>
      </w:r>
      <w:r w:rsidR="00ED0B34" w:rsidRPr="00A8371C">
        <w:rPr>
          <w:lang w:val="sr-Cyrl-BA"/>
        </w:rPr>
        <w:t>..</w:t>
      </w:r>
      <w:r w:rsidRPr="00A8371C">
        <w:rPr>
          <w:lang w:val="sr-Cyrl-BA"/>
        </w:rPr>
        <w:t>4.575 КМ</w:t>
      </w:r>
    </w:p>
    <w:p w14:paraId="77895F47" w14:textId="29CBF55C" w:rsidR="00DB37FE" w:rsidRPr="00A8371C" w:rsidRDefault="00DB37FE" w:rsidP="00DB37FE">
      <w:pPr>
        <w:ind w:firstLine="0"/>
        <w:rPr>
          <w:lang w:val="sr-Cyrl-BA"/>
        </w:rPr>
      </w:pPr>
      <w:r w:rsidRPr="00A8371C">
        <w:rPr>
          <w:lang w:val="sr-Cyrl-BA"/>
        </w:rPr>
        <w:t>412333 расходи за  стучне часописе.....................................................................</w:t>
      </w:r>
      <w:r w:rsidR="00ED0B34" w:rsidRPr="00A8371C">
        <w:rPr>
          <w:lang w:val="sr-Cyrl-BA"/>
        </w:rPr>
        <w:t>....</w:t>
      </w:r>
      <w:r w:rsidRPr="00A8371C">
        <w:rPr>
          <w:lang w:val="sr-Cyrl-BA"/>
        </w:rPr>
        <w:t xml:space="preserve">360 КМ </w:t>
      </w:r>
    </w:p>
    <w:p w14:paraId="6C191589" w14:textId="46DB032F" w:rsidR="00DB37FE" w:rsidRPr="00A8371C" w:rsidRDefault="00DB37FE" w:rsidP="00DB37FE">
      <w:pPr>
        <w:ind w:firstLine="0"/>
        <w:rPr>
          <w:lang w:val="sr-Cyrl-BA"/>
        </w:rPr>
      </w:pPr>
      <w:r w:rsidRPr="00A8371C">
        <w:rPr>
          <w:lang w:val="sr-Cyrl-BA"/>
        </w:rPr>
        <w:t>412334 расходи за књиге.........................................................................................</w:t>
      </w:r>
      <w:r w:rsidR="00ED0B34" w:rsidRPr="00A8371C">
        <w:rPr>
          <w:lang w:val="sr-Cyrl-BA"/>
        </w:rPr>
        <w:t>..</w:t>
      </w:r>
      <w:r w:rsidRPr="00A8371C">
        <w:rPr>
          <w:lang w:val="sr-Cyrl-BA"/>
        </w:rPr>
        <w:t>797 КМ</w:t>
      </w:r>
    </w:p>
    <w:p w14:paraId="195C1498" w14:textId="749C3B1E" w:rsidR="00DB37FE" w:rsidRPr="00A8371C" w:rsidRDefault="00DB37FE" w:rsidP="00DB37FE">
      <w:pPr>
        <w:ind w:firstLine="0"/>
        <w:rPr>
          <w:lang w:val="sr-Cyrl-BA"/>
        </w:rPr>
      </w:pPr>
      <w:r w:rsidRPr="00A8371C">
        <w:rPr>
          <w:lang w:val="sr-Cyrl-BA"/>
        </w:rPr>
        <w:t>412399 расходи за остали режијски  материјал..................................................</w:t>
      </w:r>
      <w:r w:rsidR="00ED0B34" w:rsidRPr="00A8371C">
        <w:rPr>
          <w:lang w:val="sr-Cyrl-BA"/>
        </w:rPr>
        <w:t>..</w:t>
      </w:r>
      <w:r w:rsidRPr="00A8371C">
        <w:rPr>
          <w:lang w:val="sr-Cyrl-BA"/>
        </w:rPr>
        <w:t>1.419 КМ</w:t>
      </w:r>
    </w:p>
    <w:p w14:paraId="0D738D4A" w14:textId="77AD172B" w:rsidR="00D81DF1" w:rsidRPr="00A8371C" w:rsidRDefault="00D81DF1" w:rsidP="007F2EE7">
      <w:pPr>
        <w:pStyle w:val="ListParagraph"/>
        <w:numPr>
          <w:ilvl w:val="0"/>
          <w:numId w:val="26"/>
        </w:numPr>
        <w:rPr>
          <w:lang w:val="sr-Cyrl-BA"/>
        </w:rPr>
      </w:pPr>
      <w:r w:rsidRPr="00A8371C">
        <w:rPr>
          <w:lang w:val="sr-Cyrl-BA"/>
        </w:rPr>
        <w:t>Расходи  за  текуће  одржавање  у  202</w:t>
      </w:r>
      <w:r w:rsidR="00DB37FE" w:rsidRPr="00A8371C">
        <w:rPr>
          <w:lang w:val="sr-Cyrl-BA"/>
        </w:rPr>
        <w:t>3</w:t>
      </w:r>
      <w:r w:rsidRPr="00A8371C">
        <w:rPr>
          <w:lang w:val="sr-Cyrl-BA"/>
        </w:rPr>
        <w:t>. години по  коначном Буџету  износе  3</w:t>
      </w:r>
      <w:r w:rsidR="00DB37FE" w:rsidRPr="00A8371C">
        <w:rPr>
          <w:lang w:val="sr-Cyrl-BA"/>
        </w:rPr>
        <w:t>5</w:t>
      </w:r>
      <w:r w:rsidRPr="00A8371C">
        <w:rPr>
          <w:lang w:val="sr-Cyrl-BA"/>
        </w:rPr>
        <w:t xml:space="preserve">.000 КМ, извршење по овој ставци </w:t>
      </w:r>
      <w:r w:rsidR="00DB37FE" w:rsidRPr="00A8371C">
        <w:rPr>
          <w:lang w:val="sr-Cyrl-BA"/>
        </w:rPr>
        <w:t>28.654</w:t>
      </w:r>
      <w:r w:rsidRPr="00A8371C">
        <w:rPr>
          <w:lang w:val="sr-Cyrl-BA"/>
        </w:rPr>
        <w:t xml:space="preserve"> КМ, </w:t>
      </w:r>
      <w:r w:rsidR="00EE0BE7" w:rsidRPr="00A8371C">
        <w:rPr>
          <w:lang w:val="sr-Cyrl-BA"/>
        </w:rPr>
        <w:t xml:space="preserve">што је </w:t>
      </w:r>
      <w:r w:rsidR="00DB37FE" w:rsidRPr="00A8371C">
        <w:rPr>
          <w:lang w:val="sr-Cyrl-BA"/>
        </w:rPr>
        <w:t>мање</w:t>
      </w:r>
      <w:r w:rsidRPr="00A8371C">
        <w:rPr>
          <w:lang w:val="sr-Cyrl-BA"/>
        </w:rPr>
        <w:t xml:space="preserve"> за износ од </w:t>
      </w:r>
      <w:r w:rsidR="00DB37FE" w:rsidRPr="00A8371C">
        <w:rPr>
          <w:lang w:val="sr-Cyrl-BA"/>
        </w:rPr>
        <w:t>6.346</w:t>
      </w:r>
      <w:r w:rsidRPr="00A8371C">
        <w:rPr>
          <w:lang w:val="sr-Cyrl-BA"/>
        </w:rPr>
        <w:t xml:space="preserve">  КМ у односу на  </w:t>
      </w:r>
      <w:r w:rsidR="008B6699" w:rsidRPr="00A8371C">
        <w:rPr>
          <w:lang w:val="sr-Cyrl-BA"/>
        </w:rPr>
        <w:t>коначан</w:t>
      </w:r>
      <w:r w:rsidRPr="00A8371C">
        <w:rPr>
          <w:lang w:val="sr-Cyrl-BA"/>
        </w:rPr>
        <w:t xml:space="preserve"> буџет, у процентима износи </w:t>
      </w:r>
      <w:r w:rsidR="008B6699" w:rsidRPr="00A8371C">
        <w:rPr>
          <w:lang w:val="sr-Cyrl-BA"/>
        </w:rPr>
        <w:t>82</w:t>
      </w:r>
      <w:r w:rsidRPr="00A8371C">
        <w:rPr>
          <w:lang w:val="sr-Cyrl-BA"/>
        </w:rPr>
        <w:t>% .</w:t>
      </w:r>
    </w:p>
    <w:p w14:paraId="25000981" w14:textId="77777777" w:rsidR="00D81DF1" w:rsidRPr="00A8371C" w:rsidRDefault="00D81DF1" w:rsidP="00E725AA">
      <w:pPr>
        <w:ind w:firstLine="0"/>
        <w:rPr>
          <w:lang w:val="sr-Cyrl-BA"/>
        </w:rPr>
      </w:pPr>
      <w:r w:rsidRPr="00A8371C">
        <w:rPr>
          <w:lang w:val="sr-Cyrl-BA"/>
        </w:rPr>
        <w:t>Трошкове  ове  позицији чине:</w:t>
      </w:r>
    </w:p>
    <w:p w14:paraId="638C67BC" w14:textId="57F6FA82" w:rsidR="008B6699" w:rsidRPr="00A8371C" w:rsidRDefault="008B6699" w:rsidP="008B6699">
      <w:pPr>
        <w:ind w:firstLine="0"/>
        <w:rPr>
          <w:lang w:val="sr-Cyrl-BA"/>
        </w:rPr>
      </w:pPr>
      <w:r w:rsidRPr="00A8371C">
        <w:rPr>
          <w:lang w:val="sr-Cyrl-BA"/>
        </w:rPr>
        <w:t>412518 расходи  за остале услуге  и материјал за тек</w:t>
      </w:r>
      <w:r w:rsidR="008F6FA2" w:rsidRPr="00A8371C">
        <w:rPr>
          <w:lang w:val="sr-Cyrl-BA"/>
        </w:rPr>
        <w:t>. п</w:t>
      </w:r>
      <w:r w:rsidRPr="00A8371C">
        <w:rPr>
          <w:lang w:val="sr-Cyrl-BA"/>
        </w:rPr>
        <w:t>оп</w:t>
      </w:r>
      <w:r w:rsidR="008F6FA2" w:rsidRPr="00A8371C">
        <w:rPr>
          <w:lang w:val="sr-Cyrl-BA"/>
        </w:rPr>
        <w:t>р.</w:t>
      </w:r>
      <w:r w:rsidRPr="00A8371C">
        <w:rPr>
          <w:lang w:val="sr-Cyrl-BA"/>
        </w:rPr>
        <w:t xml:space="preserve">  и одржавање</w:t>
      </w:r>
      <w:r w:rsidR="008F6FA2" w:rsidRPr="00A8371C">
        <w:rPr>
          <w:lang w:val="sr-Cyrl-BA"/>
        </w:rPr>
        <w:t>.........</w:t>
      </w:r>
      <w:r w:rsidR="00E725AA" w:rsidRPr="00A8371C">
        <w:rPr>
          <w:lang w:val="sr-Cyrl-BA"/>
        </w:rPr>
        <w:t>.</w:t>
      </w:r>
      <w:r w:rsidRPr="00A8371C">
        <w:rPr>
          <w:lang w:val="sr-Cyrl-BA"/>
        </w:rPr>
        <w:t>390  КМ</w:t>
      </w:r>
    </w:p>
    <w:p w14:paraId="1C748871" w14:textId="340D9D3C" w:rsidR="008B6699" w:rsidRPr="00A8371C" w:rsidRDefault="008B6699" w:rsidP="008B6699">
      <w:pPr>
        <w:ind w:firstLine="0"/>
        <w:rPr>
          <w:lang w:val="sr-Cyrl-BA"/>
        </w:rPr>
      </w:pPr>
      <w:r w:rsidRPr="00A8371C">
        <w:rPr>
          <w:lang w:val="sr-Cyrl-BA"/>
        </w:rPr>
        <w:t xml:space="preserve">412531 расходи  за одржавање  превозних  средстава........................................18.860 КМ </w:t>
      </w:r>
    </w:p>
    <w:p w14:paraId="3DA3152B" w14:textId="2F199229" w:rsidR="008B6699" w:rsidRPr="00A8371C" w:rsidRDefault="008B6699" w:rsidP="008B6699">
      <w:pPr>
        <w:ind w:firstLine="0"/>
        <w:rPr>
          <w:lang w:val="sr-Cyrl-BA"/>
        </w:rPr>
      </w:pPr>
      <w:r w:rsidRPr="00A8371C">
        <w:rPr>
          <w:lang w:val="sr-Cyrl-BA"/>
        </w:rPr>
        <w:t>412534 расходи за  текуће одржавање расхладне опреме.......</w:t>
      </w:r>
      <w:r w:rsidR="00ED255C" w:rsidRPr="00A8371C">
        <w:rPr>
          <w:lang w:val="sr-Cyrl-BA"/>
        </w:rPr>
        <w:t>.</w:t>
      </w:r>
      <w:r w:rsidRPr="00A8371C">
        <w:rPr>
          <w:lang w:val="sr-Cyrl-BA"/>
        </w:rPr>
        <w:t>...........................1.150  КМ</w:t>
      </w:r>
    </w:p>
    <w:p w14:paraId="346FDC5A" w14:textId="02B149E5" w:rsidR="008B6699" w:rsidRPr="00A8371C" w:rsidRDefault="008B6699" w:rsidP="008B6699">
      <w:pPr>
        <w:ind w:firstLine="0"/>
        <w:rPr>
          <w:lang w:val="sr-Cyrl-BA"/>
        </w:rPr>
      </w:pPr>
      <w:r w:rsidRPr="00A8371C">
        <w:rPr>
          <w:lang w:val="sr-Cyrl-BA"/>
        </w:rPr>
        <w:t>412539расходи за</w:t>
      </w:r>
      <w:r w:rsidR="00E725AA" w:rsidRPr="00A8371C">
        <w:rPr>
          <w:lang w:val="sr-Cyrl-BA"/>
        </w:rPr>
        <w:t xml:space="preserve"> </w:t>
      </w:r>
      <w:r w:rsidRPr="00A8371C">
        <w:rPr>
          <w:lang w:val="sr-Cyrl-BA"/>
        </w:rPr>
        <w:t>услуге  материјала и текуће поправке</w:t>
      </w:r>
      <w:r w:rsidR="00E725AA" w:rsidRPr="00A8371C">
        <w:rPr>
          <w:lang w:val="sr-Cyrl-BA"/>
        </w:rPr>
        <w:t xml:space="preserve"> </w:t>
      </w:r>
      <w:r w:rsidRPr="00A8371C">
        <w:rPr>
          <w:lang w:val="sr-Cyrl-BA"/>
        </w:rPr>
        <w:t>(копир апарати и рачунари)................................................................................................................8.254 КМ.</w:t>
      </w:r>
    </w:p>
    <w:p w14:paraId="42930AF7" w14:textId="20245035" w:rsidR="008B6699" w:rsidRPr="00A8371C" w:rsidRDefault="008B6699" w:rsidP="0033593C">
      <w:pPr>
        <w:ind w:firstLine="0"/>
        <w:rPr>
          <w:lang w:val="sr-Cyrl-BA"/>
        </w:rPr>
      </w:pPr>
      <w:r w:rsidRPr="00A8371C">
        <w:rPr>
          <w:lang w:val="sr-Cyrl-BA"/>
        </w:rPr>
        <w:t>Правобранилаштво располаже са 16 аутомобила. Честе су поправке и сервиси због старости, од  чега је један  аутомобил стар 10 година, шест  су стара  преко седам година,  итд.</w:t>
      </w:r>
    </w:p>
    <w:p w14:paraId="76200F80" w14:textId="64C98466" w:rsidR="00D81DF1" w:rsidRPr="00A8371C" w:rsidRDefault="00D81DF1" w:rsidP="007F2EE7">
      <w:pPr>
        <w:pStyle w:val="ListParagraph"/>
        <w:numPr>
          <w:ilvl w:val="0"/>
          <w:numId w:val="26"/>
        </w:numPr>
        <w:rPr>
          <w:lang w:val="sr-Cyrl-BA"/>
        </w:rPr>
      </w:pPr>
      <w:r w:rsidRPr="00A8371C">
        <w:rPr>
          <w:lang w:val="sr-Cyrl-BA"/>
        </w:rPr>
        <w:t>Расходи по основу путовања и смјештаја у 202</w:t>
      </w:r>
      <w:r w:rsidR="0033593C" w:rsidRPr="00A8371C">
        <w:rPr>
          <w:lang w:val="sr-Cyrl-BA"/>
        </w:rPr>
        <w:t>3</w:t>
      </w:r>
      <w:r w:rsidRPr="00A8371C">
        <w:rPr>
          <w:lang w:val="sr-Cyrl-BA"/>
        </w:rPr>
        <w:t xml:space="preserve">. години по коначном  Буџету  износе  60.000 КМ, извршење по овој ставци </w:t>
      </w:r>
      <w:r w:rsidR="0033593C" w:rsidRPr="00A8371C">
        <w:rPr>
          <w:lang w:val="sr-Cyrl-BA"/>
        </w:rPr>
        <w:t>50.360</w:t>
      </w:r>
      <w:r w:rsidRPr="00A8371C">
        <w:rPr>
          <w:lang w:val="sr-Cyrl-BA"/>
        </w:rPr>
        <w:t xml:space="preserve"> КМ,  </w:t>
      </w:r>
      <w:r w:rsidR="007B5903" w:rsidRPr="00A8371C">
        <w:rPr>
          <w:lang w:val="sr-Cyrl-BA"/>
        </w:rPr>
        <w:t xml:space="preserve">што је </w:t>
      </w:r>
      <w:r w:rsidR="00ED255C" w:rsidRPr="00A8371C">
        <w:rPr>
          <w:lang w:val="sr-Cyrl-BA"/>
        </w:rPr>
        <w:t>мање</w:t>
      </w:r>
      <w:r w:rsidRPr="00A8371C">
        <w:rPr>
          <w:lang w:val="sr-Cyrl-BA"/>
        </w:rPr>
        <w:t xml:space="preserve"> за износ од </w:t>
      </w:r>
      <w:r w:rsidR="0033593C" w:rsidRPr="00A8371C">
        <w:rPr>
          <w:lang w:val="sr-Cyrl-BA"/>
        </w:rPr>
        <w:t>9.640</w:t>
      </w:r>
      <w:r w:rsidRPr="00A8371C">
        <w:rPr>
          <w:lang w:val="sr-Cyrl-BA"/>
        </w:rPr>
        <w:t xml:space="preserve"> КМ у односу  на  коначан Буџет, у процентима износи  </w:t>
      </w:r>
      <w:r w:rsidR="0033593C" w:rsidRPr="00A8371C">
        <w:rPr>
          <w:lang w:val="sr-Cyrl-BA"/>
        </w:rPr>
        <w:t>84</w:t>
      </w:r>
      <w:r w:rsidRPr="00A8371C">
        <w:rPr>
          <w:lang w:val="sr-Cyrl-BA"/>
        </w:rPr>
        <w:t xml:space="preserve">%. </w:t>
      </w:r>
    </w:p>
    <w:p w14:paraId="46FFA8E5" w14:textId="77777777" w:rsidR="00D81DF1" w:rsidRPr="00A8371C" w:rsidRDefault="00D81DF1" w:rsidP="0032389E">
      <w:pPr>
        <w:ind w:firstLine="0"/>
        <w:rPr>
          <w:lang w:val="sr-Cyrl-BA"/>
        </w:rPr>
      </w:pPr>
      <w:r w:rsidRPr="00A8371C">
        <w:rPr>
          <w:lang w:val="sr-Cyrl-BA"/>
        </w:rPr>
        <w:t xml:space="preserve">Трошкове  ове позицији чине:  </w:t>
      </w:r>
    </w:p>
    <w:p w14:paraId="3A34C67A" w14:textId="2BF56015" w:rsidR="0033593C" w:rsidRPr="00A8371C" w:rsidRDefault="0033593C" w:rsidP="0033593C">
      <w:pPr>
        <w:ind w:firstLine="0"/>
        <w:rPr>
          <w:lang w:val="sr-Cyrl-BA"/>
        </w:rPr>
      </w:pPr>
      <w:r w:rsidRPr="00A8371C">
        <w:rPr>
          <w:lang w:val="sr-Cyrl-BA"/>
        </w:rPr>
        <w:t>412612 расходи за смјештај и храну на сл. путовањима у  земљи.......................6.679 КМ</w:t>
      </w:r>
    </w:p>
    <w:p w14:paraId="15AEFC3B" w14:textId="482A78B5" w:rsidR="0033593C" w:rsidRPr="00A8371C" w:rsidRDefault="0033593C" w:rsidP="0033593C">
      <w:pPr>
        <w:ind w:firstLine="0"/>
        <w:rPr>
          <w:lang w:val="sr-Cyrl-BA"/>
        </w:rPr>
      </w:pPr>
      <w:r w:rsidRPr="00A8371C">
        <w:rPr>
          <w:lang w:val="sr-Cyrl-BA"/>
        </w:rPr>
        <w:t xml:space="preserve">412614 расходи  по основу кориштења личног  возилима  </w:t>
      </w:r>
      <w:r w:rsidR="00ED255C" w:rsidRPr="00A8371C">
        <w:rPr>
          <w:lang w:val="sr-Cyrl-BA"/>
        </w:rPr>
        <w:t>за</w:t>
      </w:r>
      <w:r w:rsidRPr="00A8371C">
        <w:rPr>
          <w:lang w:val="sr-Cyrl-BA"/>
        </w:rPr>
        <w:t xml:space="preserve"> сл. сврхе................260 КМ</w:t>
      </w:r>
    </w:p>
    <w:p w14:paraId="750F28F7" w14:textId="54F5A31D" w:rsidR="0033593C" w:rsidRPr="00A8371C" w:rsidRDefault="0033593C" w:rsidP="0033593C">
      <w:pPr>
        <w:ind w:firstLine="0"/>
        <w:rPr>
          <w:lang w:val="sr-Cyrl-BA"/>
        </w:rPr>
      </w:pPr>
      <w:r w:rsidRPr="00A8371C">
        <w:rPr>
          <w:lang w:val="sr-Cyrl-BA"/>
        </w:rPr>
        <w:t>412619 остали расходи по основу службених путовања у земљи.........................386 КМ</w:t>
      </w:r>
    </w:p>
    <w:p w14:paraId="61A37B26" w14:textId="6E7F6E64" w:rsidR="0033593C" w:rsidRPr="00A8371C" w:rsidRDefault="0033593C" w:rsidP="0033593C">
      <w:pPr>
        <w:ind w:firstLine="0"/>
        <w:rPr>
          <w:lang w:val="sr-Cyrl-BA"/>
        </w:rPr>
      </w:pPr>
      <w:r w:rsidRPr="00A8371C">
        <w:rPr>
          <w:lang w:val="sr-Cyrl-BA"/>
        </w:rPr>
        <w:t xml:space="preserve">412629 остали расходи по основу службених путовања у иностранство................11 КМ      </w:t>
      </w:r>
    </w:p>
    <w:p w14:paraId="57B83E8A" w14:textId="03B7E001" w:rsidR="0033593C" w:rsidRPr="00A8371C" w:rsidRDefault="0033593C" w:rsidP="0033593C">
      <w:pPr>
        <w:ind w:firstLine="0"/>
        <w:rPr>
          <w:lang w:val="sr-Cyrl-BA"/>
        </w:rPr>
      </w:pPr>
      <w:r w:rsidRPr="00A8371C">
        <w:rPr>
          <w:lang w:val="sr-Cyrl-BA"/>
        </w:rPr>
        <w:t>412631 расходи по основу  утрошка  бензина.....................................................43.036 КМ</w:t>
      </w:r>
    </w:p>
    <w:p w14:paraId="30DE648F" w14:textId="3180D162" w:rsidR="00D81DF1" w:rsidRPr="00A8371C" w:rsidRDefault="00D81DF1" w:rsidP="007F2EE7">
      <w:pPr>
        <w:pStyle w:val="ListParagraph"/>
        <w:numPr>
          <w:ilvl w:val="0"/>
          <w:numId w:val="26"/>
        </w:numPr>
        <w:rPr>
          <w:lang w:val="sr-Cyrl-BA"/>
        </w:rPr>
      </w:pPr>
      <w:r w:rsidRPr="00A8371C">
        <w:rPr>
          <w:lang w:val="sr-Cyrl-BA"/>
        </w:rPr>
        <w:t>Расходи за  стручне  услуге  у  202</w:t>
      </w:r>
      <w:r w:rsidR="0033593C" w:rsidRPr="00A8371C">
        <w:rPr>
          <w:lang w:val="sr-Cyrl-BA"/>
        </w:rPr>
        <w:t>3</w:t>
      </w:r>
      <w:r w:rsidRPr="00A8371C">
        <w:rPr>
          <w:lang w:val="sr-Cyrl-BA"/>
        </w:rPr>
        <w:t>. години по коначном Буџету  износе 30.</w:t>
      </w:r>
      <w:r w:rsidR="0033593C" w:rsidRPr="00A8371C">
        <w:rPr>
          <w:lang w:val="sr-Cyrl-BA"/>
        </w:rPr>
        <w:t>4</w:t>
      </w:r>
      <w:r w:rsidRPr="00A8371C">
        <w:rPr>
          <w:lang w:val="sr-Cyrl-BA"/>
        </w:rPr>
        <w:t xml:space="preserve">00 КМ, извршење  по овој ставци </w:t>
      </w:r>
      <w:r w:rsidR="0033593C" w:rsidRPr="00A8371C">
        <w:rPr>
          <w:lang w:val="sr-Cyrl-BA"/>
        </w:rPr>
        <w:t>26.520</w:t>
      </w:r>
      <w:r w:rsidRPr="00A8371C">
        <w:rPr>
          <w:lang w:val="sr-Cyrl-BA"/>
        </w:rPr>
        <w:t xml:space="preserve"> КМ,  </w:t>
      </w:r>
      <w:r w:rsidR="0077678B" w:rsidRPr="00A8371C">
        <w:rPr>
          <w:lang w:val="sr-Cyrl-BA"/>
        </w:rPr>
        <w:t xml:space="preserve">што је </w:t>
      </w:r>
      <w:r w:rsidRPr="00A8371C">
        <w:rPr>
          <w:lang w:val="sr-Cyrl-BA"/>
        </w:rPr>
        <w:t xml:space="preserve">мање  за износ од </w:t>
      </w:r>
      <w:r w:rsidR="0033593C" w:rsidRPr="00A8371C">
        <w:rPr>
          <w:lang w:val="sr-Cyrl-BA"/>
        </w:rPr>
        <w:t>3.880</w:t>
      </w:r>
      <w:r w:rsidRPr="00A8371C">
        <w:rPr>
          <w:lang w:val="sr-Cyrl-BA"/>
        </w:rPr>
        <w:t xml:space="preserve"> КМ  у односу  на коначан Буџет,</w:t>
      </w:r>
      <w:r w:rsidR="0077678B" w:rsidRPr="00A8371C">
        <w:rPr>
          <w:lang w:val="sr-Cyrl-BA"/>
        </w:rPr>
        <w:t xml:space="preserve"> </w:t>
      </w:r>
      <w:r w:rsidRPr="00A8371C">
        <w:rPr>
          <w:lang w:val="sr-Cyrl-BA"/>
        </w:rPr>
        <w:t xml:space="preserve">у процентима износи  </w:t>
      </w:r>
      <w:r w:rsidR="0033593C" w:rsidRPr="00A8371C">
        <w:rPr>
          <w:lang w:val="sr-Cyrl-BA"/>
        </w:rPr>
        <w:t>87</w:t>
      </w:r>
      <w:r w:rsidRPr="00A8371C">
        <w:rPr>
          <w:lang w:val="sr-Cyrl-BA"/>
        </w:rPr>
        <w:t>%.</w:t>
      </w:r>
    </w:p>
    <w:p w14:paraId="5EC495F1" w14:textId="77777777" w:rsidR="00D81DF1" w:rsidRPr="00A8371C" w:rsidRDefault="00D81DF1" w:rsidP="00ED255C">
      <w:pPr>
        <w:ind w:firstLine="0"/>
        <w:rPr>
          <w:lang w:val="sr-Cyrl-BA"/>
        </w:rPr>
      </w:pPr>
      <w:r w:rsidRPr="00A8371C">
        <w:rPr>
          <w:lang w:val="sr-Cyrl-BA"/>
        </w:rPr>
        <w:t xml:space="preserve">Трошкове  ове  позицији чине:  </w:t>
      </w:r>
    </w:p>
    <w:p w14:paraId="3E45F431" w14:textId="267C21A9" w:rsidR="0033593C" w:rsidRPr="00A8371C" w:rsidRDefault="0033593C" w:rsidP="0032389E">
      <w:pPr>
        <w:ind w:firstLine="0"/>
        <w:rPr>
          <w:lang w:val="sr-Cyrl-BA"/>
        </w:rPr>
      </w:pPr>
      <w:r w:rsidRPr="00A8371C">
        <w:rPr>
          <w:lang w:val="sr-Cyrl-BA"/>
        </w:rPr>
        <w:t>412721 расходи за  осигурање  возила........................................................</w:t>
      </w:r>
      <w:r w:rsidR="0032389E" w:rsidRPr="00A8371C">
        <w:rPr>
          <w:lang w:val="sr-Cyrl-BA"/>
        </w:rPr>
        <w:t>.......</w:t>
      </w:r>
      <w:r w:rsidRPr="00A8371C">
        <w:rPr>
          <w:lang w:val="sr-Cyrl-BA"/>
        </w:rPr>
        <w:t xml:space="preserve">....6.111 КМ   </w:t>
      </w:r>
    </w:p>
    <w:p w14:paraId="1CB5DAD0" w14:textId="5ABF1FD4" w:rsidR="0033593C" w:rsidRPr="00A8371C" w:rsidRDefault="0033593C" w:rsidP="0032389E">
      <w:pPr>
        <w:ind w:firstLine="0"/>
        <w:rPr>
          <w:lang w:val="sr-Cyrl-BA"/>
        </w:rPr>
      </w:pPr>
      <w:r w:rsidRPr="00A8371C">
        <w:rPr>
          <w:lang w:val="sr-Cyrl-BA"/>
        </w:rPr>
        <w:lastRenderedPageBreak/>
        <w:t>412722 расходи за путно  осигурање....................................</w:t>
      </w:r>
      <w:r w:rsidR="0032389E" w:rsidRPr="00A8371C">
        <w:rPr>
          <w:lang w:val="sr-Cyrl-BA"/>
        </w:rPr>
        <w:t>.......</w:t>
      </w:r>
      <w:r w:rsidRPr="00A8371C">
        <w:rPr>
          <w:lang w:val="sr-Cyrl-BA"/>
        </w:rPr>
        <w:t>..............................</w:t>
      </w:r>
      <w:r w:rsidR="009F64B3" w:rsidRPr="00A8371C">
        <w:rPr>
          <w:lang w:val="sr-Cyrl-BA"/>
        </w:rPr>
        <w:t>.</w:t>
      </w:r>
      <w:r w:rsidRPr="00A8371C">
        <w:rPr>
          <w:lang w:val="sr-Cyrl-BA"/>
        </w:rPr>
        <w:t>64 КМ</w:t>
      </w:r>
    </w:p>
    <w:p w14:paraId="07981D55" w14:textId="3FC91B04" w:rsidR="0033593C" w:rsidRPr="00A8371C" w:rsidRDefault="0033593C" w:rsidP="009F64B3">
      <w:pPr>
        <w:ind w:firstLine="0"/>
        <w:rPr>
          <w:lang w:val="sr-Cyrl-BA"/>
        </w:rPr>
      </w:pPr>
      <w:r w:rsidRPr="00A8371C">
        <w:rPr>
          <w:lang w:val="sr-Cyrl-BA"/>
        </w:rPr>
        <w:t>412725 расходи  за осигурање запослених....................................................</w:t>
      </w:r>
      <w:r w:rsidR="009F64B3" w:rsidRPr="00A8371C">
        <w:rPr>
          <w:lang w:val="sr-Cyrl-BA"/>
        </w:rPr>
        <w:t>........</w:t>
      </w:r>
      <w:r w:rsidRPr="00A8371C">
        <w:rPr>
          <w:lang w:val="sr-Cyrl-BA"/>
        </w:rPr>
        <w:t>1.231 КМ</w:t>
      </w:r>
    </w:p>
    <w:p w14:paraId="71A9E918" w14:textId="7A414990" w:rsidR="0033593C" w:rsidRPr="00A8371C" w:rsidRDefault="0033593C" w:rsidP="009F64B3">
      <w:pPr>
        <w:ind w:firstLine="0"/>
        <w:rPr>
          <w:lang w:val="sr-Cyrl-BA"/>
        </w:rPr>
      </w:pPr>
      <w:r w:rsidRPr="00A8371C">
        <w:rPr>
          <w:lang w:val="sr-Cyrl-BA"/>
        </w:rPr>
        <w:t>412729 расходи за  остале  услуге  осигурања.............................................</w:t>
      </w:r>
      <w:r w:rsidR="009F64B3" w:rsidRPr="00A8371C">
        <w:rPr>
          <w:lang w:val="sr-Cyrl-BA"/>
        </w:rPr>
        <w:t>.........</w:t>
      </w:r>
      <w:r w:rsidRPr="00A8371C">
        <w:rPr>
          <w:lang w:val="sr-Cyrl-BA"/>
        </w:rPr>
        <w:t>3.695 КМ</w:t>
      </w:r>
    </w:p>
    <w:p w14:paraId="1E6025CC" w14:textId="344DFC4D" w:rsidR="0033593C" w:rsidRPr="00A8371C" w:rsidRDefault="0033593C" w:rsidP="009F64B3">
      <w:pPr>
        <w:ind w:firstLine="0"/>
        <w:rPr>
          <w:lang w:val="sr-Cyrl-BA"/>
        </w:rPr>
      </w:pPr>
      <w:r w:rsidRPr="00A8371C">
        <w:rPr>
          <w:lang w:val="sr-Cyrl-BA"/>
        </w:rPr>
        <w:t>412731 расходи  за графичку обраду копирања............................................</w:t>
      </w:r>
      <w:r w:rsidR="009F64B3" w:rsidRPr="00A8371C">
        <w:rPr>
          <w:lang w:val="sr-Cyrl-BA"/>
        </w:rPr>
        <w:t>..........</w:t>
      </w:r>
      <w:r w:rsidRPr="00A8371C">
        <w:rPr>
          <w:lang w:val="sr-Cyrl-BA"/>
        </w:rPr>
        <w:t>183 КМ</w:t>
      </w:r>
    </w:p>
    <w:p w14:paraId="6996C21F" w14:textId="3E1577BE" w:rsidR="0033593C" w:rsidRPr="00A8371C" w:rsidRDefault="0033593C" w:rsidP="009F64B3">
      <w:pPr>
        <w:ind w:firstLine="0"/>
        <w:rPr>
          <w:lang w:val="sr-Cyrl-BA"/>
        </w:rPr>
      </w:pPr>
      <w:r w:rsidRPr="00A8371C">
        <w:rPr>
          <w:lang w:val="sr-Cyrl-BA"/>
        </w:rPr>
        <w:t>412732 расходи за  објављивање тендера, огласа, инф. текст....................</w:t>
      </w:r>
      <w:r w:rsidR="009F64B3" w:rsidRPr="00A8371C">
        <w:rPr>
          <w:lang w:val="sr-Cyrl-BA"/>
        </w:rPr>
        <w:t>.........</w:t>
      </w:r>
      <w:r w:rsidRPr="00A8371C">
        <w:rPr>
          <w:lang w:val="sr-Cyrl-BA"/>
        </w:rPr>
        <w:t>5.296 КМ</w:t>
      </w:r>
    </w:p>
    <w:p w14:paraId="57A2163F" w14:textId="58B55871" w:rsidR="0033593C" w:rsidRPr="00A8371C" w:rsidRDefault="0033593C" w:rsidP="009F64B3">
      <w:pPr>
        <w:ind w:firstLine="0"/>
        <w:rPr>
          <w:lang w:val="sr-Cyrl-BA"/>
        </w:rPr>
      </w:pPr>
      <w:r w:rsidRPr="00A8371C">
        <w:rPr>
          <w:lang w:val="sr-Cyrl-BA"/>
        </w:rPr>
        <w:t>412733 расходи за објављивање законских и подза. Аката ........................</w:t>
      </w:r>
      <w:r w:rsidR="009F64B3" w:rsidRPr="00A8371C">
        <w:rPr>
          <w:lang w:val="sr-Cyrl-BA"/>
        </w:rPr>
        <w:t>........</w:t>
      </w:r>
      <w:r w:rsidRPr="00A8371C">
        <w:rPr>
          <w:lang w:val="sr-Cyrl-BA"/>
        </w:rPr>
        <w:t>1.070 КМ</w:t>
      </w:r>
    </w:p>
    <w:p w14:paraId="003C59D0" w14:textId="0E935CAC" w:rsidR="0033593C" w:rsidRPr="00A8371C" w:rsidRDefault="0033593C" w:rsidP="009F64B3">
      <w:pPr>
        <w:ind w:firstLine="0"/>
        <w:rPr>
          <w:lang w:val="sr-Cyrl-BA"/>
        </w:rPr>
      </w:pPr>
      <w:r w:rsidRPr="00A8371C">
        <w:rPr>
          <w:lang w:val="sr-Cyrl-BA"/>
        </w:rPr>
        <w:t>412739 расходи за остале услуге  информисања...........................................</w:t>
      </w:r>
      <w:r w:rsidR="009F64B3" w:rsidRPr="00A8371C">
        <w:rPr>
          <w:lang w:val="sr-Cyrl-BA"/>
        </w:rPr>
        <w:t>............</w:t>
      </w:r>
      <w:r w:rsidRPr="00A8371C">
        <w:rPr>
          <w:lang w:val="sr-Cyrl-BA"/>
        </w:rPr>
        <w:t>94 КМ</w:t>
      </w:r>
    </w:p>
    <w:p w14:paraId="264E3BC2" w14:textId="49BE6618" w:rsidR="0033593C" w:rsidRPr="00A8371C" w:rsidRDefault="0033593C" w:rsidP="009F64B3">
      <w:pPr>
        <w:ind w:firstLine="0"/>
        <w:rPr>
          <w:lang w:val="sr-Cyrl-BA"/>
        </w:rPr>
      </w:pPr>
      <w:r w:rsidRPr="00A8371C">
        <w:rPr>
          <w:lang w:val="sr-Cyrl-BA"/>
        </w:rPr>
        <w:t>412751 расходи за адвокатске услуге............................................................</w:t>
      </w:r>
      <w:r w:rsidR="009F64B3" w:rsidRPr="00A8371C">
        <w:rPr>
          <w:lang w:val="sr-Cyrl-BA"/>
        </w:rPr>
        <w:t>...........</w:t>
      </w:r>
      <w:r w:rsidRPr="00A8371C">
        <w:rPr>
          <w:lang w:val="sr-Cyrl-BA"/>
        </w:rPr>
        <w:t>600 КМ</w:t>
      </w:r>
    </w:p>
    <w:p w14:paraId="652ED5CD" w14:textId="62C36135" w:rsidR="009F64B3" w:rsidRPr="00A8371C" w:rsidRDefault="0033593C" w:rsidP="009F64B3">
      <w:pPr>
        <w:ind w:firstLine="0"/>
        <w:rPr>
          <w:lang w:val="sr-Cyrl-BA"/>
        </w:rPr>
      </w:pPr>
      <w:r w:rsidRPr="00A8371C">
        <w:rPr>
          <w:lang w:val="sr-Cyrl-BA"/>
        </w:rPr>
        <w:t>412773 расходи за  трошкове лиценци.....................................................</w:t>
      </w:r>
      <w:r w:rsidR="009F64B3" w:rsidRPr="00A8371C">
        <w:rPr>
          <w:lang w:val="sr-Cyrl-BA"/>
        </w:rPr>
        <w:t>.............</w:t>
      </w:r>
      <w:r w:rsidRPr="00A8371C">
        <w:rPr>
          <w:lang w:val="sr-Cyrl-BA"/>
        </w:rPr>
        <w:t>1.183 КМ</w:t>
      </w:r>
    </w:p>
    <w:p w14:paraId="097173DB" w14:textId="5E874A54" w:rsidR="0033593C" w:rsidRPr="00A8371C" w:rsidRDefault="0033593C" w:rsidP="009F64B3">
      <w:pPr>
        <w:ind w:firstLine="0"/>
        <w:rPr>
          <w:lang w:val="sr-Cyrl-BA"/>
        </w:rPr>
      </w:pPr>
      <w:r w:rsidRPr="00A8371C">
        <w:rPr>
          <w:lang w:val="sr-Cyrl-BA"/>
        </w:rPr>
        <w:t>412799 расходи за  остале стручне услуге.....................................................</w:t>
      </w:r>
      <w:r w:rsidR="009F64B3" w:rsidRPr="00A8371C">
        <w:rPr>
          <w:lang w:val="sr-Cyrl-BA"/>
        </w:rPr>
        <w:t>........</w:t>
      </w:r>
      <w:r w:rsidRPr="00A8371C">
        <w:rPr>
          <w:lang w:val="sr-Cyrl-BA"/>
        </w:rPr>
        <w:t>2.054 КМ</w:t>
      </w:r>
    </w:p>
    <w:p w14:paraId="6140DA68" w14:textId="218E563C" w:rsidR="00D81DF1" w:rsidRPr="00A8371C" w:rsidRDefault="00D81DF1" w:rsidP="007F2EE7">
      <w:pPr>
        <w:pStyle w:val="ListParagraph"/>
        <w:numPr>
          <w:ilvl w:val="0"/>
          <w:numId w:val="26"/>
        </w:numPr>
        <w:tabs>
          <w:tab w:val="left" w:pos="8535"/>
        </w:tabs>
        <w:rPr>
          <w:lang w:val="sr-Cyrl-BA"/>
        </w:rPr>
      </w:pPr>
      <w:r w:rsidRPr="00A8371C">
        <w:rPr>
          <w:lang w:val="sr-Cyrl-BA"/>
        </w:rPr>
        <w:t>Остали непоменути расходи у 202</w:t>
      </w:r>
      <w:r w:rsidR="006C2ACD" w:rsidRPr="00A8371C">
        <w:rPr>
          <w:lang w:val="sr-Cyrl-BA"/>
        </w:rPr>
        <w:t>3</w:t>
      </w:r>
      <w:r w:rsidRPr="00A8371C">
        <w:rPr>
          <w:lang w:val="sr-Cyrl-BA"/>
        </w:rPr>
        <w:t xml:space="preserve">. години, по коначном Буџету износе 29.200 КМ, извршење по овој ставци 25.496 КМ,  </w:t>
      </w:r>
      <w:r w:rsidR="009F64B3" w:rsidRPr="00A8371C">
        <w:rPr>
          <w:lang w:val="sr-Cyrl-BA"/>
        </w:rPr>
        <w:t xml:space="preserve">што је </w:t>
      </w:r>
      <w:r w:rsidRPr="00A8371C">
        <w:rPr>
          <w:lang w:val="sr-Cyrl-BA"/>
        </w:rPr>
        <w:t>мање  за износ од 3.70</w:t>
      </w:r>
      <w:r w:rsidR="006C2ACD" w:rsidRPr="00A8371C">
        <w:rPr>
          <w:lang w:val="sr-Cyrl-BA"/>
        </w:rPr>
        <w:t xml:space="preserve">1 </w:t>
      </w:r>
      <w:r w:rsidRPr="00A8371C">
        <w:rPr>
          <w:lang w:val="sr-Cyrl-BA"/>
        </w:rPr>
        <w:t>КМ  у односу  на  коначан Буџет, у процентима износи 87 % .</w:t>
      </w:r>
    </w:p>
    <w:p w14:paraId="1007B9FA" w14:textId="6F39EB23" w:rsidR="00D81DF1" w:rsidRPr="00A8371C" w:rsidRDefault="00E3559E" w:rsidP="00E3559E">
      <w:pPr>
        <w:tabs>
          <w:tab w:val="left" w:pos="8535"/>
        </w:tabs>
        <w:ind w:firstLine="0"/>
        <w:rPr>
          <w:lang w:val="sr-Cyrl-BA"/>
        </w:rPr>
      </w:pPr>
      <w:r w:rsidRPr="00A8371C">
        <w:rPr>
          <w:lang w:val="sr-Cyrl-BA"/>
        </w:rPr>
        <w:t xml:space="preserve"> </w:t>
      </w:r>
      <w:r w:rsidR="00D81DF1" w:rsidRPr="00A8371C">
        <w:rPr>
          <w:lang w:val="sr-Cyrl-BA"/>
        </w:rPr>
        <w:t xml:space="preserve">Трошкове  ове позицији чине: </w:t>
      </w:r>
    </w:p>
    <w:p w14:paraId="7DADFDC7" w14:textId="26758BEB" w:rsidR="00EC236A" w:rsidRPr="00A8371C" w:rsidRDefault="00EC236A" w:rsidP="0032389E">
      <w:pPr>
        <w:ind w:firstLine="0"/>
        <w:rPr>
          <w:lang w:val="sr-Cyrl-BA"/>
        </w:rPr>
      </w:pPr>
      <w:r w:rsidRPr="00A8371C">
        <w:rPr>
          <w:lang w:val="sr-Cyrl-BA"/>
        </w:rPr>
        <w:t>412922 расходи по  основу  котизације и семинара..............................</w:t>
      </w:r>
      <w:r w:rsidR="0032389E" w:rsidRPr="00A8371C">
        <w:rPr>
          <w:lang w:val="sr-Cyrl-BA"/>
        </w:rPr>
        <w:t>...........</w:t>
      </w:r>
      <w:r w:rsidRPr="00A8371C">
        <w:rPr>
          <w:lang w:val="sr-Cyrl-BA"/>
        </w:rPr>
        <w:t>....</w:t>
      </w:r>
      <w:r w:rsidR="009F64B3" w:rsidRPr="00A8371C">
        <w:rPr>
          <w:lang w:val="sr-Cyrl-BA"/>
        </w:rPr>
        <w:t>...</w:t>
      </w:r>
      <w:r w:rsidRPr="00A8371C">
        <w:rPr>
          <w:lang w:val="sr-Cyrl-BA"/>
        </w:rPr>
        <w:t xml:space="preserve">790  КМ  </w:t>
      </w:r>
    </w:p>
    <w:p w14:paraId="16EDB308" w14:textId="329739DE" w:rsidR="00EC236A" w:rsidRPr="00A8371C" w:rsidRDefault="00EC236A" w:rsidP="0032389E">
      <w:pPr>
        <w:ind w:firstLine="0"/>
        <w:rPr>
          <w:lang w:val="sr-Cyrl-BA"/>
        </w:rPr>
      </w:pPr>
      <w:r w:rsidRPr="00A8371C">
        <w:rPr>
          <w:lang w:val="sr-Cyrl-BA"/>
        </w:rPr>
        <w:t>412937 расходи за  бруто накнаде  по  уговору  о дијелу.........</w:t>
      </w:r>
      <w:r w:rsidR="0032389E" w:rsidRPr="00A8371C">
        <w:rPr>
          <w:lang w:val="sr-Cyrl-BA"/>
        </w:rPr>
        <w:t>............</w:t>
      </w:r>
      <w:r w:rsidRPr="00A8371C">
        <w:rPr>
          <w:lang w:val="sr-Cyrl-BA"/>
        </w:rPr>
        <w:t>.............</w:t>
      </w:r>
      <w:r w:rsidR="009F64B3" w:rsidRPr="00A8371C">
        <w:rPr>
          <w:lang w:val="sr-Cyrl-BA"/>
        </w:rPr>
        <w:t>...</w:t>
      </w:r>
      <w:r w:rsidRPr="00A8371C">
        <w:rPr>
          <w:lang w:val="sr-Cyrl-BA"/>
        </w:rPr>
        <w:t>9.858 КМ</w:t>
      </w:r>
    </w:p>
    <w:p w14:paraId="37F9F793" w14:textId="28055018" w:rsidR="00EC236A" w:rsidRPr="00A8371C" w:rsidRDefault="00EC236A" w:rsidP="0032389E">
      <w:pPr>
        <w:ind w:firstLine="0"/>
        <w:rPr>
          <w:lang w:val="sr-Cyrl-BA"/>
        </w:rPr>
      </w:pPr>
      <w:r w:rsidRPr="00A8371C">
        <w:rPr>
          <w:lang w:val="sr-Cyrl-BA"/>
        </w:rPr>
        <w:t>412944 расходи  за поклоне........................................................</w:t>
      </w:r>
      <w:r w:rsidR="0032389E" w:rsidRPr="00A8371C">
        <w:rPr>
          <w:lang w:val="sr-Cyrl-BA"/>
        </w:rPr>
        <w:t>.............</w:t>
      </w:r>
      <w:r w:rsidRPr="00A8371C">
        <w:rPr>
          <w:lang w:val="sr-Cyrl-BA"/>
        </w:rPr>
        <w:t>...............2.888 КМ</w:t>
      </w:r>
    </w:p>
    <w:p w14:paraId="0B9B88B0" w14:textId="4D9D01F7" w:rsidR="00EC236A" w:rsidRPr="00A8371C" w:rsidRDefault="00EC236A" w:rsidP="0032389E">
      <w:pPr>
        <w:ind w:firstLine="0"/>
        <w:rPr>
          <w:lang w:val="sr-Cyrl-BA"/>
        </w:rPr>
      </w:pPr>
      <w:r w:rsidRPr="00A8371C">
        <w:rPr>
          <w:lang w:val="sr-Cyrl-BA"/>
        </w:rPr>
        <w:t>412949 расходи по основу репрезантације......................................</w:t>
      </w:r>
      <w:r w:rsidR="0032389E" w:rsidRPr="00A8371C">
        <w:rPr>
          <w:lang w:val="sr-Cyrl-BA"/>
        </w:rPr>
        <w:t>.............</w:t>
      </w:r>
      <w:r w:rsidRPr="00A8371C">
        <w:rPr>
          <w:lang w:val="sr-Cyrl-BA"/>
        </w:rPr>
        <w:t>.........</w:t>
      </w:r>
      <w:r w:rsidR="009F64B3" w:rsidRPr="00A8371C">
        <w:rPr>
          <w:lang w:val="sr-Cyrl-BA"/>
        </w:rPr>
        <w:t>..</w:t>
      </w:r>
      <w:r w:rsidRPr="00A8371C">
        <w:rPr>
          <w:lang w:val="sr-Cyrl-BA"/>
        </w:rPr>
        <w:t>365  КМ</w:t>
      </w:r>
    </w:p>
    <w:p w14:paraId="68D789F2" w14:textId="795733D2" w:rsidR="00EC236A" w:rsidRPr="00A8371C" w:rsidRDefault="00EC236A" w:rsidP="0032389E">
      <w:pPr>
        <w:ind w:firstLine="0"/>
        <w:rPr>
          <w:lang w:val="sr-Cyrl-BA"/>
        </w:rPr>
      </w:pPr>
      <w:r w:rsidRPr="00A8371C">
        <w:rPr>
          <w:lang w:val="sr-Cyrl-BA"/>
        </w:rPr>
        <w:t>412972</w:t>
      </w:r>
      <w:r w:rsidR="009F64B3" w:rsidRPr="00A8371C">
        <w:rPr>
          <w:lang w:val="sr-Cyrl-BA"/>
        </w:rPr>
        <w:t xml:space="preserve"> </w:t>
      </w:r>
      <w:r w:rsidRPr="00A8371C">
        <w:rPr>
          <w:lang w:val="sr-Cyrl-BA"/>
        </w:rPr>
        <w:t>расходи</w:t>
      </w:r>
      <w:r w:rsidR="009F64B3" w:rsidRPr="00A8371C">
        <w:rPr>
          <w:lang w:val="sr-Cyrl-BA"/>
        </w:rPr>
        <w:t xml:space="preserve"> </w:t>
      </w:r>
      <w:r w:rsidRPr="00A8371C">
        <w:rPr>
          <w:lang w:val="sr-Cyrl-BA"/>
        </w:rPr>
        <w:t>по основу доприноса за рехаб</w:t>
      </w:r>
      <w:r w:rsidR="0091303A" w:rsidRPr="00A8371C">
        <w:rPr>
          <w:lang w:val="sr-Cyrl-BA"/>
        </w:rPr>
        <w:t xml:space="preserve">илитацију </w:t>
      </w:r>
      <w:r w:rsidR="009F64B3" w:rsidRPr="00A8371C">
        <w:rPr>
          <w:lang w:val="sr-Cyrl-BA"/>
        </w:rPr>
        <w:t xml:space="preserve"> </w:t>
      </w:r>
      <w:r w:rsidR="0091303A" w:rsidRPr="00A8371C">
        <w:rPr>
          <w:lang w:val="sr-Cyrl-BA"/>
        </w:rPr>
        <w:t>и</w:t>
      </w:r>
      <w:r w:rsidRPr="00A8371C">
        <w:rPr>
          <w:lang w:val="sr-Cyrl-BA"/>
        </w:rPr>
        <w:t>нвалида</w:t>
      </w:r>
      <w:r w:rsidR="009F64B3" w:rsidRPr="00A8371C">
        <w:rPr>
          <w:lang w:val="sr-Cyrl-BA"/>
        </w:rPr>
        <w:t xml:space="preserve"> </w:t>
      </w:r>
      <w:r w:rsidRPr="00A8371C">
        <w:rPr>
          <w:lang w:val="sr-Cyrl-BA"/>
        </w:rPr>
        <w:t>0,2% од бруто плате.............................................................................</w:t>
      </w:r>
      <w:r w:rsidR="0032389E" w:rsidRPr="00A8371C">
        <w:rPr>
          <w:lang w:val="sr-Cyrl-BA"/>
        </w:rPr>
        <w:t>...........</w:t>
      </w:r>
      <w:r w:rsidRPr="00A8371C">
        <w:rPr>
          <w:lang w:val="sr-Cyrl-BA"/>
        </w:rPr>
        <w:t>..............................</w:t>
      </w:r>
      <w:r w:rsidR="0091303A" w:rsidRPr="00A8371C">
        <w:rPr>
          <w:lang w:val="sr-Cyrl-BA"/>
        </w:rPr>
        <w:t>.</w:t>
      </w:r>
      <w:r w:rsidRPr="00A8371C">
        <w:rPr>
          <w:lang w:val="sr-Cyrl-BA"/>
        </w:rPr>
        <w:t>10.170 КМ</w:t>
      </w:r>
    </w:p>
    <w:p w14:paraId="2FD40A17" w14:textId="67BEC529" w:rsidR="00EC236A" w:rsidRPr="00A8371C" w:rsidRDefault="00EC236A" w:rsidP="00EC236A">
      <w:pPr>
        <w:ind w:firstLine="0"/>
        <w:rPr>
          <w:lang w:val="sr-Cyrl-BA"/>
        </w:rPr>
      </w:pPr>
      <w:r w:rsidRPr="00A8371C">
        <w:rPr>
          <w:lang w:val="sr-Cyrl-BA"/>
        </w:rPr>
        <w:t>412973 расходи  таксе  за  регистрацију  возила........................................</w:t>
      </w:r>
      <w:r w:rsidR="0032389E" w:rsidRPr="00A8371C">
        <w:rPr>
          <w:lang w:val="sr-Cyrl-BA"/>
        </w:rPr>
        <w:t>.</w:t>
      </w:r>
      <w:r w:rsidRPr="00A8371C">
        <w:rPr>
          <w:lang w:val="sr-Cyrl-BA"/>
        </w:rPr>
        <w:t>..........</w:t>
      </w:r>
      <w:r w:rsidR="0091303A" w:rsidRPr="00A8371C">
        <w:rPr>
          <w:lang w:val="sr-Cyrl-BA"/>
        </w:rPr>
        <w:t>.</w:t>
      </w:r>
      <w:r w:rsidRPr="00A8371C">
        <w:rPr>
          <w:lang w:val="sr-Cyrl-BA"/>
        </w:rPr>
        <w:t>2.309 КМ</w:t>
      </w:r>
    </w:p>
    <w:p w14:paraId="7493F3E3" w14:textId="147BD7A7" w:rsidR="00EC236A" w:rsidRPr="00A8371C" w:rsidRDefault="00EC236A" w:rsidP="00EC236A">
      <w:pPr>
        <w:ind w:firstLine="0"/>
        <w:rPr>
          <w:lang w:val="sr-Cyrl-BA"/>
        </w:rPr>
      </w:pPr>
      <w:r w:rsidRPr="00A8371C">
        <w:rPr>
          <w:lang w:val="sr-Cyrl-BA"/>
        </w:rPr>
        <w:t xml:space="preserve">412999 </w:t>
      </w:r>
      <w:r w:rsidR="009F6737" w:rsidRPr="00A8371C">
        <w:rPr>
          <w:lang w:val="sr-Cyrl-BA"/>
        </w:rPr>
        <w:t>о</w:t>
      </w:r>
      <w:r w:rsidRPr="00A8371C">
        <w:rPr>
          <w:lang w:val="sr-Cyrl-BA"/>
        </w:rPr>
        <w:t>стали  непоменути расходи...............................................................</w:t>
      </w:r>
      <w:r w:rsidR="0032389E" w:rsidRPr="00A8371C">
        <w:rPr>
          <w:lang w:val="sr-Cyrl-BA"/>
        </w:rPr>
        <w:t>..</w:t>
      </w:r>
      <w:r w:rsidRPr="00A8371C">
        <w:rPr>
          <w:lang w:val="sr-Cyrl-BA"/>
        </w:rPr>
        <w:t>....</w:t>
      </w:r>
      <w:r w:rsidR="0091303A" w:rsidRPr="00A8371C">
        <w:rPr>
          <w:lang w:val="sr-Cyrl-BA"/>
        </w:rPr>
        <w:t>...</w:t>
      </w:r>
      <w:r w:rsidRPr="00A8371C">
        <w:rPr>
          <w:lang w:val="sr-Cyrl-BA"/>
        </w:rPr>
        <w:t>140  КМ</w:t>
      </w:r>
    </w:p>
    <w:p w14:paraId="6B003C01" w14:textId="3A898190" w:rsidR="00EC236A" w:rsidRPr="00A8371C" w:rsidRDefault="00EC236A" w:rsidP="00EC236A">
      <w:pPr>
        <w:ind w:firstLine="0"/>
        <w:rPr>
          <w:lang w:val="sr-Cyrl-BA"/>
        </w:rPr>
      </w:pPr>
      <w:r w:rsidRPr="00A8371C">
        <w:rPr>
          <w:lang w:val="sr-Cyrl-BA"/>
        </w:rPr>
        <w:t>Образложење  ставке 412937 - расходи за бруто накнаде по  уговору о дијелу у 2023. години</w:t>
      </w:r>
      <w:r w:rsidR="0091303A" w:rsidRPr="00A8371C">
        <w:rPr>
          <w:lang w:val="sr-Cyrl-BA"/>
        </w:rPr>
        <w:t>,</w:t>
      </w:r>
      <w:r w:rsidRPr="00A8371C">
        <w:rPr>
          <w:lang w:val="sr-Cyrl-BA"/>
        </w:rPr>
        <w:t xml:space="preserve"> склопљени уговори, и то: </w:t>
      </w:r>
      <w:r w:rsidR="0032389E" w:rsidRPr="00A8371C">
        <w:rPr>
          <w:lang w:val="sr-Cyrl-BA"/>
        </w:rPr>
        <w:t>а</w:t>
      </w:r>
      <w:r w:rsidRPr="00A8371C">
        <w:rPr>
          <w:lang w:val="sr-Cyrl-BA"/>
        </w:rPr>
        <w:t>журирање web сајта, имејл адреса</w:t>
      </w:r>
      <w:r w:rsidR="009F6737" w:rsidRPr="00A8371C">
        <w:rPr>
          <w:lang w:val="sr-Cyrl-BA"/>
        </w:rPr>
        <w:t xml:space="preserve"> </w:t>
      </w:r>
      <w:r w:rsidRPr="00A8371C">
        <w:rPr>
          <w:lang w:val="sr-Cyrl-BA"/>
        </w:rPr>
        <w:t>и електонско уређивање</w:t>
      </w:r>
      <w:r w:rsidR="0091303A" w:rsidRPr="00A8371C">
        <w:rPr>
          <w:lang w:val="sr-Cyrl-BA"/>
        </w:rPr>
        <w:t xml:space="preserve"> </w:t>
      </w:r>
      <w:r w:rsidRPr="00A8371C">
        <w:rPr>
          <w:lang w:val="sr-Cyrl-BA"/>
        </w:rPr>
        <w:t>докумената; за одржавање чистоће у сједиштима замјеника правобраниоца: Приједор, Добој, Требиње, Власеница и Бијељина, те  уговор за  одржавање  програма  основних  средства.</w:t>
      </w:r>
    </w:p>
    <w:p w14:paraId="52720D75" w14:textId="3206482B" w:rsidR="00D81DF1" w:rsidRPr="00A8371C" w:rsidRDefault="00D81DF1" w:rsidP="007F2EE7">
      <w:pPr>
        <w:pStyle w:val="ListParagraph"/>
        <w:numPr>
          <w:ilvl w:val="0"/>
          <w:numId w:val="26"/>
        </w:numPr>
        <w:suppressAutoHyphens/>
        <w:spacing w:after="0"/>
        <w:rPr>
          <w:lang w:val="sr-Cyrl-BA"/>
        </w:rPr>
      </w:pPr>
      <w:r w:rsidRPr="00A8371C">
        <w:rPr>
          <w:lang w:val="sr-Cyrl-BA"/>
        </w:rPr>
        <w:t xml:space="preserve">Расходи из трансакција размјене унутар  исте јединице власти по коначном Буџету износе </w:t>
      </w:r>
      <w:r w:rsidR="00EC236A" w:rsidRPr="00A8371C">
        <w:rPr>
          <w:lang w:val="sr-Cyrl-BA"/>
        </w:rPr>
        <w:t>4</w:t>
      </w:r>
      <w:r w:rsidRPr="00A8371C">
        <w:rPr>
          <w:lang w:val="sr-Cyrl-BA"/>
        </w:rPr>
        <w:t>.000</w:t>
      </w:r>
      <w:r w:rsidR="009F6737" w:rsidRPr="00A8371C">
        <w:rPr>
          <w:lang w:val="sr-Cyrl-BA"/>
        </w:rPr>
        <w:t xml:space="preserve"> </w:t>
      </w:r>
      <w:r w:rsidRPr="00A8371C">
        <w:rPr>
          <w:lang w:val="sr-Cyrl-BA"/>
        </w:rPr>
        <w:t xml:space="preserve">КМ, извршење по овој ставци </w:t>
      </w:r>
      <w:r w:rsidR="00EC236A" w:rsidRPr="00A8371C">
        <w:rPr>
          <w:lang w:val="sr-Cyrl-BA"/>
        </w:rPr>
        <w:t>2.560</w:t>
      </w:r>
      <w:r w:rsidRPr="00A8371C">
        <w:rPr>
          <w:lang w:val="sr-Cyrl-BA"/>
        </w:rPr>
        <w:t xml:space="preserve"> КМ</w:t>
      </w:r>
      <w:r w:rsidR="00174599" w:rsidRPr="00A8371C">
        <w:rPr>
          <w:lang w:val="sr-Cyrl-BA"/>
        </w:rPr>
        <w:t>,</w:t>
      </w:r>
      <w:r w:rsidRPr="00A8371C">
        <w:rPr>
          <w:lang w:val="sr-Cyrl-BA"/>
        </w:rPr>
        <w:t xml:space="preserve"> </w:t>
      </w:r>
      <w:r w:rsidR="0091303A" w:rsidRPr="00A8371C">
        <w:rPr>
          <w:lang w:val="sr-Cyrl-BA"/>
        </w:rPr>
        <w:t xml:space="preserve">што је </w:t>
      </w:r>
      <w:r w:rsidR="00EC236A" w:rsidRPr="00A8371C">
        <w:rPr>
          <w:lang w:val="sr-Cyrl-BA"/>
        </w:rPr>
        <w:t>мање</w:t>
      </w:r>
      <w:r w:rsidRPr="00A8371C">
        <w:rPr>
          <w:lang w:val="sr-Cyrl-BA"/>
        </w:rPr>
        <w:t xml:space="preserve">  за износ од </w:t>
      </w:r>
      <w:r w:rsidR="00EC236A" w:rsidRPr="00A8371C">
        <w:rPr>
          <w:lang w:val="sr-Cyrl-BA"/>
        </w:rPr>
        <w:t>1.414</w:t>
      </w:r>
      <w:r w:rsidRPr="00A8371C">
        <w:rPr>
          <w:lang w:val="sr-Cyrl-BA"/>
        </w:rPr>
        <w:t xml:space="preserve">  КМ у  односу  на  коначан Буџет, у процентима износи </w:t>
      </w:r>
      <w:r w:rsidR="00EC236A" w:rsidRPr="00A8371C">
        <w:rPr>
          <w:lang w:val="sr-Cyrl-BA"/>
        </w:rPr>
        <w:t>64</w:t>
      </w:r>
      <w:r w:rsidRPr="00A8371C">
        <w:rPr>
          <w:lang w:val="sr-Cyrl-BA"/>
        </w:rPr>
        <w:t>%</w:t>
      </w:r>
      <w:r w:rsidR="00E3559E" w:rsidRPr="00A8371C">
        <w:rPr>
          <w:lang w:val="sr-Cyrl-BA"/>
        </w:rPr>
        <w:t>.</w:t>
      </w:r>
    </w:p>
    <w:p w14:paraId="7C7B1199" w14:textId="50715CF0" w:rsidR="00D81DF1" w:rsidRPr="00A8371C" w:rsidRDefault="00D81DF1" w:rsidP="0091303A">
      <w:pPr>
        <w:ind w:firstLine="0"/>
        <w:rPr>
          <w:lang w:val="sr-Cyrl-BA"/>
        </w:rPr>
      </w:pPr>
      <w:r w:rsidRPr="00A8371C">
        <w:rPr>
          <w:lang w:val="sr-Cyrl-BA"/>
        </w:rPr>
        <w:t xml:space="preserve">Расходи из трансакција размјене унутар  исте  јединице власти у износу од </w:t>
      </w:r>
      <w:r w:rsidR="00EC236A" w:rsidRPr="00A8371C">
        <w:rPr>
          <w:lang w:val="sr-Cyrl-BA"/>
        </w:rPr>
        <w:t>1.088</w:t>
      </w:r>
      <w:r w:rsidRPr="00A8371C">
        <w:rPr>
          <w:lang w:val="sr-Cyrl-BA"/>
        </w:rPr>
        <w:t xml:space="preserve"> КМ, ов</w:t>
      </w:r>
      <w:r w:rsidR="008B4402" w:rsidRPr="00A8371C">
        <w:rPr>
          <w:lang w:val="sr-Cyrl-BA"/>
        </w:rPr>
        <w:t xml:space="preserve">и </w:t>
      </w:r>
      <w:r w:rsidRPr="00A8371C">
        <w:rPr>
          <w:lang w:val="sr-Cyrl-BA"/>
        </w:rPr>
        <w:t>трошкови  су трошкови угоститељског сервиса  ( бифе ) за  потребе органа</w:t>
      </w:r>
      <w:r w:rsidR="00EC236A" w:rsidRPr="00A8371C">
        <w:rPr>
          <w:lang w:val="sr-Cyrl-BA"/>
        </w:rPr>
        <w:t xml:space="preserve"> </w:t>
      </w:r>
      <w:r w:rsidR="009F6737" w:rsidRPr="00A8371C">
        <w:rPr>
          <w:lang w:val="sr-Cyrl-BA"/>
        </w:rPr>
        <w:t xml:space="preserve"> и услуге </w:t>
      </w:r>
      <w:r w:rsidR="00EC236A" w:rsidRPr="00A8371C">
        <w:rPr>
          <w:lang w:val="sr-Cyrl-BA"/>
        </w:rPr>
        <w:t>по Уговору  са  привредном јединицом Туњице за анг</w:t>
      </w:r>
      <w:r w:rsidR="001705B0" w:rsidRPr="00A8371C">
        <w:rPr>
          <w:lang w:val="sr-Cyrl-BA"/>
        </w:rPr>
        <w:t>а</w:t>
      </w:r>
      <w:r w:rsidR="00EC236A" w:rsidRPr="00A8371C">
        <w:rPr>
          <w:lang w:val="sr-Cyrl-BA"/>
        </w:rPr>
        <w:t>ж</w:t>
      </w:r>
      <w:r w:rsidR="001705B0" w:rsidRPr="00A8371C">
        <w:rPr>
          <w:lang w:val="sr-Cyrl-BA"/>
        </w:rPr>
        <w:t>о</w:t>
      </w:r>
      <w:r w:rsidR="00EC236A" w:rsidRPr="00A8371C">
        <w:rPr>
          <w:lang w:val="sr-Cyrl-BA"/>
        </w:rPr>
        <w:t>вање радне  снаге у износу од 1.472 КМ.</w:t>
      </w:r>
    </w:p>
    <w:p w14:paraId="58358E0C" w14:textId="19A6D196" w:rsidR="00EC236A" w:rsidRPr="00A8371C" w:rsidRDefault="008A1907" w:rsidP="00EC236A">
      <w:pPr>
        <w:keepNext/>
        <w:spacing w:before="480" w:after="480"/>
        <w:ind w:firstLine="0"/>
        <w:outlineLvl w:val="1"/>
        <w:rPr>
          <w:b/>
          <w:szCs w:val="28"/>
          <w:lang w:val="sr-Cyrl-BA"/>
        </w:rPr>
      </w:pPr>
      <w:bookmarkStart w:id="1679" w:name="_Toc386097625"/>
      <w:bookmarkStart w:id="1680" w:name="_Toc531349368"/>
      <w:bookmarkStart w:id="1681" w:name="_Toc58225828"/>
      <w:bookmarkStart w:id="1682" w:name="_Toc181352846"/>
      <w:r w:rsidRPr="00A8371C">
        <w:rPr>
          <w:b/>
          <w:szCs w:val="28"/>
          <w:lang w:val="sr-Cyrl-BA"/>
        </w:rPr>
        <w:t>1.</w:t>
      </w:r>
      <w:bookmarkEnd w:id="1679"/>
      <w:bookmarkEnd w:id="1680"/>
      <w:bookmarkEnd w:id="1681"/>
      <w:r w:rsidR="00EC236A" w:rsidRPr="00A8371C">
        <w:rPr>
          <w:b/>
          <w:szCs w:val="28"/>
          <w:lang w:val="sr-Cyrl-BA"/>
        </w:rPr>
        <w:t>4.</w:t>
      </w:r>
      <w:r w:rsidR="00EC236A" w:rsidRPr="00A8371C">
        <w:rPr>
          <w:b/>
          <w:szCs w:val="28"/>
          <w:lang w:val="sr-Cyrl-BA"/>
        </w:rPr>
        <w:tab/>
        <w:t>Издaци зa нефинaнсијску имовину</w:t>
      </w:r>
      <w:bookmarkEnd w:id="1682"/>
    </w:p>
    <w:p w14:paraId="19973E4D" w14:textId="6384DE6E" w:rsidR="00EC236A" w:rsidRPr="00A8371C" w:rsidRDefault="00EC236A" w:rsidP="00EC236A">
      <w:pPr>
        <w:ind w:firstLine="0"/>
        <w:rPr>
          <w:lang w:val="sr-Cyrl-BA"/>
        </w:rPr>
      </w:pPr>
      <w:r w:rsidRPr="00A8371C">
        <w:rPr>
          <w:lang w:val="sr-Cyrl-BA"/>
        </w:rPr>
        <w:t xml:space="preserve">ИЗДАЦИ  ЗА  НЕФИНАНСИЈСКУ ИМОВИНУ по коначном Буџету за 2023. годину, износе 16.500 КМ, извршење  по овој ставци 13.991 КМ, </w:t>
      </w:r>
      <w:r w:rsidR="00A52200" w:rsidRPr="00A8371C">
        <w:rPr>
          <w:lang w:val="sr-Cyrl-BA"/>
        </w:rPr>
        <w:t xml:space="preserve">што је </w:t>
      </w:r>
      <w:r w:rsidRPr="00A8371C">
        <w:rPr>
          <w:lang w:val="sr-Cyrl-BA"/>
        </w:rPr>
        <w:t>мање  за износ од 2.509 КМ у односу  на  коначан Буџет, а што у процентима износи 85% .</w:t>
      </w:r>
    </w:p>
    <w:p w14:paraId="5A3DBE94" w14:textId="7D7366D2" w:rsidR="00EC236A" w:rsidRPr="00A8371C" w:rsidRDefault="00EC236A" w:rsidP="00EC236A">
      <w:pPr>
        <w:ind w:firstLine="0"/>
        <w:rPr>
          <w:lang w:val="sr-Cyrl-BA"/>
        </w:rPr>
      </w:pPr>
      <w:r w:rsidRPr="00A8371C">
        <w:rPr>
          <w:lang w:val="sr-Cyrl-BA"/>
        </w:rPr>
        <w:lastRenderedPageBreak/>
        <w:t xml:space="preserve">ИЗДАЦИ ЗА НАБАВКУ ПОСТРОЈЕЊА И ОПРЕМЕ по коначном Буџету за 2023. годину износе 10.000 КМ, извршење по овој ставци 7.379 КМ, </w:t>
      </w:r>
      <w:r w:rsidR="00A52200" w:rsidRPr="00A8371C">
        <w:rPr>
          <w:lang w:val="sr-Cyrl-BA"/>
        </w:rPr>
        <w:t xml:space="preserve"> што је</w:t>
      </w:r>
      <w:r w:rsidRPr="00A8371C">
        <w:rPr>
          <w:lang w:val="sr-Cyrl-BA"/>
        </w:rPr>
        <w:t xml:space="preserve"> мање за износ од 2.621 КМ у односу на коначан Буџет, а што у процентима износи 74%.</w:t>
      </w:r>
    </w:p>
    <w:p w14:paraId="0DC50CDC" w14:textId="77777777" w:rsidR="00EC236A" w:rsidRPr="00A8371C" w:rsidRDefault="00EC236A" w:rsidP="00EC236A">
      <w:pPr>
        <w:ind w:firstLine="0"/>
        <w:rPr>
          <w:lang w:val="sr-Cyrl-BA"/>
        </w:rPr>
      </w:pPr>
      <w:r w:rsidRPr="00A8371C">
        <w:rPr>
          <w:lang w:val="sr-Cyrl-BA"/>
        </w:rPr>
        <w:t xml:space="preserve">Трошкове  ове  позицији чине: </w:t>
      </w:r>
    </w:p>
    <w:p w14:paraId="5B8B0646" w14:textId="5DAA7C6B" w:rsidR="00EC236A" w:rsidRPr="00A8371C" w:rsidRDefault="00EC236A" w:rsidP="00EC236A">
      <w:pPr>
        <w:ind w:firstLine="0"/>
        <w:rPr>
          <w:lang w:val="sr-Cyrl-BA"/>
        </w:rPr>
      </w:pPr>
      <w:r w:rsidRPr="00A8371C">
        <w:rPr>
          <w:lang w:val="sr-Cyrl-BA"/>
        </w:rPr>
        <w:t>511321 издаци за  канцелариски намјештај......................................................</w:t>
      </w:r>
      <w:r w:rsidR="00232D97" w:rsidRPr="00A8371C">
        <w:rPr>
          <w:lang w:val="sr-Cyrl-BA"/>
        </w:rPr>
        <w:t>.</w:t>
      </w:r>
      <w:r w:rsidRPr="00A8371C">
        <w:rPr>
          <w:lang w:val="sr-Cyrl-BA"/>
        </w:rPr>
        <w:t>.</w:t>
      </w:r>
      <w:r w:rsidR="00232D97" w:rsidRPr="00A8371C">
        <w:rPr>
          <w:lang w:val="sr-Cyrl-BA"/>
        </w:rPr>
        <w:t>..</w:t>
      </w:r>
      <w:r w:rsidRPr="00A8371C">
        <w:rPr>
          <w:lang w:val="sr-Cyrl-BA"/>
        </w:rPr>
        <w:t>5.954 КМ</w:t>
      </w:r>
    </w:p>
    <w:p w14:paraId="7F7C87AA" w14:textId="491C68B3" w:rsidR="00EC236A" w:rsidRPr="00A8371C" w:rsidRDefault="00EC236A" w:rsidP="00EC236A">
      <w:pPr>
        <w:ind w:firstLine="0"/>
        <w:rPr>
          <w:lang w:val="sr-Cyrl-BA"/>
        </w:rPr>
      </w:pPr>
      <w:r w:rsidRPr="00A8371C">
        <w:rPr>
          <w:lang w:val="sr-Cyrl-BA"/>
        </w:rPr>
        <w:t>511324 издаци за  набавку канц. инвентара.........................................................</w:t>
      </w:r>
      <w:r w:rsidR="00232D97" w:rsidRPr="00A8371C">
        <w:rPr>
          <w:lang w:val="sr-Cyrl-BA"/>
        </w:rPr>
        <w:t>....</w:t>
      </w:r>
      <w:r w:rsidRPr="00A8371C">
        <w:rPr>
          <w:lang w:val="sr-Cyrl-BA"/>
        </w:rPr>
        <w:t>170 КМ</w:t>
      </w:r>
    </w:p>
    <w:p w14:paraId="676D7599" w14:textId="4E0DFAF1" w:rsidR="00EC236A" w:rsidRPr="00A8371C" w:rsidRDefault="00EC236A" w:rsidP="00EC236A">
      <w:pPr>
        <w:ind w:firstLine="0"/>
        <w:rPr>
          <w:lang w:val="sr-Cyrl-BA"/>
        </w:rPr>
      </w:pPr>
      <w:r w:rsidRPr="00A8371C">
        <w:rPr>
          <w:lang w:val="sr-Cyrl-BA"/>
        </w:rPr>
        <w:t>511327 издаци за набавку остале опреме  инвентара ...........................................</w:t>
      </w:r>
      <w:r w:rsidR="00232D97" w:rsidRPr="00A8371C">
        <w:rPr>
          <w:lang w:val="sr-Cyrl-BA"/>
        </w:rPr>
        <w:t>...</w:t>
      </w:r>
      <w:r w:rsidRPr="00A8371C">
        <w:rPr>
          <w:lang w:val="sr-Cyrl-BA"/>
        </w:rPr>
        <w:t>751 КМ</w:t>
      </w:r>
    </w:p>
    <w:p w14:paraId="6D455DB3" w14:textId="68BD7874" w:rsidR="00EC236A" w:rsidRPr="00A8371C" w:rsidRDefault="00EC236A" w:rsidP="00EC236A">
      <w:pPr>
        <w:ind w:firstLine="0"/>
        <w:rPr>
          <w:lang w:val="sr-Cyrl-BA"/>
        </w:rPr>
      </w:pPr>
      <w:r w:rsidRPr="00A8371C">
        <w:rPr>
          <w:lang w:val="sr-Cyrl-BA"/>
        </w:rPr>
        <w:t>511333  идаци  за набавку телефонске опреме .....................................................</w:t>
      </w:r>
      <w:r w:rsidR="00232D97" w:rsidRPr="00A8371C">
        <w:rPr>
          <w:lang w:val="sr-Cyrl-BA"/>
        </w:rPr>
        <w:t>...</w:t>
      </w:r>
      <w:r w:rsidRPr="00A8371C">
        <w:rPr>
          <w:lang w:val="sr-Cyrl-BA"/>
        </w:rPr>
        <w:t>504 КМ</w:t>
      </w:r>
    </w:p>
    <w:p w14:paraId="1928842E" w14:textId="5E997802" w:rsidR="00EC236A" w:rsidRPr="00A8371C" w:rsidRDefault="00EC236A" w:rsidP="00EC236A">
      <w:pPr>
        <w:ind w:firstLine="0"/>
        <w:rPr>
          <w:lang w:val="sr-Cyrl-BA"/>
        </w:rPr>
      </w:pPr>
      <w:r w:rsidRPr="00A8371C">
        <w:rPr>
          <w:lang w:val="sr-Cyrl-BA"/>
        </w:rPr>
        <w:t>ИЗДАЦИ ЗА ЗАЛИХЕ МАТЕРИЈАЛА АУТО - ГУМА</w:t>
      </w:r>
      <w:r w:rsidRPr="00A8371C">
        <w:rPr>
          <w:b/>
          <w:i/>
          <w:sz w:val="20"/>
          <w:szCs w:val="20"/>
          <w:lang w:val="sr-Cyrl-BA"/>
        </w:rPr>
        <w:t xml:space="preserve"> </w:t>
      </w:r>
      <w:r w:rsidRPr="00A8371C">
        <w:rPr>
          <w:lang w:val="sr-Cyrl-BA"/>
        </w:rPr>
        <w:t xml:space="preserve">по коначном Буџету  износе 6.500 КМ, извршење  по овој ставци 6.612  КМ, </w:t>
      </w:r>
      <w:r w:rsidR="00A52200" w:rsidRPr="00A8371C">
        <w:rPr>
          <w:lang w:val="sr-Cyrl-BA"/>
        </w:rPr>
        <w:t xml:space="preserve">што је </w:t>
      </w:r>
      <w:r w:rsidRPr="00A8371C">
        <w:rPr>
          <w:lang w:val="sr-Cyrl-BA"/>
        </w:rPr>
        <w:t>више  за износ од 112 КМ  у односу  на  коначан Буџет, а што у процентима износи 110%.</w:t>
      </w:r>
    </w:p>
    <w:p w14:paraId="42639EC5" w14:textId="694A2156" w:rsidR="00EC236A" w:rsidRPr="00A8371C" w:rsidRDefault="00EC236A" w:rsidP="00EC236A">
      <w:pPr>
        <w:ind w:firstLine="0"/>
        <w:rPr>
          <w:lang w:val="sr-Cyrl-BA"/>
        </w:rPr>
      </w:pPr>
      <w:r w:rsidRPr="00A8371C">
        <w:rPr>
          <w:lang w:val="sr-Cyrl-BA"/>
        </w:rPr>
        <w:t>ОСТАЛИ</w:t>
      </w:r>
      <w:r w:rsidRPr="00A8371C">
        <w:rPr>
          <w:b/>
          <w:i/>
          <w:lang w:val="sr-Cyrl-BA"/>
        </w:rPr>
        <w:t xml:space="preserve">  </w:t>
      </w:r>
      <w:r w:rsidRPr="00A8371C">
        <w:rPr>
          <w:lang w:val="sr-Cyrl-BA"/>
        </w:rPr>
        <w:t xml:space="preserve">ИЗДАЦИ ИЗ ТРАНСАКЦИЈА СА ДРУГИМ  ЈЕДЕНИЦАМА ВЛАСТИ по  коначном  Буџету  износе 188.400 КМ, извршење  по овој ставци 152.076 КМ, </w:t>
      </w:r>
      <w:r w:rsidR="00A52200" w:rsidRPr="00A8371C">
        <w:rPr>
          <w:lang w:val="sr-Cyrl-BA"/>
        </w:rPr>
        <w:t xml:space="preserve">што је </w:t>
      </w:r>
      <w:r w:rsidRPr="00A8371C">
        <w:rPr>
          <w:lang w:val="sr-Cyrl-BA"/>
        </w:rPr>
        <w:t xml:space="preserve"> мање  за износ од 36.324 КМ у односу  на  коначан Буџет, а што у процентима износи 81 % .</w:t>
      </w:r>
    </w:p>
    <w:p w14:paraId="02CEBF0A" w14:textId="77777777" w:rsidR="00EC236A" w:rsidRPr="00A8371C" w:rsidRDefault="00EC236A" w:rsidP="00EC236A">
      <w:pPr>
        <w:ind w:firstLine="0"/>
        <w:rPr>
          <w:lang w:val="sr-Cyrl-BA"/>
        </w:rPr>
      </w:pPr>
      <w:r w:rsidRPr="00A8371C">
        <w:rPr>
          <w:lang w:val="sr-Cyrl-BA"/>
        </w:rPr>
        <w:t>Трошкови ове позицију чине:</w:t>
      </w:r>
    </w:p>
    <w:p w14:paraId="5083A372" w14:textId="6F9C1058" w:rsidR="00EC236A" w:rsidRPr="00A8371C" w:rsidRDefault="00EC236A" w:rsidP="00EC236A">
      <w:pPr>
        <w:ind w:firstLine="0"/>
        <w:rPr>
          <w:lang w:val="sr-Cyrl-BA"/>
        </w:rPr>
      </w:pPr>
      <w:r w:rsidRPr="00A8371C">
        <w:rPr>
          <w:lang w:val="sr-Cyrl-BA"/>
        </w:rPr>
        <w:t>638111  издаци за  накнаде  плата  за  породиљско одуство који се рефундирају од  Фонда  обавезног социјалног  осигурања..........................................................</w:t>
      </w:r>
      <w:r w:rsidR="00232D97" w:rsidRPr="00A8371C">
        <w:rPr>
          <w:lang w:val="sr-Cyrl-BA"/>
        </w:rPr>
        <w:t>..</w:t>
      </w:r>
      <w:r w:rsidRPr="00A8371C">
        <w:rPr>
          <w:lang w:val="sr-Cyrl-BA"/>
        </w:rPr>
        <w:t>79.312 КМ</w:t>
      </w:r>
    </w:p>
    <w:p w14:paraId="65222AD3" w14:textId="21548E44" w:rsidR="00EC236A" w:rsidRPr="00A8371C" w:rsidRDefault="00EC236A" w:rsidP="00EC236A">
      <w:pPr>
        <w:ind w:firstLine="0"/>
        <w:rPr>
          <w:lang w:val="sr-Cyrl-BA"/>
        </w:rPr>
      </w:pPr>
      <w:r w:rsidRPr="00A8371C">
        <w:rPr>
          <w:lang w:val="sr-Cyrl-BA"/>
        </w:rPr>
        <w:t>638112  издаци за порез на накнаде плата  за  породиљско и остало одуство који се рефундирају од  Фонда  обавезног социјалног  осигурања...............................</w:t>
      </w:r>
      <w:r w:rsidR="00232D97" w:rsidRPr="00A8371C">
        <w:rPr>
          <w:lang w:val="sr-Cyrl-BA"/>
        </w:rPr>
        <w:t>...</w:t>
      </w:r>
      <w:r w:rsidRPr="00A8371C">
        <w:rPr>
          <w:lang w:val="sr-Cyrl-BA"/>
        </w:rPr>
        <w:t>6.082 КМ</w:t>
      </w:r>
    </w:p>
    <w:p w14:paraId="6AD1CC66" w14:textId="38B3853B" w:rsidR="00EC236A" w:rsidRPr="00A8371C" w:rsidRDefault="00EC236A" w:rsidP="00EC236A">
      <w:pPr>
        <w:ind w:firstLine="0"/>
        <w:rPr>
          <w:lang w:val="sr-Cyrl-BA"/>
        </w:rPr>
      </w:pPr>
      <w:r w:rsidRPr="00A8371C">
        <w:rPr>
          <w:lang w:val="sr-Cyrl-BA"/>
        </w:rPr>
        <w:t>638113  издаци за  доприносе на  накнаде  плата  за  пор. одуство који се реф. од Фонда обавезног социјалног осигурања .......................................................................</w:t>
      </w:r>
      <w:r w:rsidR="00232D97" w:rsidRPr="00A8371C">
        <w:rPr>
          <w:lang w:val="sr-Cyrl-BA"/>
        </w:rPr>
        <w:t>.</w:t>
      </w:r>
      <w:r w:rsidRPr="00A8371C">
        <w:rPr>
          <w:lang w:val="sr-Cyrl-BA"/>
        </w:rPr>
        <w:t>38.343 КМ</w:t>
      </w:r>
    </w:p>
    <w:p w14:paraId="0D9B468A" w14:textId="728E52AB" w:rsidR="00EC236A" w:rsidRPr="00A8371C" w:rsidRDefault="00EC236A" w:rsidP="00EC236A">
      <w:pPr>
        <w:ind w:firstLine="0"/>
        <w:rPr>
          <w:lang w:val="sr-Cyrl-BA"/>
        </w:rPr>
      </w:pPr>
      <w:r w:rsidRPr="00A8371C">
        <w:rPr>
          <w:lang w:val="sr-Cyrl-BA"/>
        </w:rPr>
        <w:t>638121  издаци за  накнаде  плата  за  вријеме боловања који се рефундирају од  Фонда  обавезног социјалног  осигурања....................................................</w:t>
      </w:r>
      <w:r w:rsidR="002835E2" w:rsidRPr="00A8371C">
        <w:rPr>
          <w:lang w:val="sr-Cyrl-BA"/>
        </w:rPr>
        <w:t>.</w:t>
      </w:r>
      <w:r w:rsidRPr="00A8371C">
        <w:rPr>
          <w:lang w:val="sr-Cyrl-BA"/>
        </w:rPr>
        <w:t>.............</w:t>
      </w:r>
      <w:r w:rsidR="00F56269" w:rsidRPr="00A8371C">
        <w:rPr>
          <w:lang w:val="sr-Cyrl-BA"/>
        </w:rPr>
        <w:t>....</w:t>
      </w:r>
      <w:r w:rsidR="00232D97" w:rsidRPr="00A8371C">
        <w:rPr>
          <w:lang w:val="sr-Cyrl-BA"/>
        </w:rPr>
        <w:t>2</w:t>
      </w:r>
      <w:r w:rsidRPr="00A8371C">
        <w:rPr>
          <w:lang w:val="sr-Cyrl-BA"/>
        </w:rPr>
        <w:t>8.339  К</w:t>
      </w:r>
      <w:r w:rsidR="002835E2" w:rsidRPr="00A8371C">
        <w:rPr>
          <w:lang w:val="sr-Cyrl-BA"/>
        </w:rPr>
        <w:t>М</w:t>
      </w:r>
    </w:p>
    <w:p w14:paraId="3676E7E1" w14:textId="5B242B1A" w:rsidR="003D6CF8" w:rsidRPr="00A8371C" w:rsidRDefault="00EC236A" w:rsidP="007F0811">
      <w:pPr>
        <w:ind w:firstLine="0"/>
        <w:rPr>
          <w:lang w:val="sr-Cyrl-BA"/>
        </w:rPr>
      </w:pPr>
      <w:r w:rsidRPr="00A8371C">
        <w:rPr>
          <w:lang w:val="sr-Cyrl-BA"/>
        </w:rPr>
        <w:t>УКУПНИ РАСХОДИ И ИЗДАЦИ за 2023. годину  по коначном Буџету  износе 5.762.300 КМ, извршење 5.690.576 КМ, мање  за износ од 71.724 КМ  у односу  на  коначан Буџет, а што у процентима износи 97 %</w:t>
      </w:r>
      <w:r w:rsidR="007F2569" w:rsidRPr="00A8371C">
        <w:rPr>
          <w:lang w:val="sr-Cyrl-BA"/>
        </w:rPr>
        <w:t>.</w:t>
      </w:r>
    </w:p>
    <w:p w14:paraId="13B28EA9" w14:textId="633293B6" w:rsidR="002515F9" w:rsidRPr="00A8371C" w:rsidRDefault="000009D2" w:rsidP="00FE10FA">
      <w:pPr>
        <w:pStyle w:val="Heading1"/>
        <w:numPr>
          <w:ilvl w:val="0"/>
          <w:numId w:val="11"/>
        </w:numPr>
        <w:ind w:left="426" w:hanging="426"/>
      </w:pPr>
      <w:bookmarkStart w:id="1683" w:name="_Toc420526164"/>
      <w:bookmarkStart w:id="1684" w:name="_Toc522181816"/>
      <w:bookmarkStart w:id="1685" w:name="_Toc15902792"/>
      <w:bookmarkStart w:id="1686" w:name="_Toc181352847"/>
      <w:r w:rsidRPr="00A8371C">
        <w:t>ПР</w:t>
      </w:r>
      <w:r w:rsidR="00734634" w:rsidRPr="00A8371C">
        <w:t>A</w:t>
      </w:r>
      <w:r w:rsidRPr="00A8371C">
        <w:t>ВНИ</w:t>
      </w:r>
      <w:r w:rsidR="00482F6C" w:rsidRPr="00A8371C">
        <w:t xml:space="preserve"> </w:t>
      </w:r>
      <w:r w:rsidR="00B64D2E" w:rsidRPr="00A8371C">
        <w:t xml:space="preserve"> </w:t>
      </w:r>
      <w:r w:rsidRPr="00A8371C">
        <w:t>И</w:t>
      </w:r>
      <w:r w:rsidR="00B64D2E" w:rsidRPr="00A8371C">
        <w:t xml:space="preserve"> </w:t>
      </w:r>
      <w:r w:rsidR="00482F6C" w:rsidRPr="00A8371C">
        <w:t xml:space="preserve"> </w:t>
      </w:r>
      <w:r w:rsidRPr="00A8371C">
        <w:t>НОРМ</w:t>
      </w:r>
      <w:r w:rsidR="00734634" w:rsidRPr="00A8371C">
        <w:t>A</w:t>
      </w:r>
      <w:r w:rsidRPr="00A8371C">
        <w:t>ТИВНИ</w:t>
      </w:r>
      <w:r w:rsidR="00B64D2E" w:rsidRPr="00A8371C">
        <w:t xml:space="preserve"> </w:t>
      </w:r>
      <w:r w:rsidRPr="00A8371C">
        <w:t>ПОСЛОВИ</w:t>
      </w:r>
      <w:bookmarkEnd w:id="1683"/>
      <w:bookmarkEnd w:id="1684"/>
      <w:bookmarkEnd w:id="1685"/>
      <w:bookmarkEnd w:id="1686"/>
      <w:r w:rsidR="009E5CF6" w:rsidRPr="00A8371C">
        <w:t xml:space="preserve">   </w:t>
      </w:r>
    </w:p>
    <w:p w14:paraId="37547D24" w14:textId="30F5A769" w:rsidR="00BF3765" w:rsidRPr="00A8371C" w:rsidRDefault="00F121BF" w:rsidP="007F0811">
      <w:pPr>
        <w:rPr>
          <w:lang w:val="sr-Cyrl-BA"/>
        </w:rPr>
      </w:pPr>
      <w:r w:rsidRPr="00A8371C">
        <w:rPr>
          <w:lang w:val="sr-Cyrl-BA"/>
        </w:rPr>
        <w:t>У</w:t>
      </w:r>
      <w:r w:rsidR="00240346" w:rsidRPr="00A8371C">
        <w:rPr>
          <w:lang w:val="sr-Cyrl-BA"/>
        </w:rPr>
        <w:t xml:space="preserve"> примјени су били сљедећи  интерни акти</w:t>
      </w:r>
      <w:r w:rsidR="00057598" w:rsidRPr="00A8371C">
        <w:rPr>
          <w:lang w:val="sr-Cyrl-BA"/>
        </w:rPr>
        <w:t>, и то</w:t>
      </w:r>
      <w:r w:rsidR="00240346" w:rsidRPr="00A8371C">
        <w:rPr>
          <w:lang w:val="sr-Cyrl-BA"/>
        </w:rPr>
        <w:t xml:space="preserve">: </w:t>
      </w:r>
      <w:r w:rsidR="00820F1A" w:rsidRPr="00A8371C">
        <w:rPr>
          <w:lang w:val="sr-Cyrl-BA"/>
        </w:rPr>
        <w:t>Прaвилник о унутрaшњој оргaнизaцији и системaтизaцији рaдних мјестa у Правобранилаштву</w:t>
      </w:r>
      <w:r w:rsidRPr="00A8371C">
        <w:rPr>
          <w:lang w:val="sr-Cyrl-BA"/>
        </w:rPr>
        <w:t xml:space="preserve"> Републике Српске</w:t>
      </w:r>
      <w:r w:rsidR="00820F1A" w:rsidRPr="00A8371C">
        <w:rPr>
          <w:lang w:val="sr-Cyrl-BA"/>
        </w:rPr>
        <w:t xml:space="preserve">  („Службени гласник Републике Српске“, број </w:t>
      </w:r>
      <w:r w:rsidR="008F6D69" w:rsidRPr="00A8371C">
        <w:rPr>
          <w:lang w:val="sr-Cyrl-BA"/>
        </w:rPr>
        <w:t>62</w:t>
      </w:r>
      <w:r w:rsidR="005250AF" w:rsidRPr="00A8371C">
        <w:rPr>
          <w:lang w:val="sr-Cyrl-BA"/>
        </w:rPr>
        <w:t>/</w:t>
      </w:r>
      <w:r w:rsidR="008F6D69" w:rsidRPr="00A8371C">
        <w:rPr>
          <w:lang w:val="sr-Cyrl-BA"/>
        </w:rPr>
        <w:t>23</w:t>
      </w:r>
      <w:r w:rsidR="005250AF" w:rsidRPr="00A8371C">
        <w:rPr>
          <w:lang w:val="sr-Cyrl-BA"/>
        </w:rPr>
        <w:t>)</w:t>
      </w:r>
      <w:r w:rsidR="00057598" w:rsidRPr="00A8371C">
        <w:rPr>
          <w:lang w:val="sr-Cyrl-BA"/>
        </w:rPr>
        <w:t xml:space="preserve">, </w:t>
      </w:r>
      <w:r w:rsidR="00820F1A" w:rsidRPr="00A8371C">
        <w:rPr>
          <w:lang w:val="sr-Cyrl-BA"/>
        </w:rPr>
        <w:t>Правилник о облику и изгледу службене легитимације правобраниоца Републике Српске и замјеника</w:t>
      </w:r>
      <w:r w:rsidR="005250AF" w:rsidRPr="00A8371C">
        <w:rPr>
          <w:lang w:val="sr-Cyrl-BA"/>
        </w:rPr>
        <w:t xml:space="preserve"> правобраниоца Републике Српске</w:t>
      </w:r>
      <w:r w:rsidR="004D36AC" w:rsidRPr="00A8371C">
        <w:rPr>
          <w:lang w:val="sr-Cyrl-BA"/>
        </w:rPr>
        <w:t xml:space="preserve"> („Службени гласник Републике Српске“, број 21/19)</w:t>
      </w:r>
      <w:r w:rsidR="00057598" w:rsidRPr="00A8371C">
        <w:rPr>
          <w:lang w:val="sr-Cyrl-BA"/>
        </w:rPr>
        <w:t>,</w:t>
      </w:r>
      <w:r w:rsidR="007F0811" w:rsidRPr="00A8371C">
        <w:rPr>
          <w:lang w:val="sr-Cyrl-BA"/>
        </w:rPr>
        <w:t xml:space="preserve"> </w:t>
      </w:r>
      <w:r w:rsidR="00820F1A" w:rsidRPr="00A8371C">
        <w:rPr>
          <w:lang w:val="sr-Cyrl-BA"/>
        </w:rPr>
        <w:t>Прaвилник о печaтaтима и штaмбиљима у Пр</w:t>
      </w:r>
      <w:r w:rsidR="005250AF" w:rsidRPr="00A8371C">
        <w:rPr>
          <w:lang w:val="sr-Cyrl-BA"/>
        </w:rPr>
        <w:t>aвобрaнилaштву</w:t>
      </w:r>
      <w:r w:rsidR="00057598" w:rsidRPr="00A8371C">
        <w:rPr>
          <w:lang w:val="sr-Cyrl-BA"/>
        </w:rPr>
        <w:t>,</w:t>
      </w:r>
      <w:r w:rsidR="00820F1A" w:rsidRPr="00A8371C">
        <w:rPr>
          <w:lang w:val="sr-Cyrl-BA"/>
        </w:rPr>
        <w:t xml:space="preserve"> Прaвилник о интерним контролама и интерним контролним поступцима у Пр</w:t>
      </w:r>
      <w:r w:rsidR="005250AF" w:rsidRPr="00A8371C">
        <w:rPr>
          <w:lang w:val="sr-Cyrl-BA"/>
        </w:rPr>
        <w:t>aвобрaнилaштву</w:t>
      </w:r>
      <w:r w:rsidR="00057598" w:rsidRPr="00A8371C">
        <w:rPr>
          <w:lang w:val="sr-Cyrl-BA"/>
        </w:rPr>
        <w:t>,</w:t>
      </w:r>
      <w:r w:rsidR="00820F1A" w:rsidRPr="00A8371C">
        <w:rPr>
          <w:lang w:val="sr-Cyrl-BA"/>
        </w:rPr>
        <w:t xml:space="preserve"> Прaвилник о Рaчуноводству у Пр</w:t>
      </w:r>
      <w:r w:rsidR="005250AF" w:rsidRPr="00A8371C">
        <w:rPr>
          <w:lang w:val="sr-Cyrl-BA"/>
        </w:rPr>
        <w:t>aвобрaнилaштву</w:t>
      </w:r>
      <w:r w:rsidR="00057598" w:rsidRPr="00A8371C">
        <w:rPr>
          <w:lang w:val="sr-Cyrl-BA"/>
        </w:rPr>
        <w:t>,</w:t>
      </w:r>
      <w:r w:rsidR="00820F1A" w:rsidRPr="00A8371C">
        <w:rPr>
          <w:lang w:val="sr-Cyrl-BA"/>
        </w:rPr>
        <w:t xml:space="preserve"> Прaвилник о обaвљaњу припрaвничког стaжa припрaвникa у Пр</w:t>
      </w:r>
      <w:r w:rsidR="005250AF" w:rsidRPr="00A8371C">
        <w:rPr>
          <w:lang w:val="sr-Cyrl-BA"/>
        </w:rPr>
        <w:t>aвобрaнилaштву</w:t>
      </w:r>
      <w:r w:rsidR="00057598" w:rsidRPr="00A8371C">
        <w:rPr>
          <w:lang w:val="sr-Cyrl-BA"/>
        </w:rPr>
        <w:t>,</w:t>
      </w:r>
      <w:r w:rsidR="00820F1A" w:rsidRPr="00A8371C">
        <w:rPr>
          <w:lang w:val="sr-Cyrl-BA"/>
        </w:rPr>
        <w:t xml:space="preserve"> Прaвилник о условимa и нaчину кориштењa службених возила Пр</w:t>
      </w:r>
      <w:r w:rsidR="005250AF" w:rsidRPr="00A8371C">
        <w:rPr>
          <w:lang w:val="sr-Cyrl-BA"/>
        </w:rPr>
        <w:t>aвобрaнилaштвa;</w:t>
      </w:r>
      <w:r w:rsidR="00820F1A" w:rsidRPr="00A8371C">
        <w:rPr>
          <w:lang w:val="sr-Cyrl-BA"/>
        </w:rPr>
        <w:t xml:space="preserve"> </w:t>
      </w:r>
      <w:r w:rsidR="005250AF" w:rsidRPr="00A8371C">
        <w:rPr>
          <w:lang w:val="sr-Cyrl-BA"/>
        </w:rPr>
        <w:t xml:space="preserve">Прaвилник о посебним нaкнaдaмa; </w:t>
      </w:r>
      <w:r w:rsidR="00820F1A" w:rsidRPr="00A8371C">
        <w:rPr>
          <w:lang w:val="sr-Cyrl-BA"/>
        </w:rPr>
        <w:t>Прaвилник о дисциплинској и мaтеријaлној одговорности запослених у Пр</w:t>
      </w:r>
      <w:r w:rsidR="005250AF" w:rsidRPr="00A8371C">
        <w:rPr>
          <w:lang w:val="sr-Cyrl-BA"/>
        </w:rPr>
        <w:t>авобранилаштву</w:t>
      </w:r>
      <w:r w:rsidR="00057598" w:rsidRPr="00A8371C">
        <w:rPr>
          <w:lang w:val="sr-Cyrl-BA"/>
        </w:rPr>
        <w:t>,</w:t>
      </w:r>
      <w:r w:rsidR="00820F1A" w:rsidRPr="00A8371C">
        <w:rPr>
          <w:lang w:val="sr-Cyrl-BA"/>
        </w:rPr>
        <w:t xml:space="preserve"> Правилник о коришћењу средстава репрезентације у Пра</w:t>
      </w:r>
      <w:r w:rsidR="005250AF" w:rsidRPr="00A8371C">
        <w:rPr>
          <w:lang w:val="sr-Cyrl-BA"/>
        </w:rPr>
        <w:t>вобранилаштву</w:t>
      </w:r>
      <w:r w:rsidR="00057598" w:rsidRPr="00A8371C">
        <w:rPr>
          <w:lang w:val="sr-Cyrl-BA"/>
        </w:rPr>
        <w:t>,</w:t>
      </w:r>
      <w:r w:rsidR="00820F1A" w:rsidRPr="00A8371C">
        <w:rPr>
          <w:lang w:val="sr-Cyrl-BA"/>
        </w:rPr>
        <w:t xml:space="preserve"> Правилник о вођењу евиденц</w:t>
      </w:r>
      <w:r w:rsidR="005250AF" w:rsidRPr="00A8371C">
        <w:rPr>
          <w:lang w:val="sr-Cyrl-BA"/>
        </w:rPr>
        <w:t>ија о присуству радника на раду</w:t>
      </w:r>
      <w:r w:rsidR="00057598" w:rsidRPr="00A8371C">
        <w:rPr>
          <w:lang w:val="sr-Cyrl-BA"/>
        </w:rPr>
        <w:t>,</w:t>
      </w:r>
      <w:r w:rsidR="00820F1A" w:rsidRPr="00A8371C">
        <w:rPr>
          <w:lang w:val="sr-Cyrl-BA"/>
        </w:rPr>
        <w:t xml:space="preserve"> </w:t>
      </w:r>
      <w:r w:rsidR="00820F1A" w:rsidRPr="00A8371C">
        <w:rPr>
          <w:lang w:val="sr-Cyrl-BA"/>
        </w:rPr>
        <w:lastRenderedPageBreak/>
        <w:t>Правилник</w:t>
      </w:r>
      <w:r w:rsidR="005250AF" w:rsidRPr="00A8371C">
        <w:rPr>
          <w:lang w:val="sr-Cyrl-BA"/>
        </w:rPr>
        <w:t xml:space="preserve"> о поступку директног споразума</w:t>
      </w:r>
      <w:r w:rsidR="00057598" w:rsidRPr="00A8371C">
        <w:rPr>
          <w:lang w:val="sr-Cyrl-BA"/>
        </w:rPr>
        <w:t>,</w:t>
      </w:r>
      <w:r w:rsidR="00820F1A" w:rsidRPr="00A8371C">
        <w:rPr>
          <w:lang w:val="sr-Cyrl-BA"/>
        </w:rPr>
        <w:t xml:space="preserve"> Правилник о одлучивању и гл</w:t>
      </w:r>
      <w:r w:rsidR="005250AF" w:rsidRPr="00A8371C">
        <w:rPr>
          <w:lang w:val="sr-Cyrl-BA"/>
        </w:rPr>
        <w:t>асању Комисије за јавне набавке</w:t>
      </w:r>
      <w:r w:rsidR="00057598" w:rsidRPr="00A8371C">
        <w:rPr>
          <w:lang w:val="sr-Cyrl-BA"/>
        </w:rPr>
        <w:t>,</w:t>
      </w:r>
      <w:r w:rsidR="00820F1A" w:rsidRPr="00A8371C">
        <w:rPr>
          <w:lang w:val="sr-Cyrl-BA"/>
        </w:rPr>
        <w:t xml:space="preserve"> Правилник о провођењу Закона о заштити личних подата</w:t>
      </w:r>
      <w:r w:rsidRPr="00A8371C">
        <w:rPr>
          <w:lang w:val="sr-Cyrl-BA"/>
        </w:rPr>
        <w:t>ка</w:t>
      </w:r>
      <w:r w:rsidR="00820F1A" w:rsidRPr="00A8371C">
        <w:rPr>
          <w:lang w:val="sr-Cyrl-BA"/>
        </w:rPr>
        <w:t xml:space="preserve"> у Правобра</w:t>
      </w:r>
      <w:r w:rsidR="005250AF" w:rsidRPr="00A8371C">
        <w:rPr>
          <w:lang w:val="sr-Cyrl-BA"/>
        </w:rPr>
        <w:t>нилаштву</w:t>
      </w:r>
      <w:r w:rsidR="00057598" w:rsidRPr="00A8371C">
        <w:rPr>
          <w:lang w:val="sr-Cyrl-BA"/>
        </w:rPr>
        <w:t xml:space="preserve">, </w:t>
      </w:r>
      <w:r w:rsidR="00AD1484" w:rsidRPr="00A8371C">
        <w:rPr>
          <w:lang w:val="sr-Cyrl-BA"/>
        </w:rPr>
        <w:t xml:space="preserve">Правилник о поступку заштите од узнемиравања на раду, </w:t>
      </w:r>
      <w:r w:rsidR="005250AF" w:rsidRPr="00A8371C">
        <w:rPr>
          <w:lang w:val="sr-Cyrl-BA"/>
        </w:rPr>
        <w:t>Етички кодекс</w:t>
      </w:r>
      <w:r w:rsidR="00057598" w:rsidRPr="00A8371C">
        <w:rPr>
          <w:lang w:val="sr-Cyrl-BA"/>
        </w:rPr>
        <w:t>,</w:t>
      </w:r>
      <w:r w:rsidR="00820F1A" w:rsidRPr="00A8371C">
        <w:rPr>
          <w:lang w:val="sr-Cyrl-BA"/>
        </w:rPr>
        <w:t xml:space="preserve"> </w:t>
      </w:r>
      <w:r w:rsidR="00A54446" w:rsidRPr="00A8371C">
        <w:rPr>
          <w:lang w:val="sr-Cyrl-BA"/>
        </w:rPr>
        <w:t xml:space="preserve">Упутство са пријавом корупције и обезбјеђењу заштите лица која пријављују корупцију у Правобранилаштву Републике Српске, </w:t>
      </w:r>
      <w:r w:rsidR="00820F1A" w:rsidRPr="00A8371C">
        <w:rPr>
          <w:lang w:val="sr-Cyrl-BA"/>
        </w:rPr>
        <w:t xml:space="preserve">Програм рада Правобранилаштва </w:t>
      </w:r>
      <w:r w:rsidR="004D36AC" w:rsidRPr="00A8371C">
        <w:rPr>
          <w:lang w:val="sr-Cyrl-BA"/>
        </w:rPr>
        <w:t>за 202</w:t>
      </w:r>
      <w:r w:rsidR="001233D4" w:rsidRPr="00A8371C">
        <w:rPr>
          <w:lang w:val="sr-Cyrl-BA"/>
        </w:rPr>
        <w:t>3</w:t>
      </w:r>
      <w:r w:rsidR="00EE0751" w:rsidRPr="00A8371C">
        <w:rPr>
          <w:lang w:val="sr-Cyrl-BA"/>
        </w:rPr>
        <w:t>. годину и</w:t>
      </w:r>
      <w:r w:rsidR="00820F1A" w:rsidRPr="00A8371C">
        <w:rPr>
          <w:lang w:val="sr-Cyrl-BA"/>
        </w:rPr>
        <w:t xml:space="preserve"> Кадровски план Правобран</w:t>
      </w:r>
      <w:r w:rsidR="004D36AC" w:rsidRPr="00A8371C">
        <w:rPr>
          <w:lang w:val="sr-Cyrl-BA"/>
        </w:rPr>
        <w:t>илаштва за 202</w:t>
      </w:r>
      <w:r w:rsidR="001233D4" w:rsidRPr="00A8371C">
        <w:rPr>
          <w:lang w:val="sr-Cyrl-BA"/>
        </w:rPr>
        <w:t>3</w:t>
      </w:r>
      <w:r w:rsidR="00820F1A" w:rsidRPr="00A8371C">
        <w:rPr>
          <w:lang w:val="sr-Cyrl-BA"/>
        </w:rPr>
        <w:t>. годину.</w:t>
      </w:r>
    </w:p>
    <w:p w14:paraId="0826633C" w14:textId="6CC1CA9D" w:rsidR="00E33548" w:rsidRPr="00A8371C" w:rsidRDefault="00AF448F" w:rsidP="00FE10FA">
      <w:pPr>
        <w:pStyle w:val="Heading1"/>
        <w:numPr>
          <w:ilvl w:val="0"/>
          <w:numId w:val="11"/>
        </w:numPr>
        <w:ind w:left="426" w:hanging="426"/>
      </w:pPr>
      <w:bookmarkStart w:id="1687" w:name="_Toc15902796"/>
      <w:bookmarkStart w:id="1688" w:name="_Toc23494094"/>
      <w:bookmarkStart w:id="1689" w:name="_Toc23499411"/>
      <w:bookmarkStart w:id="1690" w:name="_Toc23506504"/>
      <w:bookmarkStart w:id="1691" w:name="_Toc23506625"/>
      <w:bookmarkStart w:id="1692" w:name="_Toc23506756"/>
      <w:bookmarkStart w:id="1693" w:name="_Toc23506853"/>
      <w:bookmarkStart w:id="1694" w:name="_Toc23507097"/>
      <w:bookmarkStart w:id="1695" w:name="_Toc23507288"/>
      <w:bookmarkStart w:id="1696" w:name="_Toc23507507"/>
      <w:bookmarkStart w:id="1697" w:name="_Toc23507625"/>
      <w:bookmarkStart w:id="1698" w:name="_Toc23507788"/>
      <w:bookmarkStart w:id="1699" w:name="_Toc23507879"/>
      <w:bookmarkStart w:id="1700" w:name="_Toc23507970"/>
      <w:bookmarkStart w:id="1701" w:name="_Toc23509205"/>
      <w:bookmarkStart w:id="1702" w:name="_Toc23509381"/>
      <w:bookmarkStart w:id="1703" w:name="_Toc23509680"/>
      <w:bookmarkStart w:id="1704" w:name="_Toc23509773"/>
      <w:bookmarkStart w:id="1705" w:name="_Toc23511392"/>
      <w:bookmarkStart w:id="1706" w:name="_Toc23511617"/>
      <w:bookmarkStart w:id="1707" w:name="_Toc23511999"/>
      <w:bookmarkStart w:id="1708" w:name="_Toc23512094"/>
      <w:bookmarkStart w:id="1709" w:name="_Toc23513822"/>
      <w:bookmarkStart w:id="1710" w:name="_Toc23513956"/>
      <w:bookmarkStart w:id="1711" w:name="_Toc23514213"/>
      <w:bookmarkStart w:id="1712" w:name="_Toc23514330"/>
      <w:bookmarkStart w:id="1713" w:name="_Toc23515937"/>
      <w:bookmarkStart w:id="1714" w:name="_Toc23516073"/>
      <w:bookmarkStart w:id="1715" w:name="_Toc23751318"/>
      <w:bookmarkStart w:id="1716" w:name="_Toc23753909"/>
      <w:bookmarkStart w:id="1717" w:name="_Toc23754064"/>
      <w:bookmarkStart w:id="1718" w:name="_Toc23754352"/>
      <w:bookmarkStart w:id="1719" w:name="_Toc23755173"/>
      <w:bookmarkStart w:id="1720" w:name="_Toc23776228"/>
      <w:bookmarkStart w:id="1721" w:name="_Toc23848002"/>
      <w:bookmarkStart w:id="1722" w:name="_Toc23848094"/>
      <w:bookmarkStart w:id="1723" w:name="_Toc23848410"/>
      <w:bookmarkStart w:id="1724" w:name="_Toc23848502"/>
      <w:bookmarkStart w:id="1725" w:name="_Toc23858803"/>
      <w:bookmarkStart w:id="1726" w:name="_Toc23927058"/>
      <w:bookmarkStart w:id="1727" w:name="_Toc23927151"/>
      <w:bookmarkStart w:id="1728" w:name="_Toc23927243"/>
      <w:bookmarkStart w:id="1729" w:name="_Toc53830201"/>
      <w:bookmarkStart w:id="1730" w:name="_Toc53830601"/>
      <w:bookmarkStart w:id="1731" w:name="_Toc53831830"/>
      <w:bookmarkStart w:id="1732" w:name="_Toc57664880"/>
      <w:bookmarkStart w:id="1733" w:name="_Toc57675550"/>
      <w:bookmarkStart w:id="1734" w:name="_Toc57675742"/>
      <w:bookmarkStart w:id="1735" w:name="_Toc57676081"/>
      <w:bookmarkStart w:id="1736" w:name="_Toc57676401"/>
      <w:bookmarkStart w:id="1737" w:name="_Toc57677876"/>
      <w:bookmarkStart w:id="1738" w:name="_Toc57791683"/>
      <w:bookmarkStart w:id="1739" w:name="_Toc57893584"/>
      <w:bookmarkStart w:id="1740" w:name="_Toc57902637"/>
      <w:bookmarkStart w:id="1741" w:name="_Toc57902737"/>
      <w:bookmarkStart w:id="1742" w:name="_Toc57973438"/>
      <w:bookmarkStart w:id="1743" w:name="_Toc57981129"/>
      <w:bookmarkStart w:id="1744" w:name="_Toc57988311"/>
      <w:bookmarkStart w:id="1745" w:name="_Toc57990124"/>
      <w:bookmarkStart w:id="1746" w:name="_Toc58225830"/>
      <w:bookmarkStart w:id="1747" w:name="_Toc87962869"/>
      <w:bookmarkStart w:id="1748" w:name="_Toc87964153"/>
      <w:bookmarkStart w:id="1749" w:name="_Toc87965675"/>
      <w:bookmarkStart w:id="1750" w:name="_Toc89248119"/>
      <w:bookmarkStart w:id="1751" w:name="_Toc89325838"/>
      <w:bookmarkStart w:id="1752" w:name="_Toc89330947"/>
      <w:bookmarkStart w:id="1753" w:name="_Toc89411445"/>
      <w:bookmarkStart w:id="1754" w:name="_Toc89417381"/>
      <w:bookmarkStart w:id="1755" w:name="_Toc89418315"/>
      <w:bookmarkStart w:id="1756" w:name="_Toc89419389"/>
      <w:bookmarkStart w:id="1757" w:name="_Toc89424785"/>
      <w:bookmarkStart w:id="1758" w:name="_Toc89426339"/>
      <w:bookmarkStart w:id="1759" w:name="_Toc89427599"/>
      <w:bookmarkStart w:id="1760" w:name="_Toc89434901"/>
      <w:bookmarkStart w:id="1761" w:name="_Toc89679702"/>
      <w:bookmarkStart w:id="1762" w:name="_Toc121387027"/>
      <w:bookmarkStart w:id="1763" w:name="_Toc121387121"/>
      <w:bookmarkStart w:id="1764" w:name="_Toc121389421"/>
      <w:bookmarkStart w:id="1765" w:name="_Toc121389516"/>
      <w:bookmarkStart w:id="1766" w:name="_Toc121391268"/>
      <w:bookmarkStart w:id="1767" w:name="_Toc121391597"/>
      <w:bookmarkStart w:id="1768" w:name="_Toc121392319"/>
      <w:bookmarkStart w:id="1769" w:name="_Toc15902797"/>
      <w:bookmarkStart w:id="1770" w:name="_Toc23494095"/>
      <w:bookmarkStart w:id="1771" w:name="_Toc23499412"/>
      <w:bookmarkStart w:id="1772" w:name="_Toc23506505"/>
      <w:bookmarkStart w:id="1773" w:name="_Toc23506626"/>
      <w:bookmarkStart w:id="1774" w:name="_Toc23506757"/>
      <w:bookmarkStart w:id="1775" w:name="_Toc23506854"/>
      <w:bookmarkStart w:id="1776" w:name="_Toc23507098"/>
      <w:bookmarkStart w:id="1777" w:name="_Toc23507289"/>
      <w:bookmarkStart w:id="1778" w:name="_Toc23507508"/>
      <w:bookmarkStart w:id="1779" w:name="_Toc23507626"/>
      <w:bookmarkStart w:id="1780" w:name="_Toc23507789"/>
      <w:bookmarkStart w:id="1781" w:name="_Toc23507880"/>
      <w:bookmarkStart w:id="1782" w:name="_Toc23507971"/>
      <w:bookmarkStart w:id="1783" w:name="_Toc23509206"/>
      <w:bookmarkStart w:id="1784" w:name="_Toc23509382"/>
      <w:bookmarkStart w:id="1785" w:name="_Toc23509681"/>
      <w:bookmarkStart w:id="1786" w:name="_Toc23509774"/>
      <w:bookmarkStart w:id="1787" w:name="_Toc23511393"/>
      <w:bookmarkStart w:id="1788" w:name="_Toc23511618"/>
      <w:bookmarkStart w:id="1789" w:name="_Toc23512000"/>
      <w:bookmarkStart w:id="1790" w:name="_Toc23512095"/>
      <w:bookmarkStart w:id="1791" w:name="_Toc23513823"/>
      <w:bookmarkStart w:id="1792" w:name="_Toc23513957"/>
      <w:bookmarkStart w:id="1793" w:name="_Toc23514214"/>
      <w:bookmarkStart w:id="1794" w:name="_Toc23514331"/>
      <w:bookmarkStart w:id="1795" w:name="_Toc23515938"/>
      <w:bookmarkStart w:id="1796" w:name="_Toc23516074"/>
      <w:bookmarkStart w:id="1797" w:name="_Toc23751319"/>
      <w:bookmarkStart w:id="1798" w:name="_Toc23753910"/>
      <w:bookmarkStart w:id="1799" w:name="_Toc23754065"/>
      <w:bookmarkStart w:id="1800" w:name="_Toc23754353"/>
      <w:bookmarkStart w:id="1801" w:name="_Toc23755174"/>
      <w:bookmarkStart w:id="1802" w:name="_Toc23776229"/>
      <w:bookmarkStart w:id="1803" w:name="_Toc23848003"/>
      <w:bookmarkStart w:id="1804" w:name="_Toc23848095"/>
      <w:bookmarkStart w:id="1805" w:name="_Toc23848411"/>
      <w:bookmarkStart w:id="1806" w:name="_Toc23848503"/>
      <w:bookmarkStart w:id="1807" w:name="_Toc23858804"/>
      <w:bookmarkStart w:id="1808" w:name="_Toc23927059"/>
      <w:bookmarkStart w:id="1809" w:name="_Toc23927152"/>
      <w:bookmarkStart w:id="1810" w:name="_Toc23927244"/>
      <w:bookmarkStart w:id="1811" w:name="_Toc53830202"/>
      <w:bookmarkStart w:id="1812" w:name="_Toc53830602"/>
      <w:bookmarkStart w:id="1813" w:name="_Toc53831831"/>
      <w:bookmarkStart w:id="1814" w:name="_Toc57664881"/>
      <w:bookmarkStart w:id="1815" w:name="_Toc57675551"/>
      <w:bookmarkStart w:id="1816" w:name="_Toc57675743"/>
      <w:bookmarkStart w:id="1817" w:name="_Toc57676082"/>
      <w:bookmarkStart w:id="1818" w:name="_Toc57676402"/>
      <w:bookmarkStart w:id="1819" w:name="_Toc57677877"/>
      <w:bookmarkStart w:id="1820" w:name="_Toc57791684"/>
      <w:bookmarkStart w:id="1821" w:name="_Toc57893585"/>
      <w:bookmarkStart w:id="1822" w:name="_Toc57902638"/>
      <w:bookmarkStart w:id="1823" w:name="_Toc57902738"/>
      <w:bookmarkStart w:id="1824" w:name="_Toc57973439"/>
      <w:bookmarkStart w:id="1825" w:name="_Toc57981130"/>
      <w:bookmarkStart w:id="1826" w:name="_Toc57988312"/>
      <w:bookmarkStart w:id="1827" w:name="_Toc57990125"/>
      <w:bookmarkStart w:id="1828" w:name="_Toc58225831"/>
      <w:bookmarkStart w:id="1829" w:name="_Toc87962870"/>
      <w:bookmarkStart w:id="1830" w:name="_Toc87964154"/>
      <w:bookmarkStart w:id="1831" w:name="_Toc87965676"/>
      <w:bookmarkStart w:id="1832" w:name="_Toc89248120"/>
      <w:bookmarkStart w:id="1833" w:name="_Toc89325839"/>
      <w:bookmarkStart w:id="1834" w:name="_Toc89330948"/>
      <w:bookmarkStart w:id="1835" w:name="_Toc89411446"/>
      <w:bookmarkStart w:id="1836" w:name="_Toc89417382"/>
      <w:bookmarkStart w:id="1837" w:name="_Toc89418316"/>
      <w:bookmarkStart w:id="1838" w:name="_Toc89419390"/>
      <w:bookmarkStart w:id="1839" w:name="_Toc89424786"/>
      <w:bookmarkStart w:id="1840" w:name="_Toc89426340"/>
      <w:bookmarkStart w:id="1841" w:name="_Toc89427600"/>
      <w:bookmarkStart w:id="1842" w:name="_Toc89434902"/>
      <w:bookmarkStart w:id="1843" w:name="_Toc89679703"/>
      <w:bookmarkStart w:id="1844" w:name="_Toc121387028"/>
      <w:bookmarkStart w:id="1845" w:name="_Toc121387122"/>
      <w:bookmarkStart w:id="1846" w:name="_Toc121389422"/>
      <w:bookmarkStart w:id="1847" w:name="_Toc121389517"/>
      <w:bookmarkStart w:id="1848" w:name="_Toc121391269"/>
      <w:bookmarkStart w:id="1849" w:name="_Toc121391598"/>
      <w:bookmarkStart w:id="1850" w:name="_Toc121392320"/>
      <w:bookmarkStart w:id="1851" w:name="_Toc15902799"/>
      <w:bookmarkStart w:id="1852" w:name="_Toc181352848"/>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r w:rsidRPr="00A8371C">
        <w:t xml:space="preserve">СТРAТЕГИЈA БОРБЕ ПРОТИВ </w:t>
      </w:r>
      <w:r w:rsidR="007F3400" w:rsidRPr="00A8371C">
        <w:t xml:space="preserve"> </w:t>
      </w:r>
      <w:r w:rsidRPr="00A8371C">
        <w:t>КОРУПЦИЈЕ У  РЕПУБЛИЦИ СРПСКОЈ</w:t>
      </w:r>
      <w:bookmarkEnd w:id="1851"/>
      <w:bookmarkEnd w:id="1852"/>
      <w:r w:rsidR="002417B2" w:rsidRPr="00A8371C">
        <w:t xml:space="preserve"> </w:t>
      </w:r>
      <w:r w:rsidR="0002767A" w:rsidRPr="00A8371C">
        <w:t xml:space="preserve"> </w:t>
      </w:r>
    </w:p>
    <w:p w14:paraId="0C57B159" w14:textId="47BA6591" w:rsidR="00C2544A" w:rsidRPr="00A8371C" w:rsidRDefault="00C2544A" w:rsidP="00743894">
      <w:pPr>
        <w:rPr>
          <w:rFonts w:eastAsia="Calibri"/>
          <w:position w:val="1"/>
          <w:lang w:val="sr-Cyrl-BA"/>
        </w:rPr>
      </w:pPr>
      <w:r w:rsidRPr="00A8371C">
        <w:rPr>
          <w:rFonts w:eastAsia="Calibri"/>
          <w:position w:val="1"/>
          <w:lang w:val="sr-Cyrl-BA"/>
        </w:rPr>
        <w:t xml:space="preserve">Одлуком Народне скупштине Републике Српске, број 02/1-021-745/18 од 4. јула 2018. године (“Службени гласник Репблике Српске“, број 66/18) усвојена је Стратегија борбе против корупције Републике Српске од 2018 - 2022. године. Носилац активности </w:t>
      </w:r>
      <w:r w:rsidR="000D0E57" w:rsidRPr="00A8371C">
        <w:rPr>
          <w:rFonts w:eastAsia="Calibri"/>
          <w:position w:val="1"/>
          <w:lang w:val="sr-Cyrl-BA"/>
        </w:rPr>
        <w:t xml:space="preserve">је било </w:t>
      </w:r>
      <w:r w:rsidRPr="00A8371C">
        <w:rPr>
          <w:rFonts w:eastAsia="Calibri"/>
          <w:position w:val="1"/>
          <w:lang w:val="sr-Cyrl-BA"/>
        </w:rPr>
        <w:t>Министарство правде Републике Српске</w:t>
      </w:r>
      <w:r w:rsidR="003A076A" w:rsidRPr="00A8371C">
        <w:rPr>
          <w:rFonts w:eastAsia="Calibri"/>
          <w:position w:val="1"/>
          <w:lang w:val="sr-Cyrl-BA"/>
        </w:rPr>
        <w:t>. П</w:t>
      </w:r>
      <w:r w:rsidRPr="00A8371C">
        <w:rPr>
          <w:rFonts w:eastAsia="Calibri"/>
          <w:position w:val="1"/>
          <w:lang w:val="sr-Cyrl-BA"/>
        </w:rPr>
        <w:t>равобранилаштво Републике Српске</w:t>
      </w:r>
      <w:r w:rsidR="000D0E57" w:rsidRPr="00A8371C">
        <w:rPr>
          <w:rFonts w:eastAsia="Calibri"/>
          <w:position w:val="1"/>
          <w:lang w:val="sr-Cyrl-BA"/>
        </w:rPr>
        <w:t xml:space="preserve"> је,</w:t>
      </w:r>
      <w:r w:rsidRPr="00A8371C">
        <w:rPr>
          <w:rFonts w:eastAsia="Calibri"/>
          <w:position w:val="1"/>
          <w:lang w:val="sr-Cyrl-BA"/>
        </w:rPr>
        <w:t xml:space="preserve"> заједно са другим републичким органима и организацијама</w:t>
      </w:r>
      <w:r w:rsidR="003A076A" w:rsidRPr="00A8371C">
        <w:rPr>
          <w:rFonts w:eastAsia="Calibri"/>
          <w:position w:val="1"/>
          <w:lang w:val="sr-Cyrl-BA"/>
        </w:rPr>
        <w:t>,</w:t>
      </w:r>
      <w:r w:rsidR="000D0E57" w:rsidRPr="00A8371C">
        <w:rPr>
          <w:rFonts w:eastAsia="Calibri"/>
          <w:position w:val="1"/>
          <w:lang w:val="sr-Cyrl-BA"/>
        </w:rPr>
        <w:t xml:space="preserve"> означено као </w:t>
      </w:r>
      <w:r w:rsidRPr="00A8371C">
        <w:rPr>
          <w:rFonts w:eastAsia="Calibri"/>
          <w:position w:val="1"/>
          <w:lang w:val="sr-Cyrl-BA"/>
        </w:rPr>
        <w:t xml:space="preserve">један од носилаца </w:t>
      </w:r>
      <w:r w:rsidR="000D0E57" w:rsidRPr="00A8371C">
        <w:rPr>
          <w:rFonts w:eastAsia="Calibri"/>
          <w:position w:val="1"/>
          <w:lang w:val="sr-Cyrl-BA"/>
        </w:rPr>
        <w:t xml:space="preserve">ових </w:t>
      </w:r>
      <w:r w:rsidRPr="00A8371C">
        <w:rPr>
          <w:rFonts w:eastAsia="Calibri"/>
          <w:position w:val="1"/>
          <w:lang w:val="sr-Cyrl-BA"/>
        </w:rPr>
        <w:t>активности</w:t>
      </w:r>
      <w:r w:rsidR="000D0E57" w:rsidRPr="00A8371C">
        <w:rPr>
          <w:rFonts w:eastAsia="Calibri"/>
          <w:position w:val="1"/>
          <w:lang w:val="sr-Cyrl-BA"/>
        </w:rPr>
        <w:t xml:space="preserve"> у поглављу имовинско-правних односа</w:t>
      </w:r>
      <w:r w:rsidR="003A076A" w:rsidRPr="00A8371C">
        <w:rPr>
          <w:rFonts w:eastAsia="Calibri"/>
          <w:position w:val="1"/>
          <w:lang w:val="sr-Cyrl-BA"/>
        </w:rPr>
        <w:t>. Р</w:t>
      </w:r>
      <w:r w:rsidRPr="00A8371C">
        <w:rPr>
          <w:rFonts w:eastAsia="Calibri"/>
          <w:position w:val="1"/>
          <w:lang w:val="sr-Cyrl-BA"/>
        </w:rPr>
        <w:t xml:space="preserve">едовно </w:t>
      </w:r>
      <w:r w:rsidR="003A076A" w:rsidRPr="00A8371C">
        <w:rPr>
          <w:rFonts w:eastAsia="Calibri"/>
          <w:position w:val="1"/>
          <w:lang w:val="sr-Cyrl-BA"/>
        </w:rPr>
        <w:t xml:space="preserve">су </w:t>
      </w:r>
      <w:r w:rsidRPr="00A8371C">
        <w:rPr>
          <w:rFonts w:eastAsia="Calibri"/>
          <w:position w:val="1"/>
          <w:lang w:val="sr-Cyrl-BA"/>
        </w:rPr>
        <w:t>предузима</w:t>
      </w:r>
      <w:r w:rsidR="003A076A" w:rsidRPr="00A8371C">
        <w:rPr>
          <w:rFonts w:eastAsia="Calibri"/>
          <w:position w:val="1"/>
          <w:lang w:val="sr-Cyrl-BA"/>
        </w:rPr>
        <w:t>не с</w:t>
      </w:r>
      <w:r w:rsidRPr="00A8371C">
        <w:rPr>
          <w:rFonts w:eastAsia="Calibri"/>
          <w:position w:val="1"/>
          <w:lang w:val="sr-Cyrl-BA"/>
        </w:rPr>
        <w:t>ве обавезе</w:t>
      </w:r>
      <w:r w:rsidR="003A076A" w:rsidRPr="00A8371C">
        <w:rPr>
          <w:rFonts w:eastAsia="Calibri"/>
          <w:position w:val="1"/>
          <w:lang w:val="sr-Cyrl-BA"/>
        </w:rPr>
        <w:t xml:space="preserve">. </w:t>
      </w:r>
      <w:r w:rsidR="000D0E57" w:rsidRPr="00A8371C">
        <w:rPr>
          <w:rFonts w:eastAsia="Calibri"/>
          <w:position w:val="1"/>
          <w:lang w:val="sr-Cyrl-BA"/>
        </w:rPr>
        <w:t xml:space="preserve">Представник </w:t>
      </w:r>
      <w:r w:rsidRPr="00A8371C">
        <w:rPr>
          <w:rFonts w:eastAsia="Calibri"/>
          <w:position w:val="1"/>
          <w:lang w:val="sr-Cyrl-BA"/>
        </w:rPr>
        <w:t>Правобранилаштв</w:t>
      </w:r>
      <w:r w:rsidR="000D0E57" w:rsidRPr="00A8371C">
        <w:rPr>
          <w:rFonts w:eastAsia="Calibri"/>
          <w:position w:val="1"/>
          <w:lang w:val="sr-Cyrl-BA"/>
        </w:rPr>
        <w:t>а</w:t>
      </w:r>
      <w:r w:rsidRPr="00A8371C">
        <w:rPr>
          <w:rFonts w:eastAsia="Calibri"/>
          <w:position w:val="1"/>
          <w:lang w:val="sr-Cyrl-BA"/>
        </w:rPr>
        <w:t xml:space="preserve"> Републике Српске је у 2023. години присуствова</w:t>
      </w:r>
      <w:r w:rsidR="000D0E57" w:rsidRPr="00A8371C">
        <w:rPr>
          <w:rFonts w:eastAsia="Calibri"/>
          <w:position w:val="1"/>
          <w:lang w:val="sr-Cyrl-BA"/>
        </w:rPr>
        <w:t xml:space="preserve">о </w:t>
      </w:r>
      <w:r w:rsidRPr="00A8371C">
        <w:rPr>
          <w:rFonts w:eastAsia="Calibri"/>
          <w:position w:val="1"/>
          <w:lang w:val="sr-Cyrl-BA"/>
        </w:rPr>
        <w:t>радно – консултивном састанку на тему анализе и реализације Стратегије борбе против корупције за период 2018-2022. године</w:t>
      </w:r>
      <w:r w:rsidR="000D0E57" w:rsidRPr="00A8371C">
        <w:rPr>
          <w:rFonts w:eastAsia="Calibri"/>
          <w:position w:val="1"/>
          <w:lang w:val="sr-Cyrl-BA"/>
        </w:rPr>
        <w:t xml:space="preserve">, </w:t>
      </w:r>
      <w:r w:rsidRPr="00A8371C">
        <w:rPr>
          <w:rFonts w:eastAsia="Calibri"/>
          <w:position w:val="1"/>
          <w:lang w:val="sr-Cyrl-BA"/>
        </w:rPr>
        <w:t xml:space="preserve"> гдје је презентован степен имплементације предвиђених циљева и активности Стратегије и Акционог плана за борбу против корупције.</w:t>
      </w:r>
    </w:p>
    <w:p w14:paraId="647858E6" w14:textId="598BB7EB" w:rsidR="00C2544A" w:rsidRPr="00A8371C" w:rsidRDefault="00C2544A" w:rsidP="00743894">
      <w:pPr>
        <w:ind w:firstLine="709"/>
        <w:rPr>
          <w:rFonts w:eastAsia="Calibri"/>
          <w:position w:val="1"/>
          <w:lang w:val="sr-Cyrl-BA"/>
        </w:rPr>
      </w:pPr>
      <w:r w:rsidRPr="00A8371C">
        <w:rPr>
          <w:rFonts w:eastAsia="Calibri"/>
          <w:position w:val="1"/>
          <w:lang w:val="sr-Cyrl-BA"/>
        </w:rPr>
        <w:t xml:space="preserve">Влада Републике Српске је на 11. сједници, одржаној </w:t>
      </w:r>
      <w:r w:rsidR="00496E23" w:rsidRPr="00A8371C">
        <w:rPr>
          <w:rFonts w:eastAsia="Calibri"/>
          <w:position w:val="1"/>
          <w:lang w:val="sr-Cyrl-BA"/>
        </w:rPr>
        <w:t>дана 0</w:t>
      </w:r>
      <w:r w:rsidRPr="00A8371C">
        <w:rPr>
          <w:rFonts w:eastAsia="Calibri"/>
          <w:position w:val="1"/>
          <w:lang w:val="sr-Cyrl-BA"/>
        </w:rPr>
        <w:t xml:space="preserve">9. </w:t>
      </w:r>
      <w:r w:rsidR="00496E23" w:rsidRPr="00A8371C">
        <w:rPr>
          <w:rFonts w:eastAsia="Calibri"/>
          <w:position w:val="1"/>
          <w:lang w:val="sr-Cyrl-BA"/>
        </w:rPr>
        <w:t>0</w:t>
      </w:r>
      <w:r w:rsidRPr="00A8371C">
        <w:rPr>
          <w:rFonts w:eastAsia="Calibri"/>
          <w:position w:val="1"/>
          <w:lang w:val="sr-Cyrl-BA"/>
        </w:rPr>
        <w:t>3. 2023. године дон</w:t>
      </w:r>
      <w:r w:rsidR="000D0E57" w:rsidRPr="00A8371C">
        <w:rPr>
          <w:rFonts w:eastAsia="Calibri"/>
          <w:position w:val="1"/>
          <w:lang w:val="sr-Cyrl-BA"/>
        </w:rPr>
        <w:t>и</w:t>
      </w:r>
      <w:r w:rsidRPr="00A8371C">
        <w:rPr>
          <w:rFonts w:eastAsia="Calibri"/>
          <w:position w:val="1"/>
          <w:lang w:val="sr-Cyrl-BA"/>
        </w:rPr>
        <w:t xml:space="preserve">јела </w:t>
      </w:r>
      <w:r w:rsidR="003A076A" w:rsidRPr="00A8371C">
        <w:rPr>
          <w:rFonts w:eastAsia="Calibri"/>
          <w:position w:val="1"/>
          <w:lang w:val="sr-Cyrl-BA"/>
        </w:rPr>
        <w:t>О</w:t>
      </w:r>
      <w:r w:rsidRPr="00A8371C">
        <w:rPr>
          <w:rFonts w:eastAsia="Calibri"/>
          <w:position w:val="1"/>
          <w:lang w:val="sr-Cyrl-BA"/>
        </w:rPr>
        <w:t xml:space="preserve">длуку о покретању процеса израде нове Стратегије борбе против корупције у Републици Српској за период 2023-2029. </w:t>
      </w:r>
      <w:r w:rsidR="000D0E57" w:rsidRPr="00A8371C">
        <w:rPr>
          <w:rFonts w:eastAsia="Calibri"/>
          <w:position w:val="1"/>
          <w:lang w:val="sr-Cyrl-BA"/>
        </w:rPr>
        <w:t xml:space="preserve">Иста је </w:t>
      </w:r>
      <w:r w:rsidRPr="00A8371C">
        <w:rPr>
          <w:rFonts w:eastAsia="Calibri"/>
          <w:position w:val="1"/>
          <w:lang w:val="sr-Cyrl-BA"/>
        </w:rPr>
        <w:t xml:space="preserve">интегрисани, мултисекторски стратешки документ који ће послужити као оквир </w:t>
      </w:r>
      <w:r w:rsidR="000D0E57" w:rsidRPr="00A8371C">
        <w:rPr>
          <w:rFonts w:eastAsia="Calibri"/>
          <w:position w:val="1"/>
          <w:lang w:val="sr-Cyrl-BA"/>
        </w:rPr>
        <w:t xml:space="preserve">за </w:t>
      </w:r>
      <w:r w:rsidRPr="00A8371C">
        <w:rPr>
          <w:rFonts w:eastAsia="Calibri"/>
          <w:position w:val="1"/>
          <w:lang w:val="sr-Cyrl-BA"/>
        </w:rPr>
        <w:t>развија</w:t>
      </w:r>
      <w:r w:rsidR="000D0E57" w:rsidRPr="00A8371C">
        <w:rPr>
          <w:rFonts w:eastAsia="Calibri"/>
          <w:position w:val="1"/>
          <w:lang w:val="sr-Cyrl-BA"/>
        </w:rPr>
        <w:t>ње</w:t>
      </w:r>
      <w:r w:rsidRPr="00A8371C">
        <w:rPr>
          <w:rFonts w:eastAsia="Calibri"/>
          <w:position w:val="1"/>
          <w:lang w:val="sr-Cyrl-BA"/>
        </w:rPr>
        <w:t xml:space="preserve"> систем</w:t>
      </w:r>
      <w:r w:rsidR="000D0E57" w:rsidRPr="00A8371C">
        <w:rPr>
          <w:rFonts w:eastAsia="Calibri"/>
          <w:position w:val="1"/>
          <w:lang w:val="sr-Cyrl-BA"/>
        </w:rPr>
        <w:t>а</w:t>
      </w:r>
      <w:r w:rsidRPr="00A8371C">
        <w:rPr>
          <w:rFonts w:eastAsia="Calibri"/>
          <w:position w:val="1"/>
          <w:lang w:val="sr-Cyrl-BA"/>
        </w:rPr>
        <w:t xml:space="preserve"> превенције борбе против корупције, те као основ за креирање антикоруптивних мјера у јавном и приватном сектору Републике Српске. Носилац израде Стратегије је Министарство правде Републике Српске. У наредном периоду Правобранилаштво Републике Српске </w:t>
      </w:r>
      <w:r w:rsidR="00E92FB2" w:rsidRPr="00A8371C">
        <w:rPr>
          <w:rFonts w:eastAsia="Calibri"/>
          <w:position w:val="1"/>
          <w:lang w:val="sr-Cyrl-BA"/>
        </w:rPr>
        <w:t xml:space="preserve">ће </w:t>
      </w:r>
      <w:r w:rsidRPr="00A8371C">
        <w:rPr>
          <w:rFonts w:eastAsia="Calibri"/>
          <w:position w:val="1"/>
          <w:lang w:val="sr-Cyrl-BA"/>
        </w:rPr>
        <w:t>пружи</w:t>
      </w:r>
      <w:r w:rsidR="00E92FB2" w:rsidRPr="00A8371C">
        <w:rPr>
          <w:rFonts w:eastAsia="Calibri"/>
          <w:position w:val="1"/>
          <w:lang w:val="sr-Cyrl-BA"/>
        </w:rPr>
        <w:t>ти</w:t>
      </w:r>
      <w:r w:rsidRPr="00A8371C">
        <w:rPr>
          <w:rFonts w:eastAsia="Calibri"/>
          <w:position w:val="1"/>
          <w:lang w:val="sr-Cyrl-BA"/>
        </w:rPr>
        <w:t xml:space="preserve"> пуну подршку и залагање за антикорупционе реформе, јер је ово сложен и дуготрајан процес који захтјева константну укљученост и залагање свих институција у Републици Српској.</w:t>
      </w:r>
    </w:p>
    <w:p w14:paraId="38B56D91" w14:textId="7006D196" w:rsidR="00711896" w:rsidRPr="00A8371C" w:rsidRDefault="00711896" w:rsidP="007F2EE7">
      <w:pPr>
        <w:pStyle w:val="Heading2"/>
        <w:numPr>
          <w:ilvl w:val="1"/>
          <w:numId w:val="20"/>
        </w:numPr>
        <w:ind w:left="709" w:hanging="709"/>
        <w:rPr>
          <w:rFonts w:eastAsia="Calibri"/>
        </w:rPr>
      </w:pPr>
      <w:bookmarkStart w:id="1853" w:name="_Toc181352849"/>
      <w:bookmarkStart w:id="1854" w:name="_Toc420526167"/>
      <w:r w:rsidRPr="00A8371C">
        <w:rPr>
          <w:rFonts w:eastAsia="Calibri"/>
        </w:rPr>
        <w:t>Увођење и развој система финансијског управљања и контроле</w:t>
      </w:r>
      <w:bookmarkEnd w:id="1853"/>
      <w:r w:rsidR="00152E3A" w:rsidRPr="00A8371C">
        <w:rPr>
          <w:rFonts w:eastAsia="Calibri"/>
        </w:rPr>
        <w:t xml:space="preserve"> </w:t>
      </w:r>
    </w:p>
    <w:p w14:paraId="3D14B35C" w14:textId="0C563A97" w:rsidR="00324FD2" w:rsidRPr="00A8371C" w:rsidRDefault="00324FD2" w:rsidP="00324FD2">
      <w:pPr>
        <w:rPr>
          <w:rFonts w:eastAsia="Calibri"/>
          <w:lang w:val="sr-Cyrl-BA"/>
        </w:rPr>
      </w:pPr>
      <w:r w:rsidRPr="00A8371C">
        <w:rPr>
          <w:rFonts w:eastAsia="Calibri"/>
          <w:lang w:val="sr-Cyrl-BA"/>
        </w:rPr>
        <w:t xml:space="preserve">Правобранилаштво је, у погледу активности на успостављању и развоју система финансијског управљања и контроле усвојило три документа ( Изјава о мисији и визији органа, Попис пословних процеса и процедура у Правобранилаштву </w:t>
      </w:r>
      <w:r w:rsidR="00F26384" w:rsidRPr="00A8371C">
        <w:rPr>
          <w:rFonts w:eastAsia="Calibri"/>
          <w:lang w:val="sr-Cyrl-BA"/>
        </w:rPr>
        <w:t>РС</w:t>
      </w:r>
      <w:r w:rsidRPr="00A8371C">
        <w:rPr>
          <w:rFonts w:eastAsia="Calibri"/>
          <w:lang w:val="sr-Cyrl-BA"/>
        </w:rPr>
        <w:t>,</w:t>
      </w:r>
      <w:r w:rsidR="00F26384" w:rsidRPr="00A8371C">
        <w:rPr>
          <w:rFonts w:eastAsia="Calibri"/>
          <w:lang w:val="sr-Cyrl-BA"/>
        </w:rPr>
        <w:t xml:space="preserve"> </w:t>
      </w:r>
      <w:r w:rsidRPr="00A8371C">
        <w:rPr>
          <w:rFonts w:eastAsia="Calibri"/>
          <w:lang w:val="sr-Cyrl-BA"/>
        </w:rPr>
        <w:t>Књиг</w:t>
      </w:r>
      <w:r w:rsidR="00F26384" w:rsidRPr="00A8371C">
        <w:rPr>
          <w:rFonts w:eastAsia="Calibri"/>
          <w:lang w:val="sr-Cyrl-BA"/>
        </w:rPr>
        <w:t>а</w:t>
      </w:r>
      <w:r w:rsidRPr="00A8371C">
        <w:rPr>
          <w:rFonts w:eastAsia="Calibri"/>
          <w:lang w:val="sr-Cyrl-BA"/>
        </w:rPr>
        <w:t xml:space="preserve"> пословних процеса и процедура).</w:t>
      </w:r>
      <w:r w:rsidR="00F26384" w:rsidRPr="00A8371C">
        <w:rPr>
          <w:rFonts w:eastAsia="Calibri"/>
          <w:lang w:val="sr-Cyrl-BA"/>
        </w:rPr>
        <w:t xml:space="preserve"> </w:t>
      </w:r>
      <w:r w:rsidRPr="00A8371C">
        <w:rPr>
          <w:rFonts w:eastAsia="Calibri"/>
          <w:lang w:val="sr-Cyrl-BA"/>
        </w:rPr>
        <w:t>Мисија Правобранилаштва је да својим дјеловањем допринесе заштити правног поретка Републике Српске, повећању степена правне сигурности, како би се обезбједила досљедна примјена прописа ради заштите имовинских права и</w:t>
      </w:r>
      <w:r w:rsidR="00743894" w:rsidRPr="00A8371C">
        <w:rPr>
          <w:rFonts w:eastAsia="Calibri"/>
          <w:lang w:val="sr-Cyrl-BA"/>
        </w:rPr>
        <w:t xml:space="preserve"> </w:t>
      </w:r>
      <w:r w:rsidRPr="00A8371C">
        <w:rPr>
          <w:rFonts w:eastAsia="Calibri"/>
          <w:lang w:val="sr-Cyrl-BA"/>
        </w:rPr>
        <w:t xml:space="preserve">интереса заступаних субјеката, поштујући принципе једнообразности у раду, повећање јавности и транспарентности рада. Циљ је да се унапређењем дјеловања запослених у Правобранилаштву, економичним кориштењем финасијских и кадровских ресурса, већим степеном усаглашености рада републичких </w:t>
      </w:r>
      <w:r w:rsidRPr="00A8371C">
        <w:rPr>
          <w:rFonts w:eastAsia="Calibri"/>
          <w:lang w:val="sr-Cyrl-BA"/>
        </w:rPr>
        <w:lastRenderedPageBreak/>
        <w:t>органа, органа јединица локалне самоуправе и других организација те досљедном примјеном прописа, благовремено, правично и ефикасно обезбједи заштита имовинских права и интереса Републике Српске,  а самим тим и заштита интереса њених грађана.</w:t>
      </w:r>
    </w:p>
    <w:p w14:paraId="071FB24F" w14:textId="11960661" w:rsidR="00324FD2" w:rsidRPr="00A8371C" w:rsidRDefault="00324FD2" w:rsidP="007F0811">
      <w:pPr>
        <w:rPr>
          <w:rFonts w:eastAsia="Calibri"/>
          <w:lang w:val="sr-Cyrl-BA"/>
        </w:rPr>
      </w:pPr>
      <w:r w:rsidRPr="00A8371C">
        <w:rPr>
          <w:rFonts w:eastAsia="Calibri"/>
          <w:lang w:val="sr-Cyrl-BA"/>
        </w:rPr>
        <w:t xml:space="preserve">У извјештајном периоду донесен </w:t>
      </w:r>
      <w:r w:rsidR="00600C87" w:rsidRPr="00A8371C">
        <w:rPr>
          <w:rFonts w:eastAsia="Calibri"/>
          <w:lang w:val="sr-Cyrl-BA"/>
        </w:rPr>
        <w:t xml:space="preserve">је </w:t>
      </w:r>
      <w:r w:rsidRPr="00A8371C">
        <w:rPr>
          <w:rFonts w:eastAsia="Calibri"/>
          <w:lang w:val="sr-Cyrl-BA"/>
        </w:rPr>
        <w:t xml:space="preserve">План рада за 2023. годину број ЈП-58/23 од 25. </w:t>
      </w:r>
      <w:r w:rsidR="0009598B" w:rsidRPr="00A8371C">
        <w:rPr>
          <w:rFonts w:eastAsia="Calibri"/>
          <w:lang w:val="sr-Cyrl-BA"/>
        </w:rPr>
        <w:t>0</w:t>
      </w:r>
      <w:r w:rsidRPr="00A8371C">
        <w:rPr>
          <w:rFonts w:eastAsia="Calibri"/>
          <w:lang w:val="sr-Cyrl-BA"/>
        </w:rPr>
        <w:t>1. 2023. године за успостављање финансијског управљања и контроле у којем су предвиђене све даље активности</w:t>
      </w:r>
      <w:r w:rsidR="00A34EA8" w:rsidRPr="00A8371C">
        <w:rPr>
          <w:rFonts w:eastAsia="Calibri"/>
          <w:lang w:val="sr-Cyrl-BA"/>
        </w:rPr>
        <w:t>. И</w:t>
      </w:r>
      <w:r w:rsidRPr="00A8371C">
        <w:rPr>
          <w:rFonts w:eastAsia="Calibri"/>
          <w:lang w:val="sr-Cyrl-BA"/>
        </w:rPr>
        <w:t>зрађена је и усвојена Књига пословних процеса и процедура број ЈП-898/22</w:t>
      </w:r>
      <w:r w:rsidR="00A34EA8" w:rsidRPr="00A8371C">
        <w:rPr>
          <w:rFonts w:eastAsia="Calibri"/>
          <w:lang w:val="sr-Cyrl-BA"/>
        </w:rPr>
        <w:t>. И</w:t>
      </w:r>
      <w:r w:rsidRPr="00A8371C">
        <w:rPr>
          <w:rFonts w:eastAsia="Calibri"/>
          <w:lang w:val="sr-Cyrl-BA"/>
        </w:rPr>
        <w:t>зрађен је  полугодишњи и годишњи извјештај који се подноси Централној јединици за хармонизацију Министарства финансија Републике Српске</w:t>
      </w:r>
      <w:r w:rsidR="003A076A" w:rsidRPr="00A8371C">
        <w:rPr>
          <w:rFonts w:eastAsia="Calibri"/>
          <w:lang w:val="sr-Cyrl-BA"/>
        </w:rPr>
        <w:t>;</w:t>
      </w:r>
      <w:r w:rsidRPr="00A8371C">
        <w:rPr>
          <w:rFonts w:eastAsia="Calibri"/>
          <w:lang w:val="sr-Cyrl-BA"/>
        </w:rPr>
        <w:t xml:space="preserve"> полугодишњи извјештај број ЈП-536/23 од 20. </w:t>
      </w:r>
      <w:r w:rsidR="00600C87" w:rsidRPr="00A8371C">
        <w:rPr>
          <w:rFonts w:eastAsia="Calibri"/>
          <w:lang w:val="sr-Cyrl-BA"/>
        </w:rPr>
        <w:t>0</w:t>
      </w:r>
      <w:r w:rsidRPr="00A8371C">
        <w:rPr>
          <w:rFonts w:eastAsia="Calibri"/>
          <w:lang w:val="sr-Cyrl-BA"/>
        </w:rPr>
        <w:t>6. 2023. године, и годишњи извјештај за 2023. годину</w:t>
      </w:r>
      <w:r w:rsidR="00F26384" w:rsidRPr="00A8371C">
        <w:rPr>
          <w:rFonts w:eastAsia="Calibri"/>
          <w:lang w:val="sr-Cyrl-BA"/>
        </w:rPr>
        <w:t>, почетком текуће године.</w:t>
      </w:r>
      <w:r w:rsidR="00237517" w:rsidRPr="00A8371C">
        <w:rPr>
          <w:rFonts w:eastAsia="Calibri"/>
          <w:lang w:val="sr-Cyrl-BA"/>
        </w:rPr>
        <w:t xml:space="preserve"> </w:t>
      </w:r>
      <w:r w:rsidRPr="00A8371C">
        <w:rPr>
          <w:rFonts w:eastAsia="Calibri"/>
          <w:lang w:val="sr-Cyrl-BA"/>
        </w:rPr>
        <w:t xml:space="preserve">Донесена је Одлука правобраниоца о образовању Радне групе број ЈП-708/23 од 16. </w:t>
      </w:r>
      <w:r w:rsidR="00600C87" w:rsidRPr="00A8371C">
        <w:rPr>
          <w:rFonts w:eastAsia="Calibri"/>
          <w:lang w:val="sr-Cyrl-BA"/>
        </w:rPr>
        <w:t>0</w:t>
      </w:r>
      <w:r w:rsidRPr="00A8371C">
        <w:rPr>
          <w:rFonts w:eastAsia="Calibri"/>
          <w:lang w:val="sr-Cyrl-BA"/>
        </w:rPr>
        <w:t>8. 2023. године и предузете све активности на даљем успостављању преосталих докумената из области финансијског управљања и контроле.</w:t>
      </w:r>
      <w:r w:rsidR="00F44A86" w:rsidRPr="00A8371C">
        <w:rPr>
          <w:rFonts w:eastAsia="Calibri"/>
          <w:lang w:val="sr-Cyrl-BA"/>
        </w:rPr>
        <w:t xml:space="preserve"> </w:t>
      </w:r>
      <w:r w:rsidRPr="00A8371C">
        <w:rPr>
          <w:rFonts w:eastAsia="Calibri"/>
          <w:lang w:val="sr-Cyrl-BA"/>
        </w:rPr>
        <w:t xml:space="preserve">У циљу испуњавањa даљих организационих корака за увођење и унапређење финансијског управљања и контроле, као и квалитета рада, Правобранилаштво Републике Српске у наредном периоду планира израдити  Стратегију управљања ризицима </w:t>
      </w:r>
      <w:r w:rsidR="007B6CE0" w:rsidRPr="00A8371C">
        <w:rPr>
          <w:rFonts w:eastAsia="Calibri"/>
          <w:lang w:val="sr-Cyrl-BA"/>
        </w:rPr>
        <w:t xml:space="preserve">и </w:t>
      </w:r>
      <w:r w:rsidRPr="00A8371C">
        <w:rPr>
          <w:rFonts w:eastAsia="Calibri"/>
          <w:lang w:val="sr-Cyrl-BA"/>
        </w:rPr>
        <w:t>Регистар ризика као резултат идентификације и процјене ризика</w:t>
      </w:r>
      <w:r w:rsidR="007B6CE0" w:rsidRPr="00A8371C">
        <w:rPr>
          <w:rFonts w:eastAsia="Calibri"/>
          <w:lang w:val="sr-Cyrl-BA"/>
        </w:rPr>
        <w:t>.</w:t>
      </w:r>
    </w:p>
    <w:p w14:paraId="20378457" w14:textId="5F68389F" w:rsidR="00232EBF" w:rsidRPr="00A8371C" w:rsidRDefault="000009D2" w:rsidP="007F2EE7">
      <w:pPr>
        <w:pStyle w:val="Heading1"/>
        <w:numPr>
          <w:ilvl w:val="0"/>
          <w:numId w:val="20"/>
        </w:numPr>
        <w:ind w:left="426" w:hanging="426"/>
      </w:pPr>
      <w:bookmarkStart w:id="1855" w:name="_Toc15902803"/>
      <w:bookmarkStart w:id="1856" w:name="_Toc181352850"/>
      <w:r w:rsidRPr="00A8371C">
        <w:t>СТРУЧНИ</w:t>
      </w:r>
      <w:r w:rsidR="007D299E" w:rsidRPr="00A8371C">
        <w:t xml:space="preserve"> </w:t>
      </w:r>
      <w:r w:rsidR="00EC4A99" w:rsidRPr="00A8371C">
        <w:t xml:space="preserve"> </w:t>
      </w:r>
      <w:r w:rsidRPr="00A8371C">
        <w:t>КОЛЕГИЈУ</w:t>
      </w:r>
      <w:bookmarkEnd w:id="1854"/>
      <w:bookmarkEnd w:id="1855"/>
      <w:r w:rsidR="002243D6" w:rsidRPr="00A8371C">
        <w:t>М</w:t>
      </w:r>
      <w:bookmarkEnd w:id="1856"/>
    </w:p>
    <w:p w14:paraId="2F6BFD44" w14:textId="77777777" w:rsidR="00187EC1" w:rsidRPr="00A8371C" w:rsidRDefault="006315AE" w:rsidP="00227AA1">
      <w:pPr>
        <w:spacing w:after="0"/>
        <w:rPr>
          <w:lang w:val="sr-Cyrl-BA"/>
        </w:rPr>
      </w:pPr>
      <w:r w:rsidRPr="00A8371C">
        <w:rPr>
          <w:lang w:val="sr-Cyrl-BA"/>
        </w:rPr>
        <w:t xml:space="preserve"> Правобранилац</w:t>
      </w:r>
      <w:r w:rsidR="00EB09DA" w:rsidRPr="00A8371C">
        <w:rPr>
          <w:lang w:val="sr-Cyrl-BA"/>
        </w:rPr>
        <w:t xml:space="preserve"> по потр</w:t>
      </w:r>
      <w:r w:rsidR="00DD2DBA" w:rsidRPr="00A8371C">
        <w:rPr>
          <w:lang w:val="sr-Cyrl-BA"/>
        </w:rPr>
        <w:t xml:space="preserve">еби </w:t>
      </w:r>
      <w:r w:rsidRPr="00A8371C">
        <w:rPr>
          <w:lang w:val="sr-Cyrl-BA"/>
        </w:rPr>
        <w:t xml:space="preserve">сазива стручни колегијум Правобранилаштва </w:t>
      </w:r>
      <w:r w:rsidR="00EB09DA" w:rsidRPr="00A8371C">
        <w:rPr>
          <w:lang w:val="sr-Cyrl-BA"/>
        </w:rPr>
        <w:t>који сaчињaвaју: прaвобрaнилaц, зaмјеници правобраниоца, начелници одјељења, а по потреби и други запос</w:t>
      </w:r>
      <w:r w:rsidRPr="00A8371C">
        <w:rPr>
          <w:lang w:val="sr-Cyrl-BA"/>
        </w:rPr>
        <w:t xml:space="preserve">лени које одреди прaвобрaнилaц. </w:t>
      </w:r>
    </w:p>
    <w:p w14:paraId="0A7FD054" w14:textId="5CDFF291" w:rsidR="00EB09DA" w:rsidRPr="00A8371C" w:rsidRDefault="00EB09DA" w:rsidP="00227AA1">
      <w:pPr>
        <w:spacing w:after="0"/>
        <w:rPr>
          <w:lang w:val="sr-Cyrl-BA"/>
        </w:rPr>
      </w:pPr>
      <w:r w:rsidRPr="00A8371C">
        <w:rPr>
          <w:lang w:val="sr-Cyrl-BA"/>
        </w:rPr>
        <w:t>Стручни колегијум  разматра</w:t>
      </w:r>
      <w:r w:rsidR="002E3759" w:rsidRPr="00A8371C">
        <w:rPr>
          <w:lang w:val="sr-Cyrl-BA"/>
        </w:rPr>
        <w:t>:</w:t>
      </w:r>
      <w:r w:rsidRPr="00A8371C">
        <w:rPr>
          <w:lang w:val="sr-Cyrl-BA"/>
        </w:rPr>
        <w:t xml:space="preserve"> сва питања која се односе на обављање послова из надлежности Правобранилаштва; најважнија и најсложенија правна спорна питања која се појављују током рада на конкретним предметима; проблеме у примјени закона и других прописа на којима се заснива рад органа; заузимање правних ставова неопходних за давање мишљења на уговоре који се достављају ради оцјене правне ваљаности, а како би се избјегло различито</w:t>
      </w:r>
      <w:r w:rsidR="00DD2DBA" w:rsidRPr="00A8371C">
        <w:rPr>
          <w:lang w:val="sr-Cyrl-BA"/>
        </w:rPr>
        <w:t xml:space="preserve"> </w:t>
      </w:r>
      <w:r w:rsidR="001E435F" w:rsidRPr="00A8371C">
        <w:rPr>
          <w:lang w:val="sr-Cyrl-BA"/>
        </w:rPr>
        <w:t xml:space="preserve">поступање и различита  пракса у </w:t>
      </w:r>
      <w:r w:rsidR="00DD2DBA" w:rsidRPr="00A8371C">
        <w:rPr>
          <w:lang w:val="sr-Cyrl-BA"/>
        </w:rPr>
        <w:t xml:space="preserve">Правобранилаштву; правне ставове </w:t>
      </w:r>
      <w:r w:rsidRPr="00A8371C">
        <w:rPr>
          <w:lang w:val="sr-Cyrl-BA"/>
        </w:rPr>
        <w:t>судова</w:t>
      </w:r>
      <w:r w:rsidR="004B6E5C" w:rsidRPr="00A8371C">
        <w:rPr>
          <w:lang w:val="sr-Cyrl-BA"/>
        </w:rPr>
        <w:t xml:space="preserve">, итд. </w:t>
      </w:r>
      <w:r w:rsidRPr="00A8371C">
        <w:rPr>
          <w:lang w:val="sr-Cyrl-BA"/>
        </w:rPr>
        <w:t>Закључци стручног колегијума су обавезујући на нивоу Правобранилаштва.</w:t>
      </w:r>
      <w:r w:rsidR="002E3759" w:rsidRPr="00A8371C">
        <w:rPr>
          <w:lang w:val="sr-Cyrl-BA"/>
        </w:rPr>
        <w:t xml:space="preserve"> </w:t>
      </w:r>
      <w:r w:rsidRPr="00A8371C">
        <w:rPr>
          <w:lang w:val="sr-Cyrl-BA"/>
        </w:rPr>
        <w:t>Правобранилац  може по потреби, поред стручних колегијума које сазива замјеник правобраниоца у сједишту замјеника, сазвати ванредни стручни колегијум у сједишту</w:t>
      </w:r>
      <w:r w:rsidR="00DD6A44" w:rsidRPr="00A8371C">
        <w:rPr>
          <w:lang w:val="sr-Cyrl-BA"/>
        </w:rPr>
        <w:t xml:space="preserve"> </w:t>
      </w:r>
      <w:r w:rsidRPr="00A8371C">
        <w:rPr>
          <w:lang w:val="sr-Cyrl-BA"/>
        </w:rPr>
        <w:t>замјеника, ради разматрања актуелне проблематике.</w:t>
      </w:r>
      <w:r w:rsidR="001E435F" w:rsidRPr="00A8371C">
        <w:rPr>
          <w:lang w:val="sr-Cyrl-BA"/>
        </w:rPr>
        <w:t xml:space="preserve"> </w:t>
      </w:r>
      <w:r w:rsidRPr="00A8371C">
        <w:rPr>
          <w:lang w:val="sr-Cyrl-BA"/>
        </w:rPr>
        <w:t>Замјеник правобраниоца, по потреби, сазива стручни колегијум сједишта замјеника</w:t>
      </w:r>
      <w:r w:rsidR="00A219B5" w:rsidRPr="00A8371C">
        <w:rPr>
          <w:lang w:val="sr-Cyrl-BA"/>
        </w:rPr>
        <w:t xml:space="preserve"> </w:t>
      </w:r>
      <w:r w:rsidR="004820FA" w:rsidRPr="00A8371C">
        <w:rPr>
          <w:lang w:val="sr-Cyrl-BA"/>
        </w:rPr>
        <w:t>и р</w:t>
      </w:r>
      <w:r w:rsidRPr="00A8371C">
        <w:rPr>
          <w:lang w:val="sr-Cyrl-BA"/>
        </w:rPr>
        <w:t>азматра сва питања која се односе на обављање послова из надлежности сједишта замјеника</w:t>
      </w:r>
      <w:r w:rsidR="000573A6" w:rsidRPr="00A8371C">
        <w:rPr>
          <w:lang w:val="sr-Cyrl-BA"/>
        </w:rPr>
        <w:t xml:space="preserve"> и </w:t>
      </w:r>
      <w:r w:rsidRPr="00A8371C">
        <w:rPr>
          <w:lang w:val="sr-Cyrl-BA"/>
        </w:rPr>
        <w:t xml:space="preserve">упознаје писменим путем правобраниоца, о заузетим правним ставовима и правним мишљењима, у вези правних питања о којима се  расправљало. </w:t>
      </w:r>
      <w:r w:rsidR="00BF5C86" w:rsidRPr="00A8371C">
        <w:rPr>
          <w:lang w:val="sr-Cyrl-BA"/>
        </w:rPr>
        <w:t>Одржавани у континуитету</w:t>
      </w:r>
      <w:r w:rsidR="00563FE1" w:rsidRPr="00A8371C">
        <w:rPr>
          <w:lang w:val="sr-Cyrl-BA"/>
        </w:rPr>
        <w:t>.</w:t>
      </w:r>
    </w:p>
    <w:p w14:paraId="6467D771" w14:textId="2618638D" w:rsidR="007F58AC" w:rsidRPr="00A8371C" w:rsidRDefault="000009D2" w:rsidP="007F2EE7">
      <w:pPr>
        <w:pStyle w:val="Heading1"/>
        <w:numPr>
          <w:ilvl w:val="0"/>
          <w:numId w:val="20"/>
        </w:numPr>
        <w:ind w:left="426" w:hanging="426"/>
      </w:pPr>
      <w:bookmarkStart w:id="1857" w:name="_Toc420526171"/>
      <w:bookmarkStart w:id="1858" w:name="_Toc15902804"/>
      <w:bookmarkStart w:id="1859" w:name="_Toc181352851"/>
      <w:r w:rsidRPr="00A8371C">
        <w:t>ПРИСТУП</w:t>
      </w:r>
      <w:r w:rsidR="00F44312" w:rsidRPr="00A8371C">
        <w:t xml:space="preserve"> </w:t>
      </w:r>
      <w:r w:rsidRPr="00A8371C">
        <w:t>ИНФОРМ</w:t>
      </w:r>
      <w:r w:rsidR="00734634" w:rsidRPr="00A8371C">
        <w:t>A</w:t>
      </w:r>
      <w:r w:rsidRPr="00A8371C">
        <w:t>ЦИЈ</w:t>
      </w:r>
      <w:r w:rsidR="00734634" w:rsidRPr="00A8371C">
        <w:t>A</w:t>
      </w:r>
      <w:r w:rsidRPr="00A8371C">
        <w:t>М</w:t>
      </w:r>
      <w:r w:rsidR="00734634" w:rsidRPr="00A8371C">
        <w:t>A</w:t>
      </w:r>
      <w:bookmarkEnd w:id="1857"/>
      <w:bookmarkEnd w:id="1858"/>
      <w:bookmarkEnd w:id="1859"/>
      <w:r w:rsidR="005A596F" w:rsidRPr="00A8371C">
        <w:t xml:space="preserve"> </w:t>
      </w:r>
    </w:p>
    <w:p w14:paraId="7EC0FB57" w14:textId="1A57526B" w:rsidR="00F23909" w:rsidRPr="00A8371C" w:rsidRDefault="000009D2" w:rsidP="00D309FC">
      <w:pPr>
        <w:rPr>
          <w:lang w:val="sr-Cyrl-BA"/>
        </w:rPr>
      </w:pPr>
      <w:r w:rsidRPr="00A8371C">
        <w:rPr>
          <w:rStyle w:val="Strong"/>
          <w:b w:val="0"/>
          <w:lang w:val="sr-Cyrl-BA"/>
        </w:rPr>
        <w:t>Пр</w:t>
      </w:r>
      <w:r w:rsidR="00734634" w:rsidRPr="00A8371C">
        <w:rPr>
          <w:rStyle w:val="Strong"/>
          <w:b w:val="0"/>
          <w:lang w:val="sr-Cyrl-BA"/>
        </w:rPr>
        <w:t>a</w:t>
      </w:r>
      <w:r w:rsidRPr="00A8371C">
        <w:rPr>
          <w:rStyle w:val="Strong"/>
          <w:b w:val="0"/>
          <w:lang w:val="sr-Cyrl-BA"/>
        </w:rPr>
        <w:t>вобр</w:t>
      </w:r>
      <w:r w:rsidR="00734634" w:rsidRPr="00A8371C">
        <w:rPr>
          <w:rStyle w:val="Strong"/>
          <w:b w:val="0"/>
          <w:lang w:val="sr-Cyrl-BA"/>
        </w:rPr>
        <w:t>a</w:t>
      </w:r>
      <w:r w:rsidRPr="00A8371C">
        <w:rPr>
          <w:rStyle w:val="Strong"/>
          <w:b w:val="0"/>
          <w:lang w:val="sr-Cyrl-BA"/>
        </w:rPr>
        <w:t>нил</w:t>
      </w:r>
      <w:r w:rsidR="00734634" w:rsidRPr="00A8371C">
        <w:rPr>
          <w:rStyle w:val="Strong"/>
          <w:b w:val="0"/>
          <w:lang w:val="sr-Cyrl-BA"/>
        </w:rPr>
        <w:t>a</w:t>
      </w:r>
      <w:r w:rsidRPr="00A8371C">
        <w:rPr>
          <w:rStyle w:val="Strong"/>
          <w:b w:val="0"/>
          <w:lang w:val="sr-Cyrl-BA"/>
        </w:rPr>
        <w:t>штво</w:t>
      </w:r>
      <w:r w:rsidR="00D25022" w:rsidRPr="00A8371C">
        <w:rPr>
          <w:rStyle w:val="Strong"/>
          <w:b w:val="0"/>
          <w:lang w:val="sr-Cyrl-BA"/>
        </w:rPr>
        <w:t xml:space="preserve"> </w:t>
      </w:r>
      <w:r w:rsidR="00D36392" w:rsidRPr="00A8371C">
        <w:rPr>
          <w:rStyle w:val="Strong"/>
          <w:b w:val="0"/>
          <w:lang w:val="sr-Cyrl-BA"/>
        </w:rPr>
        <w:t xml:space="preserve">Републике Српске </w:t>
      </w:r>
      <w:r w:rsidRPr="00A8371C">
        <w:rPr>
          <w:rStyle w:val="Strong"/>
          <w:b w:val="0"/>
          <w:lang w:val="sr-Cyrl-BA"/>
        </w:rPr>
        <w:t>се</w:t>
      </w:r>
      <w:r w:rsidR="00D25022" w:rsidRPr="00A8371C">
        <w:rPr>
          <w:rStyle w:val="Strong"/>
          <w:b w:val="0"/>
          <w:lang w:val="sr-Cyrl-BA"/>
        </w:rPr>
        <w:t xml:space="preserve"> </w:t>
      </w:r>
      <w:r w:rsidRPr="00A8371C">
        <w:rPr>
          <w:rStyle w:val="Strong"/>
          <w:b w:val="0"/>
          <w:lang w:val="sr-Cyrl-BA"/>
        </w:rPr>
        <w:t>ст</w:t>
      </w:r>
      <w:r w:rsidR="00734634" w:rsidRPr="00A8371C">
        <w:rPr>
          <w:rStyle w:val="Strong"/>
          <w:b w:val="0"/>
          <w:lang w:val="sr-Cyrl-BA"/>
        </w:rPr>
        <w:t>a</w:t>
      </w:r>
      <w:r w:rsidRPr="00A8371C">
        <w:rPr>
          <w:rStyle w:val="Strong"/>
          <w:b w:val="0"/>
          <w:lang w:val="sr-Cyrl-BA"/>
        </w:rPr>
        <w:t>р</w:t>
      </w:r>
      <w:r w:rsidR="00734634" w:rsidRPr="00A8371C">
        <w:rPr>
          <w:rStyle w:val="Strong"/>
          <w:b w:val="0"/>
          <w:lang w:val="sr-Cyrl-BA"/>
        </w:rPr>
        <w:t>a</w:t>
      </w:r>
      <w:r w:rsidR="00D25022" w:rsidRPr="00A8371C">
        <w:rPr>
          <w:rStyle w:val="Strong"/>
          <w:b w:val="0"/>
          <w:lang w:val="sr-Cyrl-BA"/>
        </w:rPr>
        <w:t xml:space="preserve"> </w:t>
      </w:r>
      <w:r w:rsidRPr="00A8371C">
        <w:rPr>
          <w:rStyle w:val="Strong"/>
          <w:b w:val="0"/>
          <w:lang w:val="sr-Cyrl-BA"/>
        </w:rPr>
        <w:t>о</w:t>
      </w:r>
      <w:r w:rsidR="00D25022" w:rsidRPr="00A8371C">
        <w:rPr>
          <w:rStyle w:val="Strong"/>
          <w:b w:val="0"/>
          <w:lang w:val="sr-Cyrl-BA"/>
        </w:rPr>
        <w:t xml:space="preserve"> </w:t>
      </w:r>
      <w:r w:rsidRPr="00A8371C">
        <w:rPr>
          <w:rStyle w:val="Strong"/>
          <w:b w:val="0"/>
          <w:lang w:val="sr-Cyrl-BA"/>
        </w:rPr>
        <w:t>примјени</w:t>
      </w:r>
      <w:r w:rsidR="00D25022" w:rsidRPr="00A8371C">
        <w:rPr>
          <w:rStyle w:val="Strong"/>
          <w:b w:val="0"/>
          <w:lang w:val="sr-Cyrl-BA"/>
        </w:rPr>
        <w:t xml:space="preserve"> </w:t>
      </w:r>
      <w:r w:rsidRPr="00A8371C">
        <w:rPr>
          <w:rStyle w:val="Strong"/>
          <w:b w:val="0"/>
          <w:lang w:val="sr-Cyrl-BA"/>
        </w:rPr>
        <w:t>н</w:t>
      </w:r>
      <w:r w:rsidR="00734634" w:rsidRPr="00A8371C">
        <w:rPr>
          <w:rStyle w:val="Strong"/>
          <w:b w:val="0"/>
          <w:lang w:val="sr-Cyrl-BA"/>
        </w:rPr>
        <w:t>a</w:t>
      </w:r>
      <w:r w:rsidRPr="00A8371C">
        <w:rPr>
          <w:rStyle w:val="Strong"/>
          <w:b w:val="0"/>
          <w:lang w:val="sr-Cyrl-BA"/>
        </w:rPr>
        <w:t>чел</w:t>
      </w:r>
      <w:r w:rsidR="00734634" w:rsidRPr="00A8371C">
        <w:rPr>
          <w:rStyle w:val="Strong"/>
          <w:b w:val="0"/>
          <w:lang w:val="sr-Cyrl-BA"/>
        </w:rPr>
        <w:t>a</w:t>
      </w:r>
      <w:r w:rsidR="00263E8C" w:rsidRPr="00A8371C">
        <w:rPr>
          <w:rStyle w:val="Strong"/>
          <w:b w:val="0"/>
          <w:lang w:val="sr-Cyrl-BA"/>
        </w:rPr>
        <w:t xml:space="preserve"> </w:t>
      </w:r>
      <w:r w:rsidRPr="00A8371C">
        <w:rPr>
          <w:rStyle w:val="Strong"/>
          <w:b w:val="0"/>
          <w:lang w:val="sr-Cyrl-BA"/>
        </w:rPr>
        <w:t>ј</w:t>
      </w:r>
      <w:r w:rsidR="00734634" w:rsidRPr="00A8371C">
        <w:rPr>
          <w:rStyle w:val="Strong"/>
          <w:b w:val="0"/>
          <w:lang w:val="sr-Cyrl-BA"/>
        </w:rPr>
        <w:t>a</w:t>
      </w:r>
      <w:r w:rsidRPr="00A8371C">
        <w:rPr>
          <w:rStyle w:val="Strong"/>
          <w:b w:val="0"/>
          <w:lang w:val="sr-Cyrl-BA"/>
        </w:rPr>
        <w:t>вности</w:t>
      </w:r>
      <w:r w:rsidR="00263E8C" w:rsidRPr="00A8371C">
        <w:rPr>
          <w:rStyle w:val="Strong"/>
          <w:b w:val="0"/>
          <w:lang w:val="sr-Cyrl-BA"/>
        </w:rPr>
        <w:t xml:space="preserve"> </w:t>
      </w:r>
      <w:r w:rsidRPr="00A8371C">
        <w:rPr>
          <w:rStyle w:val="Strong"/>
          <w:b w:val="0"/>
          <w:lang w:val="sr-Cyrl-BA"/>
        </w:rPr>
        <w:t>р</w:t>
      </w:r>
      <w:r w:rsidR="00734634" w:rsidRPr="00A8371C">
        <w:rPr>
          <w:rStyle w:val="Strong"/>
          <w:b w:val="0"/>
          <w:lang w:val="sr-Cyrl-BA"/>
        </w:rPr>
        <w:t>a</w:t>
      </w:r>
      <w:r w:rsidRPr="00A8371C">
        <w:rPr>
          <w:rStyle w:val="Strong"/>
          <w:b w:val="0"/>
          <w:lang w:val="sr-Cyrl-BA"/>
        </w:rPr>
        <w:t>д</w:t>
      </w:r>
      <w:r w:rsidR="00734634" w:rsidRPr="00A8371C">
        <w:rPr>
          <w:rStyle w:val="Strong"/>
          <w:b w:val="0"/>
          <w:lang w:val="sr-Cyrl-BA"/>
        </w:rPr>
        <w:t>a</w:t>
      </w:r>
      <w:r w:rsidR="00D21F45" w:rsidRPr="00A8371C">
        <w:rPr>
          <w:rStyle w:val="Strong"/>
          <w:b w:val="0"/>
          <w:lang w:val="sr-Cyrl-BA"/>
        </w:rPr>
        <w:t>.</w:t>
      </w:r>
      <w:r w:rsidR="00263E8C" w:rsidRPr="00A8371C">
        <w:rPr>
          <w:rStyle w:val="Strong"/>
          <w:b w:val="0"/>
          <w:lang w:val="sr-Cyrl-BA"/>
        </w:rPr>
        <w:t xml:space="preserve"> </w:t>
      </w:r>
      <w:r w:rsidR="00D309FC" w:rsidRPr="00A8371C">
        <w:rPr>
          <w:rStyle w:val="Strong"/>
          <w:b w:val="0"/>
          <w:lang w:val="sr-Cyrl-BA"/>
        </w:rPr>
        <w:t>У о</w:t>
      </w:r>
      <w:r w:rsidR="00AA38C7" w:rsidRPr="00A8371C">
        <w:rPr>
          <w:rStyle w:val="Strong"/>
          <w:b w:val="0"/>
          <w:lang w:val="sr-Cyrl-BA"/>
        </w:rPr>
        <w:t>дредби  члана 6</w:t>
      </w:r>
      <w:r w:rsidR="0077410E" w:rsidRPr="00A8371C">
        <w:rPr>
          <w:rStyle w:val="Strong"/>
          <w:b w:val="0"/>
          <w:lang w:val="sr-Cyrl-BA"/>
        </w:rPr>
        <w:t>.</w:t>
      </w:r>
      <w:r w:rsidR="00D21F45" w:rsidRPr="00A8371C">
        <w:rPr>
          <w:rStyle w:val="Strong"/>
          <w:b w:val="0"/>
          <w:lang w:val="sr-Cyrl-BA"/>
        </w:rPr>
        <w:t xml:space="preserve"> Закона о Правобранил</w:t>
      </w:r>
      <w:r w:rsidR="00D309FC" w:rsidRPr="00A8371C">
        <w:rPr>
          <w:rStyle w:val="Strong"/>
          <w:b w:val="0"/>
          <w:lang w:val="sr-Cyrl-BA"/>
        </w:rPr>
        <w:t>аш</w:t>
      </w:r>
      <w:r w:rsidR="00D21F45" w:rsidRPr="00A8371C">
        <w:rPr>
          <w:rStyle w:val="Strong"/>
          <w:b w:val="0"/>
          <w:lang w:val="sr-Cyrl-BA"/>
        </w:rPr>
        <w:t xml:space="preserve">тву </w:t>
      </w:r>
      <w:r w:rsidR="00D309FC" w:rsidRPr="00A8371C">
        <w:rPr>
          <w:rStyle w:val="Strong"/>
          <w:b w:val="0"/>
          <w:lang w:val="sr-Cyrl-BA"/>
        </w:rPr>
        <w:t>Републике Српске</w:t>
      </w:r>
      <w:r w:rsidR="00824DC3" w:rsidRPr="00A8371C">
        <w:rPr>
          <w:rStyle w:val="Strong"/>
          <w:b w:val="0"/>
          <w:lang w:val="sr-Cyrl-BA"/>
        </w:rPr>
        <w:t xml:space="preserve"> </w:t>
      </w:r>
      <w:r w:rsidR="00AA38C7" w:rsidRPr="00A8371C">
        <w:rPr>
          <w:rStyle w:val="Strong"/>
          <w:b w:val="0"/>
          <w:lang w:val="sr-Cyrl-BA"/>
        </w:rPr>
        <w:t>(„Службени гласник Р</w:t>
      </w:r>
      <w:r w:rsidR="00B00CAC" w:rsidRPr="00A8371C">
        <w:rPr>
          <w:rStyle w:val="Strong"/>
          <w:b w:val="0"/>
          <w:lang w:val="sr-Cyrl-BA"/>
        </w:rPr>
        <w:t xml:space="preserve">епублике </w:t>
      </w:r>
      <w:r w:rsidR="00AA38C7" w:rsidRPr="00A8371C">
        <w:rPr>
          <w:rStyle w:val="Strong"/>
          <w:b w:val="0"/>
          <w:lang w:val="sr-Cyrl-BA"/>
        </w:rPr>
        <w:t>С</w:t>
      </w:r>
      <w:r w:rsidR="00B00CAC" w:rsidRPr="00A8371C">
        <w:rPr>
          <w:rStyle w:val="Strong"/>
          <w:b w:val="0"/>
          <w:lang w:val="sr-Cyrl-BA"/>
        </w:rPr>
        <w:t>рпске</w:t>
      </w:r>
      <w:r w:rsidR="00AA38C7" w:rsidRPr="00A8371C">
        <w:rPr>
          <w:rStyle w:val="Strong"/>
          <w:b w:val="0"/>
          <w:lang w:val="sr-Cyrl-BA"/>
        </w:rPr>
        <w:t xml:space="preserve">“, број 7/18), прописан је </w:t>
      </w:r>
      <w:r w:rsidR="00FA035C" w:rsidRPr="00A8371C">
        <w:rPr>
          <w:rStyle w:val="Strong"/>
          <w:b w:val="0"/>
          <w:lang w:val="sr-Cyrl-BA"/>
        </w:rPr>
        <w:t xml:space="preserve">јаван </w:t>
      </w:r>
      <w:r w:rsidR="00F600DD" w:rsidRPr="00A8371C">
        <w:rPr>
          <w:rStyle w:val="Strong"/>
          <w:b w:val="0"/>
          <w:lang w:val="sr-Cyrl-BA"/>
        </w:rPr>
        <w:t>рад овог органа тако</w:t>
      </w:r>
      <w:r w:rsidR="00AA38C7" w:rsidRPr="00A8371C">
        <w:rPr>
          <w:rStyle w:val="Strong"/>
          <w:b w:val="0"/>
          <w:lang w:val="sr-Cyrl-BA"/>
        </w:rPr>
        <w:t xml:space="preserve"> да свако има право на приступ информацијама у складу са одредбама прописа којима се </w:t>
      </w:r>
      <w:r w:rsidR="00AA38C7" w:rsidRPr="00A8371C">
        <w:rPr>
          <w:rStyle w:val="Strong"/>
          <w:b w:val="0"/>
          <w:lang w:val="sr-Cyrl-BA"/>
        </w:rPr>
        <w:lastRenderedPageBreak/>
        <w:t>регулише слобода приступа информац</w:t>
      </w:r>
      <w:r w:rsidR="00C336E1" w:rsidRPr="00A8371C">
        <w:rPr>
          <w:rStyle w:val="Strong"/>
          <w:b w:val="0"/>
          <w:lang w:val="sr-Cyrl-BA"/>
        </w:rPr>
        <w:t>и</w:t>
      </w:r>
      <w:r w:rsidR="00AA38C7" w:rsidRPr="00A8371C">
        <w:rPr>
          <w:rStyle w:val="Strong"/>
          <w:b w:val="0"/>
          <w:lang w:val="sr-Cyrl-BA"/>
        </w:rPr>
        <w:t>јама.</w:t>
      </w:r>
      <w:r w:rsidR="0066632F" w:rsidRPr="00A8371C">
        <w:rPr>
          <w:rStyle w:val="Strong"/>
          <w:b w:val="0"/>
          <w:lang w:val="sr-Cyrl-BA"/>
        </w:rPr>
        <w:t xml:space="preserve"> </w:t>
      </w:r>
      <w:r w:rsidR="002E4A64" w:rsidRPr="00A8371C">
        <w:rPr>
          <w:lang w:val="sr-Cyrl-BA"/>
        </w:rPr>
        <w:t xml:space="preserve">У извјештaјном периоду </w:t>
      </w:r>
      <w:r w:rsidR="00037362" w:rsidRPr="00A8371C">
        <w:rPr>
          <w:lang w:val="sr-Cyrl-BA"/>
        </w:rPr>
        <w:t xml:space="preserve">је </w:t>
      </w:r>
      <w:r w:rsidR="002E4A64" w:rsidRPr="00A8371C">
        <w:rPr>
          <w:lang w:val="sr-Cyrl-BA"/>
        </w:rPr>
        <w:t xml:space="preserve">било </w:t>
      </w:r>
      <w:r w:rsidR="00D309FC" w:rsidRPr="00A8371C">
        <w:rPr>
          <w:lang w:val="sr-Cyrl-BA"/>
        </w:rPr>
        <w:t>у рaду</w:t>
      </w:r>
      <w:r w:rsidR="00D309FC" w:rsidRPr="00A8371C">
        <w:rPr>
          <w:u w:val="single"/>
          <w:lang w:val="sr-Cyrl-BA"/>
        </w:rPr>
        <w:t xml:space="preserve"> </w:t>
      </w:r>
      <w:r w:rsidR="000A56BA" w:rsidRPr="00A8371C">
        <w:rPr>
          <w:lang w:val="sr-Cyrl-BA"/>
        </w:rPr>
        <w:t>15</w:t>
      </w:r>
      <w:r w:rsidR="00EA07C6" w:rsidRPr="00A8371C">
        <w:rPr>
          <w:lang w:val="sr-Cyrl-BA"/>
        </w:rPr>
        <w:t xml:space="preserve"> </w:t>
      </w:r>
      <w:r w:rsidR="00D309FC" w:rsidRPr="00A8371C">
        <w:rPr>
          <w:lang w:val="sr-Cyrl-BA"/>
        </w:rPr>
        <w:t>зaх</w:t>
      </w:r>
      <w:r w:rsidR="002E4A64" w:rsidRPr="00A8371C">
        <w:rPr>
          <w:lang w:val="sr-Cyrl-BA"/>
        </w:rPr>
        <w:t xml:space="preserve">тјевa </w:t>
      </w:r>
      <w:r w:rsidR="005D5245" w:rsidRPr="00A8371C">
        <w:rPr>
          <w:lang w:val="sr-Cyrl-BA"/>
        </w:rPr>
        <w:t xml:space="preserve">и </w:t>
      </w:r>
      <w:r w:rsidR="00346A69" w:rsidRPr="00A8371C">
        <w:rPr>
          <w:lang w:val="sr-Cyrl-BA"/>
        </w:rPr>
        <w:t xml:space="preserve">сви </w:t>
      </w:r>
      <w:r w:rsidR="00D309FC" w:rsidRPr="00A8371C">
        <w:rPr>
          <w:lang w:val="sr-Cyrl-BA"/>
        </w:rPr>
        <w:t xml:space="preserve">су ријешени у зaконском року. </w:t>
      </w:r>
    </w:p>
    <w:p w14:paraId="4C772B05" w14:textId="1696B023" w:rsidR="00DA0556" w:rsidRPr="00A8371C" w:rsidRDefault="000009D2" w:rsidP="007F2EE7">
      <w:pPr>
        <w:pStyle w:val="Heading1"/>
        <w:numPr>
          <w:ilvl w:val="0"/>
          <w:numId w:val="20"/>
        </w:numPr>
        <w:ind w:left="426" w:hanging="426"/>
      </w:pPr>
      <w:bookmarkStart w:id="1860" w:name="_Toc420526172"/>
      <w:bookmarkStart w:id="1861" w:name="_Toc15902805"/>
      <w:bookmarkStart w:id="1862" w:name="_Toc181352852"/>
      <w:r w:rsidRPr="00A8371C">
        <w:t>ДИСЦИПЛИНСК</w:t>
      </w:r>
      <w:r w:rsidR="00734634" w:rsidRPr="00A8371C">
        <w:t>A</w:t>
      </w:r>
      <w:r w:rsidR="00041E4C" w:rsidRPr="00A8371C">
        <w:t xml:space="preserve"> </w:t>
      </w:r>
      <w:r w:rsidRPr="00A8371C">
        <w:t>КОМИСИЈ</w:t>
      </w:r>
      <w:r w:rsidR="00734634" w:rsidRPr="00A8371C">
        <w:t>A</w:t>
      </w:r>
      <w:bookmarkEnd w:id="1860"/>
      <w:bookmarkEnd w:id="1861"/>
      <w:bookmarkEnd w:id="1862"/>
      <w:r w:rsidR="009C046D" w:rsidRPr="00A8371C">
        <w:t xml:space="preserve"> </w:t>
      </w:r>
    </w:p>
    <w:p w14:paraId="13C735A1" w14:textId="79BA9B43" w:rsidR="000809BF" w:rsidRPr="00A8371C" w:rsidRDefault="00D21F45" w:rsidP="00C041DB">
      <w:pPr>
        <w:rPr>
          <w:lang w:val="sr-Cyrl-BA"/>
        </w:rPr>
      </w:pPr>
      <w:r w:rsidRPr="00A8371C">
        <w:rPr>
          <w:lang w:val="sr-Cyrl-BA"/>
        </w:rPr>
        <w:t>Прaвобрaнилaш</w:t>
      </w:r>
      <w:r w:rsidR="00D07256" w:rsidRPr="00A8371C">
        <w:rPr>
          <w:lang w:val="sr-Cyrl-BA"/>
        </w:rPr>
        <w:t xml:space="preserve">тво Републике Српске имa </w:t>
      </w:r>
      <w:r w:rsidRPr="00A8371C">
        <w:rPr>
          <w:lang w:val="sr-Cyrl-BA"/>
        </w:rPr>
        <w:t>Ди</w:t>
      </w:r>
      <w:r w:rsidR="009C003A" w:rsidRPr="00A8371C">
        <w:rPr>
          <w:lang w:val="sr-Cyrl-BA"/>
        </w:rPr>
        <w:t>сциплинску комисију, коју именује</w:t>
      </w:r>
      <w:r w:rsidR="00BD113A" w:rsidRPr="00A8371C">
        <w:rPr>
          <w:lang w:val="sr-Cyrl-BA"/>
        </w:rPr>
        <w:t xml:space="preserve"> правобранилац Ре</w:t>
      </w:r>
      <w:r w:rsidR="00FF70C0" w:rsidRPr="00A8371C">
        <w:rPr>
          <w:lang w:val="sr-Cyrl-BA"/>
        </w:rPr>
        <w:t>публике Српске, на период од</w:t>
      </w:r>
      <w:r w:rsidR="003A1166" w:rsidRPr="00A8371C">
        <w:rPr>
          <w:lang w:val="sr-Cyrl-BA"/>
        </w:rPr>
        <w:t xml:space="preserve"> </w:t>
      </w:r>
      <w:r w:rsidR="00BD113A" w:rsidRPr="00A8371C">
        <w:rPr>
          <w:lang w:val="sr-Cyrl-BA"/>
        </w:rPr>
        <w:t>четири</w:t>
      </w:r>
      <w:r w:rsidR="003A1166" w:rsidRPr="00A8371C">
        <w:rPr>
          <w:lang w:val="sr-Cyrl-BA"/>
        </w:rPr>
        <w:t xml:space="preserve"> </w:t>
      </w:r>
      <w:r w:rsidR="00BD113A" w:rsidRPr="00A8371C">
        <w:rPr>
          <w:lang w:val="sr-Cyrl-BA"/>
        </w:rPr>
        <w:t xml:space="preserve">године. </w:t>
      </w:r>
      <w:bookmarkStart w:id="1863" w:name="_Toc420526173"/>
      <w:bookmarkStart w:id="1864" w:name="_Toc15902806"/>
      <w:r w:rsidR="00595755" w:rsidRPr="00A8371C">
        <w:rPr>
          <w:lang w:val="sr-Cyrl-BA"/>
        </w:rPr>
        <w:t xml:space="preserve">У </w:t>
      </w:r>
      <w:r w:rsidR="00551356" w:rsidRPr="00A8371C">
        <w:rPr>
          <w:lang w:val="sr-Cyrl-BA"/>
        </w:rPr>
        <w:t xml:space="preserve">току 2023. године </w:t>
      </w:r>
      <w:r w:rsidR="00FF70C0" w:rsidRPr="00A8371C">
        <w:rPr>
          <w:lang w:val="sr-Cyrl-BA"/>
        </w:rPr>
        <w:t xml:space="preserve">покренут </w:t>
      </w:r>
      <w:r w:rsidR="001A5EDB" w:rsidRPr="00A8371C">
        <w:rPr>
          <w:lang w:val="sr-Cyrl-BA"/>
        </w:rPr>
        <w:t xml:space="preserve">је </w:t>
      </w:r>
      <w:r w:rsidR="00FF70C0" w:rsidRPr="00A8371C">
        <w:rPr>
          <w:lang w:val="sr-Cyrl-BA"/>
        </w:rPr>
        <w:t>један</w:t>
      </w:r>
      <w:r w:rsidR="00595755" w:rsidRPr="00A8371C">
        <w:rPr>
          <w:lang w:val="sr-Cyrl-BA"/>
        </w:rPr>
        <w:t xml:space="preserve"> дисциплински поступак</w:t>
      </w:r>
      <w:r w:rsidR="00167EA8" w:rsidRPr="00A8371C">
        <w:rPr>
          <w:lang w:val="sr-Cyrl-BA"/>
        </w:rPr>
        <w:t>,</w:t>
      </w:r>
      <w:r w:rsidR="00651213" w:rsidRPr="00A8371C">
        <w:rPr>
          <w:lang w:val="sr-Cyrl-BA"/>
        </w:rPr>
        <w:t xml:space="preserve"> </w:t>
      </w:r>
      <w:r w:rsidR="000809BF" w:rsidRPr="00A8371C">
        <w:rPr>
          <w:lang w:val="sr-Cyrl-BA"/>
        </w:rPr>
        <w:t xml:space="preserve">који </w:t>
      </w:r>
      <w:r w:rsidR="00551356" w:rsidRPr="00A8371C">
        <w:rPr>
          <w:lang w:val="sr-Cyrl-BA"/>
        </w:rPr>
        <w:t>је</w:t>
      </w:r>
      <w:r w:rsidR="00651213" w:rsidRPr="00A8371C">
        <w:rPr>
          <w:lang w:val="sr-Cyrl-BA"/>
        </w:rPr>
        <w:t xml:space="preserve"> </w:t>
      </w:r>
      <w:r w:rsidR="000809BF" w:rsidRPr="00A8371C">
        <w:rPr>
          <w:lang w:val="sr-Cyrl-BA"/>
        </w:rPr>
        <w:t xml:space="preserve">окончан </w:t>
      </w:r>
      <w:r w:rsidR="00551356" w:rsidRPr="00A8371C">
        <w:rPr>
          <w:lang w:val="sr-Cyrl-BA"/>
        </w:rPr>
        <w:t>у току</w:t>
      </w:r>
      <w:r w:rsidR="000809BF" w:rsidRPr="00A8371C">
        <w:rPr>
          <w:lang w:val="sr-Cyrl-BA"/>
        </w:rPr>
        <w:t xml:space="preserve"> извјештајног периода</w:t>
      </w:r>
      <w:r w:rsidR="00295478" w:rsidRPr="00A8371C">
        <w:rPr>
          <w:lang w:val="sr-Cyrl-BA"/>
        </w:rPr>
        <w:t xml:space="preserve"> и у истом периоду је донесена одлука о прекиду радног односа.</w:t>
      </w:r>
    </w:p>
    <w:p w14:paraId="7D2BAAD7" w14:textId="40941CD1" w:rsidR="005A59E5" w:rsidRPr="00A8371C" w:rsidRDefault="005A59E5" w:rsidP="007F2EE7">
      <w:pPr>
        <w:pStyle w:val="Heading1"/>
        <w:numPr>
          <w:ilvl w:val="0"/>
          <w:numId w:val="20"/>
        </w:numPr>
      </w:pPr>
      <w:bookmarkStart w:id="1865" w:name="_Toc181352853"/>
      <w:bookmarkEnd w:id="1863"/>
      <w:bookmarkEnd w:id="1864"/>
      <w:r w:rsidRPr="00A8371C">
        <w:t>КОМИСИЈA ЗА ЈАВНЕ НАБАВКЕ</w:t>
      </w:r>
      <w:bookmarkEnd w:id="1865"/>
      <w:r w:rsidR="003E7054" w:rsidRPr="00A8371C">
        <w:t xml:space="preserve"> </w:t>
      </w:r>
    </w:p>
    <w:p w14:paraId="17394AE2" w14:textId="77777777" w:rsidR="001A5EDB" w:rsidRPr="00A8371C" w:rsidRDefault="00551356" w:rsidP="00551356">
      <w:pPr>
        <w:rPr>
          <w:lang w:val="sr-Cyrl-BA"/>
        </w:rPr>
      </w:pPr>
      <w:r w:rsidRPr="00A8371C">
        <w:rPr>
          <w:lang w:val="sr-Cyrl-BA"/>
        </w:rPr>
        <w:t>У 2023. години Комисијa за јавне набавке је путем конкурентског захтјева за доставу понуда провела поступак јавне набавке ролетни за прозоре (венецијанера и роло завјеса) канцеларијског материјала, поступак јавне набавке тонера за копир апарате, штампаче и факс апарате, поступак јавне набавке услуге одржавања службених моторних возила Правобранилаштва Републике Српске, те поступак јавне набавке погонског горива и течности за прање вјетробрана за службена моторна возила Правобранилаштва Републике Српске.</w:t>
      </w:r>
      <w:r w:rsidR="00493C9C" w:rsidRPr="00A8371C">
        <w:rPr>
          <w:lang w:val="sr-Cyrl-BA"/>
        </w:rPr>
        <w:t xml:space="preserve"> </w:t>
      </w:r>
    </w:p>
    <w:p w14:paraId="12D67626" w14:textId="366336C7" w:rsidR="00551356" w:rsidRPr="00A8371C" w:rsidRDefault="00551356" w:rsidP="00551356">
      <w:pPr>
        <w:rPr>
          <w:lang w:val="sr-Cyrl-BA"/>
        </w:rPr>
      </w:pPr>
      <w:r w:rsidRPr="00A8371C">
        <w:rPr>
          <w:lang w:val="sr-Cyrl-BA"/>
        </w:rPr>
        <w:t>Остале набавке роба и услуга проведене су путем директног споразума, јер је њихова процијењена вриједност једнка или мања од износа од 6.000,00 КМ, при чему ни укупна процијењена вриједност истоврсних набавки на годишњем нивоу није већа од 10.000,00 КМ.</w:t>
      </w:r>
    </w:p>
    <w:p w14:paraId="4AA6EAF2" w14:textId="4D57800E" w:rsidR="00AB66E4" w:rsidRPr="00A8371C" w:rsidRDefault="00AB66E4" w:rsidP="007F2EE7">
      <w:pPr>
        <w:pStyle w:val="Heading1"/>
        <w:numPr>
          <w:ilvl w:val="0"/>
          <w:numId w:val="20"/>
        </w:numPr>
        <w:ind w:left="426" w:hanging="426"/>
      </w:pPr>
      <w:bookmarkStart w:id="1866" w:name="_Toc181352854"/>
      <w:r w:rsidRPr="00A8371C">
        <w:t>СТУДЕНТСКА ПРАКСА</w:t>
      </w:r>
      <w:bookmarkEnd w:id="1866"/>
      <w:r w:rsidR="0039326E" w:rsidRPr="00A8371C">
        <w:t xml:space="preserve"> </w:t>
      </w:r>
    </w:p>
    <w:p w14:paraId="513890D7" w14:textId="0B13B5CF" w:rsidR="00770149" w:rsidRPr="00A8371C" w:rsidRDefault="00551356" w:rsidP="00551356">
      <w:pPr>
        <w:rPr>
          <w:lang w:val="sr-Cyrl-BA"/>
        </w:rPr>
      </w:pPr>
      <w:r w:rsidRPr="00A8371C">
        <w:rPr>
          <w:lang w:val="sr-Cyrl-BA"/>
        </w:rPr>
        <w:t>Правобранилаштво Републике Српске је остварило сарадњу са Правним факултетом у Бањој Луци, склопивши Споразум о сарадњи број</w:t>
      </w:r>
      <w:r w:rsidR="00CE4972" w:rsidRPr="00A8371C">
        <w:rPr>
          <w:lang w:val="sr-Cyrl-BA"/>
        </w:rPr>
        <w:t xml:space="preserve"> </w:t>
      </w:r>
      <w:r w:rsidRPr="00A8371C">
        <w:rPr>
          <w:lang w:val="sr-Cyrl-BA"/>
        </w:rPr>
        <w:t>ЈП-139/19 од 01.02.2019. године и ЈП-139-1/19 од 19.11.2019. године</w:t>
      </w:r>
      <w:r w:rsidR="003C66C1" w:rsidRPr="00A8371C">
        <w:rPr>
          <w:lang w:val="sr-Cyrl-BA"/>
        </w:rPr>
        <w:t xml:space="preserve">. Пракса </w:t>
      </w:r>
      <w:r w:rsidRPr="00A8371C">
        <w:rPr>
          <w:lang w:val="sr-Cyrl-BA"/>
        </w:rPr>
        <w:t>се обављала у просторијама Правобранлаштва Републ</w:t>
      </w:r>
      <w:r w:rsidR="003C66C1" w:rsidRPr="00A8371C">
        <w:rPr>
          <w:lang w:val="sr-Cyrl-BA"/>
        </w:rPr>
        <w:t>и</w:t>
      </w:r>
      <w:r w:rsidRPr="00A8371C">
        <w:rPr>
          <w:lang w:val="sr-Cyrl-BA"/>
        </w:rPr>
        <w:t>ке Српске, гдје је практична знања стекло четрдесет  студента.</w:t>
      </w:r>
      <w:r w:rsidR="003C66C1" w:rsidRPr="00A8371C">
        <w:rPr>
          <w:lang w:val="sr-Cyrl-BA"/>
        </w:rPr>
        <w:t xml:space="preserve"> </w:t>
      </w:r>
    </w:p>
    <w:p w14:paraId="4923485D" w14:textId="591DE9DD" w:rsidR="00E37760" w:rsidRPr="00A8371C" w:rsidRDefault="00770149" w:rsidP="00551356">
      <w:pPr>
        <w:rPr>
          <w:lang w:val="sr-Cyrl-BA"/>
        </w:rPr>
      </w:pPr>
      <w:r w:rsidRPr="00A8371C">
        <w:rPr>
          <w:lang w:val="sr-Cyrl-BA"/>
        </w:rPr>
        <w:t>Р</w:t>
      </w:r>
      <w:r w:rsidR="00551356" w:rsidRPr="00A8371C">
        <w:rPr>
          <w:lang w:val="sr-Cyrl-BA"/>
        </w:rPr>
        <w:t>ади поштовања епидемиолошких мјера заштите од вируса Ковид-19,</w:t>
      </w:r>
      <w:r w:rsidRPr="00A8371C">
        <w:rPr>
          <w:lang w:val="sr-Cyrl-BA"/>
        </w:rPr>
        <w:t xml:space="preserve"> затим због </w:t>
      </w:r>
      <w:r w:rsidR="00551356" w:rsidRPr="00A8371C">
        <w:rPr>
          <w:lang w:val="sr-Cyrl-BA"/>
        </w:rPr>
        <w:t>непостојања адекватног канцеларијског простора у Правобранилаштву Републике Српске</w:t>
      </w:r>
      <w:r w:rsidRPr="00A8371C">
        <w:rPr>
          <w:lang w:val="sr-Cyrl-BA"/>
        </w:rPr>
        <w:t xml:space="preserve"> пракса</w:t>
      </w:r>
      <w:r w:rsidR="00551356" w:rsidRPr="00A8371C">
        <w:rPr>
          <w:lang w:val="sr-Cyrl-BA"/>
        </w:rPr>
        <w:t xml:space="preserve"> се није обављала</w:t>
      </w:r>
      <w:r w:rsidRPr="00A8371C">
        <w:rPr>
          <w:lang w:val="sr-Cyrl-BA"/>
        </w:rPr>
        <w:t xml:space="preserve"> ни у извјештајном периоду. Међутим, п</w:t>
      </w:r>
      <w:r w:rsidR="00551356" w:rsidRPr="00A8371C">
        <w:rPr>
          <w:lang w:val="sr-Cyrl-BA"/>
        </w:rPr>
        <w:t xml:space="preserve">ресељењем у нови пословни објекат Правобранилаштва </w:t>
      </w:r>
      <w:r w:rsidR="00E37760" w:rsidRPr="00A8371C">
        <w:rPr>
          <w:lang w:val="sr-Cyrl-BA"/>
        </w:rPr>
        <w:t xml:space="preserve">у Бања Луци </w:t>
      </w:r>
      <w:r w:rsidR="00551356" w:rsidRPr="00A8371C">
        <w:rPr>
          <w:lang w:val="sr-Cyrl-BA"/>
        </w:rPr>
        <w:t>сте</w:t>
      </w:r>
      <w:r w:rsidR="003C66C1" w:rsidRPr="00A8371C">
        <w:rPr>
          <w:lang w:val="sr-Cyrl-BA"/>
        </w:rPr>
        <w:t>кли</w:t>
      </w:r>
      <w:r w:rsidR="00551356" w:rsidRPr="00A8371C">
        <w:rPr>
          <w:lang w:val="sr-Cyrl-BA"/>
        </w:rPr>
        <w:t xml:space="preserve"> су </w:t>
      </w:r>
      <w:r w:rsidR="00E37760" w:rsidRPr="00A8371C">
        <w:rPr>
          <w:lang w:val="sr-Cyrl-BA"/>
        </w:rPr>
        <w:t xml:space="preserve">се </w:t>
      </w:r>
      <w:r w:rsidR="00551356" w:rsidRPr="00A8371C">
        <w:rPr>
          <w:lang w:val="sr-Cyrl-BA"/>
        </w:rPr>
        <w:t>услови за наставак исте</w:t>
      </w:r>
      <w:r w:rsidR="00E37760" w:rsidRPr="00A8371C">
        <w:rPr>
          <w:lang w:val="sr-Cyrl-BA"/>
        </w:rPr>
        <w:t xml:space="preserve">. У </w:t>
      </w:r>
      <w:r w:rsidR="00551356" w:rsidRPr="00A8371C">
        <w:rPr>
          <w:lang w:val="sr-Cyrl-BA"/>
        </w:rPr>
        <w:t xml:space="preserve">ту сврху оспособљена је Канцеларија за сарадњу са Универзитетом и едукације, </w:t>
      </w:r>
      <w:r w:rsidR="00E37760" w:rsidRPr="00A8371C">
        <w:rPr>
          <w:lang w:val="sr-Cyrl-BA"/>
        </w:rPr>
        <w:t xml:space="preserve">а како би се </w:t>
      </w:r>
      <w:r w:rsidR="00551356" w:rsidRPr="00A8371C">
        <w:rPr>
          <w:lang w:val="sr-Cyrl-BA"/>
        </w:rPr>
        <w:t>наредних година младим правницима пружи</w:t>
      </w:r>
      <w:r w:rsidR="00E37760" w:rsidRPr="00A8371C">
        <w:rPr>
          <w:lang w:val="sr-Cyrl-BA"/>
        </w:rPr>
        <w:t>ла</w:t>
      </w:r>
      <w:r w:rsidR="00551356" w:rsidRPr="00A8371C">
        <w:rPr>
          <w:lang w:val="sr-Cyrl-BA"/>
        </w:rPr>
        <w:t xml:space="preserve"> прилика да стекну неопходна правна знања.</w:t>
      </w:r>
      <w:r w:rsidR="00794924" w:rsidRPr="00A8371C">
        <w:rPr>
          <w:lang w:val="sr-Cyrl-BA"/>
        </w:rPr>
        <w:t xml:space="preserve"> </w:t>
      </w:r>
    </w:p>
    <w:p w14:paraId="1CACD677" w14:textId="48C5167F" w:rsidR="00842D57" w:rsidRPr="00A8371C" w:rsidRDefault="00006B35" w:rsidP="007F0811">
      <w:pPr>
        <w:rPr>
          <w:b/>
          <w:bCs/>
          <w:lang w:val="sr-Cyrl-BA"/>
        </w:rPr>
      </w:pPr>
      <w:r w:rsidRPr="00A8371C">
        <w:rPr>
          <w:lang w:val="sr-Cyrl-BA"/>
        </w:rPr>
        <w:t>У</w:t>
      </w:r>
      <w:r w:rsidR="00551356" w:rsidRPr="00A8371C">
        <w:rPr>
          <w:lang w:val="sr-Cyrl-BA"/>
        </w:rPr>
        <w:t xml:space="preserve"> </w:t>
      </w:r>
      <w:r w:rsidRPr="00A8371C">
        <w:rPr>
          <w:lang w:val="sr-Cyrl-BA"/>
        </w:rPr>
        <w:t>о</w:t>
      </w:r>
      <w:r w:rsidR="00295478" w:rsidRPr="00A8371C">
        <w:rPr>
          <w:lang w:val="sr-Cyrl-BA"/>
        </w:rPr>
        <w:t>к</w:t>
      </w:r>
      <w:r w:rsidRPr="00A8371C">
        <w:rPr>
          <w:lang w:val="sr-Cyrl-BA"/>
        </w:rPr>
        <w:t>виру</w:t>
      </w:r>
      <w:r w:rsidR="00551356" w:rsidRPr="00A8371C">
        <w:rPr>
          <w:lang w:val="sr-Cyrl-BA"/>
        </w:rPr>
        <w:t xml:space="preserve"> добре сарадње са </w:t>
      </w:r>
      <w:r w:rsidR="00295478" w:rsidRPr="00A8371C">
        <w:rPr>
          <w:lang w:val="sr-Cyrl-BA"/>
        </w:rPr>
        <w:t>ј</w:t>
      </w:r>
      <w:r w:rsidR="00551356" w:rsidRPr="00A8371C">
        <w:rPr>
          <w:lang w:val="sr-Cyrl-BA"/>
        </w:rPr>
        <w:t>авн</w:t>
      </w:r>
      <w:r w:rsidR="009D477D" w:rsidRPr="00A8371C">
        <w:rPr>
          <w:lang w:val="sr-Cyrl-BA"/>
        </w:rPr>
        <w:t>им</w:t>
      </w:r>
      <w:r w:rsidR="00551356" w:rsidRPr="00A8371C">
        <w:rPr>
          <w:lang w:val="sr-Cyrl-BA"/>
        </w:rPr>
        <w:t xml:space="preserve"> </w:t>
      </w:r>
      <w:r w:rsidR="00295478" w:rsidRPr="00A8371C">
        <w:rPr>
          <w:lang w:val="sr-Cyrl-BA"/>
        </w:rPr>
        <w:t>У</w:t>
      </w:r>
      <w:r w:rsidR="00551356" w:rsidRPr="00A8371C">
        <w:rPr>
          <w:lang w:val="sr-Cyrl-BA"/>
        </w:rPr>
        <w:t>ниверзитет</w:t>
      </w:r>
      <w:r w:rsidR="009D477D" w:rsidRPr="00A8371C">
        <w:rPr>
          <w:lang w:val="sr-Cyrl-BA"/>
        </w:rPr>
        <w:t>има</w:t>
      </w:r>
      <w:r w:rsidR="00551356" w:rsidRPr="00A8371C">
        <w:rPr>
          <w:lang w:val="sr-Cyrl-BA"/>
        </w:rPr>
        <w:t xml:space="preserve"> у Републици Српској</w:t>
      </w:r>
      <w:r w:rsidR="00295478" w:rsidRPr="00A8371C">
        <w:rPr>
          <w:lang w:val="sr-Cyrl-BA"/>
        </w:rPr>
        <w:t xml:space="preserve"> тј. у Источном Сарајеву и у Бањој Луци</w:t>
      </w:r>
      <w:r w:rsidR="00551356" w:rsidRPr="00A8371C">
        <w:rPr>
          <w:lang w:val="sr-Cyrl-BA"/>
        </w:rPr>
        <w:t>, Правобранилаштво Републике Српске је запослило најбоље</w:t>
      </w:r>
      <w:r w:rsidR="007570BA" w:rsidRPr="00A8371C">
        <w:rPr>
          <w:lang w:val="sr-Cyrl-BA"/>
        </w:rPr>
        <w:t>г</w:t>
      </w:r>
      <w:r w:rsidR="00551356" w:rsidRPr="00A8371C">
        <w:rPr>
          <w:lang w:val="sr-Cyrl-BA"/>
        </w:rPr>
        <w:t xml:space="preserve"> студента Универзитета</w:t>
      </w:r>
      <w:r w:rsidR="00A32B41" w:rsidRPr="00A8371C">
        <w:rPr>
          <w:lang w:val="sr-Cyrl-BA"/>
        </w:rPr>
        <w:t>, Правног факуктета</w:t>
      </w:r>
      <w:r w:rsidR="00551356" w:rsidRPr="00A8371C">
        <w:rPr>
          <w:lang w:val="sr-Cyrl-BA"/>
        </w:rPr>
        <w:t xml:space="preserve"> у Источном Сарајеву</w:t>
      </w:r>
      <w:r w:rsidR="009D477D" w:rsidRPr="00A8371C">
        <w:rPr>
          <w:lang w:val="sr-Cyrl-BA"/>
        </w:rPr>
        <w:t xml:space="preserve"> </w:t>
      </w:r>
      <w:r w:rsidR="009B2B6A" w:rsidRPr="00A8371C">
        <w:rPr>
          <w:lang w:val="sr-Cyrl-BA"/>
        </w:rPr>
        <w:t>и једног</w:t>
      </w:r>
      <w:r w:rsidR="00295478" w:rsidRPr="00A8371C">
        <w:rPr>
          <w:lang w:val="sr-Cyrl-BA"/>
        </w:rPr>
        <w:t xml:space="preserve"> студента</w:t>
      </w:r>
      <w:r w:rsidR="009B2B6A" w:rsidRPr="00A8371C">
        <w:rPr>
          <w:lang w:val="sr-Cyrl-BA"/>
        </w:rPr>
        <w:t xml:space="preserve"> са Универзитета</w:t>
      </w:r>
      <w:r w:rsidR="00A32B41" w:rsidRPr="00A8371C">
        <w:rPr>
          <w:lang w:val="sr-Cyrl-BA"/>
        </w:rPr>
        <w:t>, Правног факултета</w:t>
      </w:r>
      <w:r w:rsidR="009B2B6A" w:rsidRPr="00A8371C">
        <w:rPr>
          <w:lang w:val="sr-Cyrl-BA"/>
        </w:rPr>
        <w:t xml:space="preserve"> у Бањој Луци.</w:t>
      </w:r>
    </w:p>
    <w:p w14:paraId="350C5324" w14:textId="4AC9040A" w:rsidR="0018578F" w:rsidRPr="00A8371C" w:rsidRDefault="00842D57" w:rsidP="00842D57">
      <w:pPr>
        <w:pStyle w:val="Hed1"/>
        <w:rPr>
          <w:color w:val="auto"/>
          <w:lang w:val="sr-Cyrl-BA"/>
        </w:rPr>
      </w:pPr>
      <w:bookmarkStart w:id="1867" w:name="_Toc181352855"/>
      <w:r w:rsidRPr="00A8371C">
        <w:rPr>
          <w:color w:val="auto"/>
          <w:lang w:val="sr-Cyrl-BA"/>
        </w:rPr>
        <w:lastRenderedPageBreak/>
        <w:t>V</w:t>
      </w:r>
      <w:r w:rsidRPr="00A8371C">
        <w:rPr>
          <w:color w:val="auto"/>
          <w:lang w:val="sr-Cyrl-BA"/>
        </w:rPr>
        <w:tab/>
      </w:r>
      <w:r w:rsidR="0018578F" w:rsidRPr="00A8371C">
        <w:rPr>
          <w:color w:val="auto"/>
          <w:lang w:val="sr-Cyrl-BA"/>
        </w:rPr>
        <w:t>ПОГЛАВЉЕ</w:t>
      </w:r>
      <w:bookmarkEnd w:id="1867"/>
    </w:p>
    <w:p w14:paraId="34DE5343" w14:textId="3EECDCD7" w:rsidR="0018578F" w:rsidRPr="00A8371C" w:rsidRDefault="0018578F" w:rsidP="00A721F1">
      <w:pPr>
        <w:pStyle w:val="Heading1"/>
        <w:numPr>
          <w:ilvl w:val="1"/>
          <w:numId w:val="9"/>
        </w:numPr>
        <w:ind w:left="426" w:hanging="426"/>
      </w:pPr>
      <w:bookmarkStart w:id="1868" w:name="_Toc181352856"/>
      <w:r w:rsidRPr="00A8371C">
        <w:t>ЕДУКAЦИЈA ЗAПОСЛЕНИХ</w:t>
      </w:r>
      <w:bookmarkEnd w:id="1868"/>
      <w:r w:rsidRPr="00A8371C">
        <w:t xml:space="preserve">  </w:t>
      </w:r>
    </w:p>
    <w:p w14:paraId="2D771B08" w14:textId="77777777" w:rsidR="00B826C6" w:rsidRPr="00A8371C" w:rsidRDefault="00EC595D" w:rsidP="00DB5BEF">
      <w:pPr>
        <w:rPr>
          <w:rFonts w:eastAsia="Calibri"/>
          <w:lang w:val="sr-Cyrl-BA"/>
        </w:rPr>
      </w:pPr>
      <w:r w:rsidRPr="00A8371C">
        <w:rPr>
          <w:rFonts w:eastAsia="Calibri"/>
          <w:lang w:val="sr-Cyrl-BA"/>
        </w:rPr>
        <w:t xml:space="preserve">У извјештајном периоду је израђен </w:t>
      </w:r>
      <w:r w:rsidR="00E37760" w:rsidRPr="00A8371C">
        <w:rPr>
          <w:rFonts w:eastAsia="Calibri"/>
          <w:lang w:val="sr-Cyrl-BA"/>
        </w:rPr>
        <w:t>Н</w:t>
      </w:r>
      <w:r w:rsidRPr="00A8371C">
        <w:rPr>
          <w:rFonts w:eastAsia="Calibri"/>
          <w:lang w:val="sr-Cyrl-BA"/>
        </w:rPr>
        <w:t>ацрт и план учешћа на научним едукацијама, а све у циљу континуираног стручног усавршавања у</w:t>
      </w:r>
      <w:r w:rsidR="0018578F" w:rsidRPr="00A8371C">
        <w:rPr>
          <w:rFonts w:eastAsia="Calibri"/>
          <w:lang w:val="sr-Cyrl-BA"/>
        </w:rPr>
        <w:t xml:space="preserve"> складу са Наредбом правобраниоца Републике Српске бр. ЈП</w:t>
      </w:r>
      <w:r w:rsidR="00AE4A21" w:rsidRPr="00A8371C">
        <w:rPr>
          <w:rFonts w:eastAsia="Calibri"/>
          <w:lang w:val="sr-Cyrl-BA"/>
        </w:rPr>
        <w:t>-</w:t>
      </w:r>
      <w:r w:rsidR="0018578F" w:rsidRPr="00A8371C">
        <w:rPr>
          <w:rFonts w:eastAsia="Calibri"/>
          <w:lang w:val="sr-Cyrl-BA"/>
        </w:rPr>
        <w:t>498/18 од 07.08.2018. године</w:t>
      </w:r>
      <w:r w:rsidRPr="00A8371C">
        <w:rPr>
          <w:rFonts w:eastAsia="Calibri"/>
          <w:lang w:val="sr-Cyrl-BA"/>
        </w:rPr>
        <w:t xml:space="preserve">. </w:t>
      </w:r>
    </w:p>
    <w:p w14:paraId="4D31B9E9" w14:textId="31FC0C78" w:rsidR="00862430" w:rsidRPr="00A8371C" w:rsidRDefault="00DB5BEF" w:rsidP="00DB5BEF">
      <w:pPr>
        <w:rPr>
          <w:rFonts w:eastAsia="Calibri"/>
          <w:lang w:val="sr-Cyrl-BA"/>
        </w:rPr>
      </w:pPr>
      <w:r w:rsidRPr="00A8371C">
        <w:rPr>
          <w:rFonts w:eastAsia="Calibri"/>
          <w:lang w:val="sr-Cyrl-BA"/>
        </w:rPr>
        <w:t xml:space="preserve">ЈУ </w:t>
      </w:r>
      <w:r w:rsidR="00B826C6" w:rsidRPr="00A8371C">
        <w:rPr>
          <w:rFonts w:eastAsia="Calibri"/>
          <w:lang w:val="sr-Cyrl-BA"/>
        </w:rPr>
        <w:t>„</w:t>
      </w:r>
      <w:r w:rsidR="00862430" w:rsidRPr="00A8371C">
        <w:rPr>
          <w:rFonts w:eastAsia="Calibri"/>
          <w:lang w:val="sr-Cyrl-BA"/>
        </w:rPr>
        <w:t>Центар за едукацију судија и јавних тужилаца у Републици Српској</w:t>
      </w:r>
      <w:r w:rsidR="00B826C6" w:rsidRPr="00A8371C">
        <w:rPr>
          <w:rFonts w:eastAsia="Calibri"/>
          <w:lang w:val="sr-Cyrl-BA"/>
        </w:rPr>
        <w:t>“</w:t>
      </w:r>
      <w:r w:rsidR="00862430" w:rsidRPr="00A8371C">
        <w:rPr>
          <w:rFonts w:eastAsia="Calibri"/>
          <w:lang w:val="sr-Cyrl-BA"/>
        </w:rPr>
        <w:t xml:space="preserve"> је</w:t>
      </w:r>
      <w:r w:rsidRPr="00A8371C">
        <w:rPr>
          <w:rFonts w:eastAsia="Calibri"/>
          <w:lang w:val="sr-Cyrl-BA"/>
        </w:rPr>
        <w:t>,</w:t>
      </w:r>
      <w:r w:rsidR="00862430" w:rsidRPr="00A8371C">
        <w:rPr>
          <w:rFonts w:eastAsia="Calibri"/>
          <w:lang w:val="sr-Cyrl-BA"/>
        </w:rPr>
        <w:t xml:space="preserve"> као и </w:t>
      </w:r>
      <w:r w:rsidR="00B826C6" w:rsidRPr="00A8371C">
        <w:rPr>
          <w:rFonts w:eastAsia="Calibri"/>
          <w:lang w:val="sr-Cyrl-BA"/>
        </w:rPr>
        <w:t>претходних</w:t>
      </w:r>
      <w:r w:rsidR="00862430" w:rsidRPr="00A8371C">
        <w:rPr>
          <w:rFonts w:eastAsia="Calibri"/>
          <w:lang w:val="sr-Cyrl-BA"/>
        </w:rPr>
        <w:t xml:space="preserve"> годин</w:t>
      </w:r>
      <w:r w:rsidR="00B826C6" w:rsidRPr="00A8371C">
        <w:rPr>
          <w:rFonts w:eastAsia="Calibri"/>
          <w:lang w:val="sr-Cyrl-BA"/>
        </w:rPr>
        <w:t xml:space="preserve">а, </w:t>
      </w:r>
      <w:r w:rsidR="00862430" w:rsidRPr="00A8371C">
        <w:rPr>
          <w:rFonts w:eastAsia="Calibri"/>
          <w:lang w:val="sr-Cyrl-BA"/>
        </w:rPr>
        <w:t xml:space="preserve">позвао све правосудне институције у писму намјера, </w:t>
      </w:r>
      <w:r w:rsidR="00B826C6" w:rsidRPr="00A8371C">
        <w:rPr>
          <w:rFonts w:eastAsia="Calibri"/>
          <w:lang w:val="sr-Cyrl-BA"/>
        </w:rPr>
        <w:t xml:space="preserve">да </w:t>
      </w:r>
      <w:r w:rsidR="00862430" w:rsidRPr="00A8371C">
        <w:rPr>
          <w:rFonts w:eastAsia="Calibri"/>
          <w:lang w:val="sr-Cyrl-BA"/>
        </w:rPr>
        <w:t>узм</w:t>
      </w:r>
      <w:r w:rsidR="00B826C6" w:rsidRPr="00A8371C">
        <w:rPr>
          <w:rFonts w:eastAsia="Calibri"/>
          <w:lang w:val="sr-Cyrl-BA"/>
        </w:rPr>
        <w:t>у</w:t>
      </w:r>
      <w:r w:rsidR="00862430" w:rsidRPr="00A8371C">
        <w:rPr>
          <w:rFonts w:eastAsia="Calibri"/>
          <w:lang w:val="sr-Cyrl-BA"/>
        </w:rPr>
        <w:t xml:space="preserve"> учешће у изради и креирању стручног усавршавања судија и </w:t>
      </w:r>
      <w:r w:rsidR="00B826C6" w:rsidRPr="00A8371C">
        <w:rPr>
          <w:rFonts w:eastAsia="Calibri"/>
          <w:lang w:val="sr-Cyrl-BA"/>
        </w:rPr>
        <w:t xml:space="preserve">јавних </w:t>
      </w:r>
      <w:r w:rsidR="00862430" w:rsidRPr="00A8371C">
        <w:rPr>
          <w:rFonts w:eastAsia="Calibri"/>
          <w:lang w:val="sr-Cyrl-BA"/>
        </w:rPr>
        <w:t>тужилаца у 2023. години</w:t>
      </w:r>
      <w:r w:rsidR="00E37760" w:rsidRPr="00A8371C">
        <w:rPr>
          <w:rFonts w:eastAsia="Calibri"/>
          <w:lang w:val="sr-Cyrl-BA"/>
        </w:rPr>
        <w:t xml:space="preserve">. </w:t>
      </w:r>
      <w:r w:rsidR="00B826C6" w:rsidRPr="00A8371C">
        <w:rPr>
          <w:rFonts w:eastAsia="Calibri"/>
          <w:lang w:val="sr-Cyrl-BA"/>
        </w:rPr>
        <w:t>Правобранилаштво је</w:t>
      </w:r>
      <w:r w:rsidR="00E37760" w:rsidRPr="00A8371C">
        <w:rPr>
          <w:rFonts w:eastAsia="Calibri"/>
          <w:lang w:val="sr-Cyrl-BA"/>
        </w:rPr>
        <w:t xml:space="preserve"> </w:t>
      </w:r>
      <w:r w:rsidR="00B826C6" w:rsidRPr="00A8371C">
        <w:rPr>
          <w:rFonts w:eastAsia="Calibri"/>
          <w:lang w:val="sr-Cyrl-BA"/>
        </w:rPr>
        <w:t xml:space="preserve">и у извјештајном периоду доставило </w:t>
      </w:r>
      <w:r w:rsidR="00862430" w:rsidRPr="00A8371C">
        <w:rPr>
          <w:rFonts w:eastAsia="Calibri"/>
          <w:lang w:val="sr-Cyrl-BA"/>
        </w:rPr>
        <w:t>низ приједлога тема за које постоји интересовање</w:t>
      </w:r>
      <w:r w:rsidR="00B826C6" w:rsidRPr="00A8371C">
        <w:rPr>
          <w:rFonts w:eastAsia="Calibri"/>
          <w:lang w:val="sr-Cyrl-BA"/>
        </w:rPr>
        <w:t>,</w:t>
      </w:r>
      <w:r w:rsidR="00862430" w:rsidRPr="00A8371C">
        <w:rPr>
          <w:rFonts w:eastAsia="Calibri"/>
          <w:lang w:val="sr-Cyrl-BA"/>
        </w:rPr>
        <w:t xml:space="preserve"> и за</w:t>
      </w:r>
      <w:r w:rsidR="00E37760" w:rsidRPr="00A8371C">
        <w:rPr>
          <w:rFonts w:eastAsia="Calibri"/>
          <w:lang w:val="sr-Cyrl-BA"/>
        </w:rPr>
        <w:t xml:space="preserve"> </w:t>
      </w:r>
      <w:r w:rsidR="00862430" w:rsidRPr="00A8371C">
        <w:rPr>
          <w:rFonts w:eastAsia="Calibri"/>
          <w:lang w:val="sr-Cyrl-BA"/>
        </w:rPr>
        <w:t>које</w:t>
      </w:r>
      <w:r w:rsidR="00E37760" w:rsidRPr="00A8371C">
        <w:rPr>
          <w:rFonts w:eastAsia="Calibri"/>
          <w:lang w:val="sr-Cyrl-BA"/>
        </w:rPr>
        <w:t xml:space="preserve"> </w:t>
      </w:r>
      <w:r w:rsidR="00862430" w:rsidRPr="00A8371C">
        <w:rPr>
          <w:rFonts w:eastAsia="Calibri"/>
          <w:lang w:val="sr-Cyrl-BA"/>
        </w:rPr>
        <w:t>сматрамо да заслужују већу пажњу критичког сагледавања.</w:t>
      </w:r>
    </w:p>
    <w:p w14:paraId="07B5F059" w14:textId="668CFAB9" w:rsidR="00862430" w:rsidRPr="00A8371C" w:rsidRDefault="005617D5" w:rsidP="00862430">
      <w:pPr>
        <w:spacing w:after="200" w:line="276" w:lineRule="auto"/>
        <w:rPr>
          <w:rFonts w:eastAsia="Calibri"/>
          <w:lang w:val="sr-Cyrl-BA"/>
        </w:rPr>
      </w:pPr>
      <w:r w:rsidRPr="00A8371C">
        <w:rPr>
          <w:rFonts w:eastAsia="Calibri"/>
          <w:lang w:val="sr-Cyrl-BA"/>
        </w:rPr>
        <w:t>У 2</w:t>
      </w:r>
      <w:r w:rsidR="00862430" w:rsidRPr="00A8371C">
        <w:rPr>
          <w:rFonts w:eastAsia="Calibri"/>
          <w:lang w:val="sr-Cyrl-BA"/>
        </w:rPr>
        <w:t xml:space="preserve">023. години одређени број радника Секретаријата учествовао </w:t>
      </w:r>
      <w:r w:rsidR="00E37760" w:rsidRPr="00A8371C">
        <w:rPr>
          <w:rFonts w:eastAsia="Calibri"/>
          <w:lang w:val="sr-Cyrl-BA"/>
        </w:rPr>
        <w:t xml:space="preserve">је </w:t>
      </w:r>
      <w:r w:rsidR="00862430" w:rsidRPr="00A8371C">
        <w:rPr>
          <w:rFonts w:eastAsia="Calibri"/>
          <w:lang w:val="sr-Cyrl-BA"/>
        </w:rPr>
        <w:t xml:space="preserve">на </w:t>
      </w:r>
      <w:r w:rsidRPr="00A8371C">
        <w:rPr>
          <w:rFonts w:eastAsia="Calibri"/>
          <w:lang w:val="sr-Cyrl-BA"/>
        </w:rPr>
        <w:t xml:space="preserve"> </w:t>
      </w:r>
      <w:r w:rsidR="007D6B9E" w:rsidRPr="00A8371C">
        <w:rPr>
          <w:rFonts w:eastAsia="Calibri"/>
          <w:lang w:val="sr-Cyrl-BA"/>
        </w:rPr>
        <w:t xml:space="preserve">једном </w:t>
      </w:r>
      <w:r w:rsidR="00862430" w:rsidRPr="00A8371C">
        <w:rPr>
          <w:rFonts w:eastAsia="Calibri"/>
          <w:lang w:val="sr-Cyrl-BA"/>
        </w:rPr>
        <w:t>семинару из области Jавних набавки</w:t>
      </w:r>
      <w:r w:rsidR="00B826C6" w:rsidRPr="00A8371C">
        <w:rPr>
          <w:rFonts w:eastAsia="Calibri"/>
          <w:lang w:val="sr-Cyrl-BA"/>
        </w:rPr>
        <w:t>, те</w:t>
      </w:r>
      <w:r w:rsidRPr="00A8371C">
        <w:rPr>
          <w:rFonts w:eastAsia="Calibri"/>
          <w:lang w:val="sr-Cyrl-BA"/>
        </w:rPr>
        <w:t xml:space="preserve"> </w:t>
      </w:r>
      <w:r w:rsidR="00862430" w:rsidRPr="00A8371C">
        <w:rPr>
          <w:rFonts w:eastAsia="Calibri"/>
          <w:lang w:val="sr-Cyrl-BA"/>
        </w:rPr>
        <w:t>два семинара из области Финансијског управљања и контроле</w:t>
      </w:r>
      <w:r w:rsidR="00B826C6" w:rsidRPr="00A8371C">
        <w:rPr>
          <w:rFonts w:eastAsia="Calibri"/>
          <w:lang w:val="sr-Cyrl-BA"/>
        </w:rPr>
        <w:t xml:space="preserve"> управљања </w:t>
      </w:r>
      <w:r w:rsidR="00862430" w:rsidRPr="00A8371C">
        <w:rPr>
          <w:rFonts w:eastAsia="Calibri"/>
          <w:lang w:val="sr-Cyrl-BA"/>
        </w:rPr>
        <w:t>ризицима</w:t>
      </w:r>
      <w:r w:rsidRPr="00A8371C">
        <w:rPr>
          <w:rFonts w:eastAsia="Calibri"/>
          <w:lang w:val="sr-Cyrl-BA"/>
        </w:rPr>
        <w:t>. З</w:t>
      </w:r>
      <w:r w:rsidR="00862430" w:rsidRPr="00A8371C">
        <w:rPr>
          <w:rFonts w:eastAsia="Calibri"/>
          <w:lang w:val="sr-Cyrl-BA"/>
        </w:rPr>
        <w:t xml:space="preserve">апослени </w:t>
      </w:r>
      <w:r w:rsidRPr="00A8371C">
        <w:rPr>
          <w:rFonts w:eastAsia="Calibri"/>
          <w:lang w:val="sr-Cyrl-BA"/>
        </w:rPr>
        <w:t>с</w:t>
      </w:r>
      <w:r w:rsidR="00E37760" w:rsidRPr="00A8371C">
        <w:rPr>
          <w:rFonts w:eastAsia="Calibri"/>
          <w:lang w:val="sr-Cyrl-BA"/>
        </w:rPr>
        <w:t>у</w:t>
      </w:r>
      <w:r w:rsidRPr="00A8371C">
        <w:rPr>
          <w:rFonts w:eastAsia="Calibri"/>
          <w:lang w:val="sr-Cyrl-BA"/>
        </w:rPr>
        <w:t xml:space="preserve"> узели учешће и  на</w:t>
      </w:r>
      <w:r w:rsidR="00862430" w:rsidRPr="00A8371C">
        <w:rPr>
          <w:rFonts w:eastAsia="Calibri"/>
          <w:lang w:val="sr-Cyrl-BA"/>
        </w:rPr>
        <w:t xml:space="preserve"> семинару </w:t>
      </w:r>
      <w:r w:rsidR="00B826C6" w:rsidRPr="00A8371C">
        <w:rPr>
          <w:rFonts w:eastAsia="Calibri"/>
          <w:lang w:val="sr-Cyrl-BA"/>
        </w:rPr>
        <w:t>„</w:t>
      </w:r>
      <w:r w:rsidRPr="00A8371C">
        <w:rPr>
          <w:rFonts w:eastAsia="Calibri"/>
          <w:lang w:val="sr-Cyrl-BA"/>
        </w:rPr>
        <w:t>П</w:t>
      </w:r>
      <w:r w:rsidR="00862430" w:rsidRPr="00A8371C">
        <w:rPr>
          <w:rFonts w:eastAsia="Calibri"/>
          <w:lang w:val="sr-Cyrl-BA"/>
        </w:rPr>
        <w:t>римјена Закона о премјеру и катастру у Републици Српској</w:t>
      </w:r>
      <w:r w:rsidR="00B826C6" w:rsidRPr="00A8371C">
        <w:rPr>
          <w:rFonts w:eastAsia="Calibri"/>
          <w:lang w:val="sr-Cyrl-BA"/>
        </w:rPr>
        <w:t>“</w:t>
      </w:r>
      <w:r w:rsidR="00862430" w:rsidRPr="00A8371C">
        <w:rPr>
          <w:rFonts w:eastAsia="Calibri"/>
          <w:lang w:val="sr-Cyrl-BA"/>
        </w:rPr>
        <w:t>, а који се одржавао у Центру за едукацију судија и тужилаца</w:t>
      </w:r>
      <w:r w:rsidR="007D6B9E" w:rsidRPr="00A8371C">
        <w:rPr>
          <w:rFonts w:eastAsia="Calibri"/>
          <w:lang w:val="sr-Cyrl-BA"/>
        </w:rPr>
        <w:t>;</w:t>
      </w:r>
      <w:r w:rsidR="00B826C6" w:rsidRPr="00A8371C">
        <w:rPr>
          <w:rFonts w:eastAsia="Calibri"/>
          <w:lang w:val="sr-Cyrl-BA"/>
        </w:rPr>
        <w:t xml:space="preserve"> </w:t>
      </w:r>
      <w:r w:rsidR="00862430" w:rsidRPr="00A8371C">
        <w:rPr>
          <w:rFonts w:eastAsia="Calibri"/>
          <w:lang w:val="sr-Cyrl-BA"/>
        </w:rPr>
        <w:t>Савјетовању из области грађанског права на Јахорини</w:t>
      </w:r>
      <w:r w:rsidR="007D6B9E" w:rsidRPr="00A8371C">
        <w:rPr>
          <w:rFonts w:eastAsia="Calibri"/>
          <w:lang w:val="sr-Cyrl-BA"/>
        </w:rPr>
        <w:t>;</w:t>
      </w:r>
      <w:r w:rsidR="00862430" w:rsidRPr="00A8371C">
        <w:rPr>
          <w:rFonts w:eastAsia="Calibri"/>
          <w:lang w:val="sr-Cyrl-BA"/>
        </w:rPr>
        <w:t xml:space="preserve"> и Октобарским правничким данима у Бањој Луци.</w:t>
      </w:r>
    </w:p>
    <w:p w14:paraId="13CD59FB" w14:textId="77777777" w:rsidR="000C5E38" w:rsidRPr="00A8371C" w:rsidRDefault="000C5E38" w:rsidP="000C5E38">
      <w:pPr>
        <w:spacing w:after="200" w:line="276" w:lineRule="auto"/>
        <w:rPr>
          <w:rFonts w:ascii="Calibri" w:eastAsia="Calibri" w:hAnsi="Calibri"/>
          <w:lang w:val="sr-Cyrl-BA"/>
        </w:rPr>
      </w:pPr>
    </w:p>
    <w:p w14:paraId="622ECE4C" w14:textId="77777777" w:rsidR="00295478" w:rsidRPr="00A8371C" w:rsidRDefault="00295478" w:rsidP="000C5E38">
      <w:pPr>
        <w:spacing w:after="200" w:line="276" w:lineRule="auto"/>
        <w:rPr>
          <w:rFonts w:ascii="Calibri" w:eastAsia="Calibri" w:hAnsi="Calibri"/>
          <w:lang w:val="sr-Cyrl-BA"/>
        </w:rPr>
      </w:pPr>
    </w:p>
    <w:p w14:paraId="648176FA" w14:textId="77777777" w:rsidR="00295478" w:rsidRPr="00A8371C" w:rsidRDefault="00295478" w:rsidP="000C5E38">
      <w:pPr>
        <w:spacing w:after="200" w:line="276" w:lineRule="auto"/>
        <w:rPr>
          <w:rFonts w:ascii="Calibri" w:eastAsia="Calibri" w:hAnsi="Calibri"/>
          <w:lang w:val="sr-Cyrl-BA"/>
        </w:rPr>
      </w:pPr>
    </w:p>
    <w:p w14:paraId="7E2D42C0" w14:textId="77777777" w:rsidR="00295478" w:rsidRPr="00A8371C" w:rsidRDefault="00295478" w:rsidP="000C5E38">
      <w:pPr>
        <w:spacing w:after="200" w:line="276" w:lineRule="auto"/>
        <w:rPr>
          <w:rFonts w:ascii="Calibri" w:eastAsia="Calibri" w:hAnsi="Calibri"/>
          <w:lang w:val="sr-Cyrl-BA"/>
        </w:rPr>
      </w:pPr>
    </w:p>
    <w:p w14:paraId="64AE1318" w14:textId="77777777" w:rsidR="00295478" w:rsidRPr="00A8371C" w:rsidRDefault="00295478" w:rsidP="000C5E38">
      <w:pPr>
        <w:spacing w:after="200" w:line="276" w:lineRule="auto"/>
        <w:rPr>
          <w:rFonts w:ascii="Calibri" w:eastAsia="Calibri" w:hAnsi="Calibri"/>
          <w:lang w:val="sr-Cyrl-BA"/>
        </w:rPr>
      </w:pPr>
    </w:p>
    <w:p w14:paraId="21EECFC4" w14:textId="77777777" w:rsidR="00295478" w:rsidRPr="00A8371C" w:rsidRDefault="00295478" w:rsidP="000C5E38">
      <w:pPr>
        <w:spacing w:after="200" w:line="276" w:lineRule="auto"/>
        <w:rPr>
          <w:rFonts w:ascii="Calibri" w:eastAsia="Calibri" w:hAnsi="Calibri"/>
          <w:lang w:val="sr-Cyrl-BA"/>
        </w:rPr>
      </w:pPr>
    </w:p>
    <w:p w14:paraId="1E93FD2F" w14:textId="77777777" w:rsidR="00295478" w:rsidRPr="00A8371C" w:rsidRDefault="00295478" w:rsidP="000C5E38">
      <w:pPr>
        <w:spacing w:after="200" w:line="276" w:lineRule="auto"/>
        <w:rPr>
          <w:rFonts w:ascii="Calibri" w:eastAsia="Calibri" w:hAnsi="Calibri"/>
          <w:lang w:val="sr-Cyrl-BA"/>
        </w:rPr>
      </w:pPr>
    </w:p>
    <w:p w14:paraId="69315EBA" w14:textId="77777777" w:rsidR="00295478" w:rsidRPr="00A8371C" w:rsidRDefault="00295478" w:rsidP="000C5E38">
      <w:pPr>
        <w:spacing w:after="200" w:line="276" w:lineRule="auto"/>
        <w:rPr>
          <w:rFonts w:ascii="Calibri" w:eastAsia="Calibri" w:hAnsi="Calibri"/>
          <w:lang w:val="sr-Cyrl-BA"/>
        </w:rPr>
      </w:pPr>
    </w:p>
    <w:p w14:paraId="3880A6B3" w14:textId="6DAFF4FD" w:rsidR="00842D57" w:rsidRPr="00A8371C" w:rsidRDefault="00842D57">
      <w:pPr>
        <w:spacing w:before="0" w:after="0"/>
        <w:ind w:firstLine="0"/>
        <w:jc w:val="left"/>
        <w:rPr>
          <w:rFonts w:asciiTheme="majorHAnsi" w:hAnsiTheme="majorHAnsi"/>
          <w:b/>
          <w:color w:val="1F497D" w:themeColor="text2"/>
          <w:sz w:val="32"/>
          <w:szCs w:val="28"/>
          <w:lang w:val="sr-Cyrl-BA"/>
        </w:rPr>
      </w:pPr>
    </w:p>
    <w:p w14:paraId="15739215" w14:textId="7410830E" w:rsidR="000374EE" w:rsidRPr="00A8371C" w:rsidRDefault="000374EE" w:rsidP="00842D57">
      <w:pPr>
        <w:pStyle w:val="Hed1"/>
        <w:rPr>
          <w:color w:val="auto"/>
          <w:lang w:val="sr-Cyrl-BA"/>
        </w:rPr>
      </w:pPr>
      <w:bookmarkStart w:id="1869" w:name="_Toc181352857"/>
      <w:r w:rsidRPr="00A8371C">
        <w:rPr>
          <w:color w:val="auto"/>
          <w:lang w:val="sr-Cyrl-BA"/>
        </w:rPr>
        <w:lastRenderedPageBreak/>
        <w:t>VI</w:t>
      </w:r>
      <w:r w:rsidR="00842D57" w:rsidRPr="00A8371C">
        <w:rPr>
          <w:color w:val="auto"/>
          <w:lang w:val="sr-Cyrl-BA"/>
        </w:rPr>
        <w:tab/>
      </w:r>
      <w:r w:rsidRPr="00A8371C">
        <w:rPr>
          <w:color w:val="auto"/>
          <w:lang w:val="sr-Cyrl-BA"/>
        </w:rPr>
        <w:t>ПОГЛАВЉЕ</w:t>
      </w:r>
      <w:bookmarkEnd w:id="1869"/>
    </w:p>
    <w:p w14:paraId="612F5E43" w14:textId="1D1C4916" w:rsidR="000A2A4C" w:rsidRPr="00A8371C" w:rsidRDefault="000A2A4C" w:rsidP="000A2A4C">
      <w:pPr>
        <w:pStyle w:val="Heading1"/>
        <w:contextualSpacing/>
      </w:pPr>
      <w:bookmarkStart w:id="1870" w:name="_Toc420526184"/>
      <w:bookmarkStart w:id="1871" w:name="_Toc15902815"/>
      <w:bookmarkStart w:id="1872" w:name="_Toc181352858"/>
      <w:r w:rsidRPr="00A8371C">
        <w:t>ЗAКЉУЧЦИ</w:t>
      </w:r>
      <w:bookmarkEnd w:id="1870"/>
      <w:bookmarkEnd w:id="1871"/>
      <w:bookmarkEnd w:id="1872"/>
      <w:r w:rsidRPr="00A8371C">
        <w:t xml:space="preserve">  </w:t>
      </w:r>
    </w:p>
    <w:p w14:paraId="621779E2" w14:textId="547150F5" w:rsidR="00A42A76" w:rsidRPr="00A8371C" w:rsidRDefault="00E849D6" w:rsidP="00E849D6">
      <w:pPr>
        <w:ind w:firstLine="0"/>
        <w:rPr>
          <w:lang w:val="sr-Cyrl-BA"/>
        </w:rPr>
      </w:pPr>
      <w:r w:rsidRPr="00A8371C">
        <w:rPr>
          <w:lang w:val="sr-Cyrl-BA"/>
        </w:rPr>
        <w:t xml:space="preserve">1. </w:t>
      </w:r>
      <w:r w:rsidR="00BA0928" w:rsidRPr="00A8371C">
        <w:rPr>
          <w:lang w:val="sr-Cyrl-BA"/>
        </w:rPr>
        <w:tab/>
      </w:r>
      <w:r w:rsidR="00A5089E" w:rsidRPr="00A8371C">
        <w:rPr>
          <w:lang w:val="sr-Cyrl-BA"/>
        </w:rPr>
        <w:t>Правобранилаштво Републике Српске</w:t>
      </w:r>
      <w:r w:rsidR="00917234" w:rsidRPr="00A8371C">
        <w:rPr>
          <w:lang w:val="sr-Cyrl-BA"/>
        </w:rPr>
        <w:t xml:space="preserve"> </w:t>
      </w:r>
      <w:r w:rsidR="00C564AC" w:rsidRPr="00A8371C">
        <w:rPr>
          <w:lang w:val="sr-Cyrl-BA"/>
        </w:rPr>
        <w:t>је</w:t>
      </w:r>
      <w:r w:rsidR="00991139" w:rsidRPr="00A8371C">
        <w:rPr>
          <w:lang w:val="sr-Cyrl-BA"/>
        </w:rPr>
        <w:t>,</w:t>
      </w:r>
      <w:r w:rsidR="00917234" w:rsidRPr="00A8371C">
        <w:rPr>
          <w:lang w:val="sr-Cyrl-BA"/>
        </w:rPr>
        <w:t xml:space="preserve"> </w:t>
      </w:r>
      <w:r w:rsidR="00991139" w:rsidRPr="00A8371C">
        <w:rPr>
          <w:lang w:val="sr-Cyrl-BA"/>
        </w:rPr>
        <w:t xml:space="preserve">у </w:t>
      </w:r>
      <w:r w:rsidR="00E72C26" w:rsidRPr="00A8371C">
        <w:rPr>
          <w:lang w:val="sr-Cyrl-BA"/>
        </w:rPr>
        <w:t xml:space="preserve">континуираној </w:t>
      </w:r>
      <w:r w:rsidR="00391912" w:rsidRPr="00A8371C">
        <w:rPr>
          <w:lang w:val="sr-Cyrl-BA"/>
        </w:rPr>
        <w:t>сарадњи са институцијама Републике Српске, онемогућило П</w:t>
      </w:r>
      <w:r w:rsidR="004C7552" w:rsidRPr="00A8371C">
        <w:rPr>
          <w:lang w:val="sr-Cyrl-BA"/>
        </w:rPr>
        <w:t xml:space="preserve">равобранилаштво БиХ у покушају </w:t>
      </w:r>
      <w:r w:rsidR="00391912" w:rsidRPr="00A8371C">
        <w:rPr>
          <w:lang w:val="sr-Cyrl-BA"/>
        </w:rPr>
        <w:t xml:space="preserve">да противно Уставу, укњижи право својине на непокретностима на територији Републике Српске у корист Босне и Херцеговине. </w:t>
      </w:r>
    </w:p>
    <w:p w14:paraId="6FEA9E2D" w14:textId="5ACE18F6" w:rsidR="00E849D6" w:rsidRPr="00A8371C" w:rsidRDefault="00E849D6" w:rsidP="00E849D6">
      <w:pPr>
        <w:ind w:firstLine="0"/>
        <w:rPr>
          <w:lang w:val="sr-Cyrl-BA"/>
        </w:rPr>
      </w:pPr>
      <w:r w:rsidRPr="00A8371C">
        <w:rPr>
          <w:lang w:val="sr-Cyrl-BA"/>
        </w:rPr>
        <w:t xml:space="preserve">2. </w:t>
      </w:r>
      <w:r w:rsidR="00BA0928" w:rsidRPr="00A8371C">
        <w:rPr>
          <w:lang w:val="sr-Cyrl-BA"/>
        </w:rPr>
        <w:tab/>
      </w:r>
      <w:r w:rsidR="00A42A76" w:rsidRPr="00A8371C">
        <w:rPr>
          <w:lang w:val="sr-Cyrl-BA"/>
        </w:rPr>
        <w:t>П</w:t>
      </w:r>
      <w:r w:rsidR="0007296D" w:rsidRPr="00A8371C">
        <w:rPr>
          <w:lang w:val="sr-Cyrl-BA"/>
        </w:rPr>
        <w:t>р</w:t>
      </w:r>
      <w:r w:rsidR="00A42A76" w:rsidRPr="00A8371C">
        <w:rPr>
          <w:lang w:val="sr-Cyrl-BA"/>
        </w:rPr>
        <w:t>авобранилаштво Републике Српске и даље не пост</w:t>
      </w:r>
      <w:r w:rsidR="001F2CCE" w:rsidRPr="00A8371C">
        <w:rPr>
          <w:lang w:val="sr-Cyrl-BA"/>
        </w:rPr>
        <w:t>упа</w:t>
      </w:r>
      <w:r w:rsidR="00A42A76" w:rsidRPr="00A8371C">
        <w:rPr>
          <w:lang w:val="sr-Cyrl-BA"/>
        </w:rPr>
        <w:t xml:space="preserve"> п</w:t>
      </w:r>
      <w:r w:rsidR="00391912" w:rsidRPr="00A8371C">
        <w:rPr>
          <w:lang w:val="sr-Cyrl-BA"/>
        </w:rPr>
        <w:t>о одлукама Уставног суда БиХ</w:t>
      </w:r>
      <w:r w:rsidR="008B7A83" w:rsidRPr="00A8371C">
        <w:rPr>
          <w:lang w:val="sr-Cyrl-BA"/>
        </w:rPr>
        <w:t xml:space="preserve">, </w:t>
      </w:r>
      <w:r w:rsidR="00391912" w:rsidRPr="00A8371C">
        <w:rPr>
          <w:lang w:val="sr-Cyrl-BA"/>
        </w:rPr>
        <w:t>које су супротне уставу и</w:t>
      </w:r>
      <w:r w:rsidR="00A42A76" w:rsidRPr="00A8371C">
        <w:rPr>
          <w:lang w:val="sr-Cyrl-BA"/>
        </w:rPr>
        <w:t xml:space="preserve"> закону </w:t>
      </w:r>
      <w:r w:rsidR="001F2CCE" w:rsidRPr="00A8371C">
        <w:rPr>
          <w:lang w:val="sr-Cyrl-BA"/>
        </w:rPr>
        <w:t xml:space="preserve">јер исте су </w:t>
      </w:r>
      <w:r w:rsidR="00391912" w:rsidRPr="00A8371C">
        <w:rPr>
          <w:lang w:val="sr-Cyrl-BA"/>
        </w:rPr>
        <w:t>непроводиве</w:t>
      </w:r>
      <w:r w:rsidR="0007296D" w:rsidRPr="00A8371C">
        <w:rPr>
          <w:lang w:val="sr-Cyrl-BA"/>
        </w:rPr>
        <w:t>, а</w:t>
      </w:r>
      <w:r w:rsidR="00C20038" w:rsidRPr="00A8371C">
        <w:rPr>
          <w:lang w:val="sr-Cyrl-BA"/>
        </w:rPr>
        <w:t xml:space="preserve"> као</w:t>
      </w:r>
      <w:r w:rsidR="008B7A83" w:rsidRPr="00A8371C">
        <w:rPr>
          <w:lang w:val="sr-Cyrl-BA"/>
        </w:rPr>
        <w:t xml:space="preserve"> шт</w:t>
      </w:r>
      <w:r w:rsidR="001F2CCE" w:rsidRPr="00A8371C">
        <w:rPr>
          <w:lang w:val="sr-Cyrl-BA"/>
        </w:rPr>
        <w:t>о</w:t>
      </w:r>
      <w:r w:rsidR="008B7A83" w:rsidRPr="00A8371C">
        <w:rPr>
          <w:lang w:val="sr-Cyrl-BA"/>
        </w:rPr>
        <w:t xml:space="preserve"> смо </w:t>
      </w:r>
      <w:r w:rsidR="00C20038" w:rsidRPr="00A8371C">
        <w:rPr>
          <w:lang w:val="sr-Cyrl-BA"/>
        </w:rPr>
        <w:t>указивали у континуитету у претходним Закључцима Извјештаја о раду Правобранилаштва Р</w:t>
      </w:r>
      <w:r w:rsidR="00545316" w:rsidRPr="00A8371C">
        <w:rPr>
          <w:lang w:val="sr-Cyrl-BA"/>
        </w:rPr>
        <w:t xml:space="preserve">епублике </w:t>
      </w:r>
      <w:r w:rsidR="00C20038" w:rsidRPr="00A8371C">
        <w:rPr>
          <w:lang w:val="sr-Cyrl-BA"/>
        </w:rPr>
        <w:t>С</w:t>
      </w:r>
      <w:r w:rsidR="00545316" w:rsidRPr="00A8371C">
        <w:rPr>
          <w:lang w:val="sr-Cyrl-BA"/>
        </w:rPr>
        <w:t>рпске</w:t>
      </w:r>
      <w:r w:rsidR="00C20038" w:rsidRPr="00A8371C">
        <w:rPr>
          <w:lang w:val="sr-Cyrl-BA"/>
        </w:rPr>
        <w:t xml:space="preserve"> који су усв</w:t>
      </w:r>
      <w:r w:rsidR="001F2CCE" w:rsidRPr="00A8371C">
        <w:rPr>
          <w:lang w:val="sr-Cyrl-BA"/>
        </w:rPr>
        <w:t>а</w:t>
      </w:r>
      <w:r w:rsidR="00C20038" w:rsidRPr="00A8371C">
        <w:rPr>
          <w:lang w:val="sr-Cyrl-BA"/>
        </w:rPr>
        <w:t>ј</w:t>
      </w:r>
      <w:r w:rsidR="001F2CCE" w:rsidRPr="00A8371C">
        <w:rPr>
          <w:lang w:val="sr-Cyrl-BA"/>
        </w:rPr>
        <w:t>ани</w:t>
      </w:r>
      <w:r w:rsidR="00C20038" w:rsidRPr="00A8371C">
        <w:rPr>
          <w:lang w:val="sr-Cyrl-BA"/>
        </w:rPr>
        <w:t xml:space="preserve"> од стране Народне Скупштине  </w:t>
      </w:r>
      <w:r w:rsidR="00545316" w:rsidRPr="00A8371C">
        <w:rPr>
          <w:lang w:val="sr-Cyrl-BA"/>
        </w:rPr>
        <w:t>Републике Српске</w:t>
      </w:r>
      <w:r w:rsidR="001F2CCE" w:rsidRPr="00A8371C">
        <w:rPr>
          <w:lang w:val="sr-Cyrl-BA"/>
        </w:rPr>
        <w:t xml:space="preserve">, а на основу одлука Народне Скупштине Републике Српске донесени су: </w:t>
      </w:r>
      <w:r w:rsidR="00C20038" w:rsidRPr="00A8371C">
        <w:rPr>
          <w:lang w:val="sr-Cyrl-BA"/>
        </w:rPr>
        <w:t>Закљу</w:t>
      </w:r>
      <w:r w:rsidR="001F2CCE" w:rsidRPr="00A8371C">
        <w:rPr>
          <w:lang w:val="sr-Cyrl-BA"/>
        </w:rPr>
        <w:t>чци</w:t>
      </w:r>
      <w:r w:rsidR="00C20038" w:rsidRPr="00A8371C">
        <w:rPr>
          <w:lang w:val="sr-Cyrl-BA"/>
        </w:rPr>
        <w:t xml:space="preserve"> везан</w:t>
      </w:r>
      <w:r w:rsidR="001F2CCE" w:rsidRPr="00A8371C">
        <w:rPr>
          <w:lang w:val="sr-Cyrl-BA"/>
        </w:rPr>
        <w:t>и</w:t>
      </w:r>
      <w:r w:rsidR="00C20038" w:rsidRPr="00A8371C">
        <w:rPr>
          <w:lang w:val="sr-Cyrl-BA"/>
        </w:rPr>
        <w:t xml:space="preserve"> за Информацију у вези андтидејтонског дјеловања Уставног суда БиХ од 17. 02.2020. године, Закључ</w:t>
      </w:r>
      <w:r w:rsidR="001F2CCE" w:rsidRPr="00A8371C">
        <w:rPr>
          <w:lang w:val="sr-Cyrl-BA"/>
        </w:rPr>
        <w:t>ци</w:t>
      </w:r>
      <w:r w:rsidR="00C20038" w:rsidRPr="00A8371C">
        <w:rPr>
          <w:lang w:val="sr-Cyrl-BA"/>
        </w:rPr>
        <w:t xml:space="preserve"> у вези са неуставним дјеловањем Уставног суда БиХ од 21.06.2023.</w:t>
      </w:r>
      <w:r w:rsidR="00545316" w:rsidRPr="00A8371C">
        <w:rPr>
          <w:lang w:val="sr-Cyrl-BA"/>
        </w:rPr>
        <w:t xml:space="preserve"> </w:t>
      </w:r>
      <w:r w:rsidR="00C20038" w:rsidRPr="00A8371C">
        <w:rPr>
          <w:lang w:val="sr-Cyrl-BA"/>
        </w:rPr>
        <w:t>године, Закључ</w:t>
      </w:r>
      <w:r w:rsidR="001F2CCE" w:rsidRPr="00A8371C">
        <w:rPr>
          <w:lang w:val="sr-Cyrl-BA"/>
        </w:rPr>
        <w:t>ци</w:t>
      </w:r>
      <w:r w:rsidR="00C20038" w:rsidRPr="00A8371C">
        <w:rPr>
          <w:lang w:val="sr-Cyrl-BA"/>
        </w:rPr>
        <w:t xml:space="preserve"> у вези са Законом о непримјењивању одлука Уставног суда БиХ од 09.07.2023. годин</w:t>
      </w:r>
      <w:r w:rsidRPr="00A8371C">
        <w:rPr>
          <w:lang w:val="sr-Cyrl-BA"/>
        </w:rPr>
        <w:t xml:space="preserve">е, </w:t>
      </w:r>
      <w:r w:rsidR="00C20038" w:rsidRPr="00A8371C">
        <w:rPr>
          <w:lang w:val="sr-Cyrl-BA"/>
        </w:rPr>
        <w:t>Закон о непримјењивању одлука Уставног суда БиХ од 27.06.2023. године</w:t>
      </w:r>
      <w:r w:rsidRPr="00A8371C">
        <w:rPr>
          <w:lang w:val="sr-Cyrl-BA"/>
        </w:rPr>
        <w:t xml:space="preserve"> као и Закон о непримјењивању одлука Високог представника којом се доноси Закон о допуни </w:t>
      </w:r>
      <w:r w:rsidR="00A5669A" w:rsidRPr="00A8371C">
        <w:rPr>
          <w:lang w:val="sr-Cyrl-BA"/>
        </w:rPr>
        <w:t>К</w:t>
      </w:r>
      <w:r w:rsidRPr="00A8371C">
        <w:rPr>
          <w:lang w:val="sr-Cyrl-BA"/>
        </w:rPr>
        <w:t>ривичног закона БиХ од 30.07.2021. године.</w:t>
      </w:r>
    </w:p>
    <w:p w14:paraId="3E8F572A" w14:textId="2EE6FE6C" w:rsidR="00EA25C2" w:rsidRPr="00A8371C" w:rsidRDefault="00E849D6" w:rsidP="00A5669A">
      <w:pPr>
        <w:spacing w:before="0"/>
        <w:ind w:firstLine="0"/>
        <w:rPr>
          <w:lang w:val="sr-Cyrl-BA"/>
        </w:rPr>
      </w:pPr>
      <w:r w:rsidRPr="00A8371C">
        <w:rPr>
          <w:lang w:val="sr-Cyrl-BA"/>
        </w:rPr>
        <w:t xml:space="preserve">3. </w:t>
      </w:r>
      <w:r w:rsidR="00BA0928" w:rsidRPr="00A8371C">
        <w:rPr>
          <w:lang w:val="sr-Cyrl-BA"/>
        </w:rPr>
        <w:tab/>
      </w:r>
      <w:r w:rsidR="00EA25C2" w:rsidRPr="00A8371C">
        <w:rPr>
          <w:lang w:val="sr-Cyrl-BA"/>
        </w:rPr>
        <w:t xml:space="preserve">Правобранилаштво Републике Српске је успјешно реализовало активности на остваривању и заштити имовине заступаних субјеката у поступку излагања на јавни увид непокретности и утврђивања права на истим. Наставићемо инсистирати пред надлежним органима, на излагању катастарских општина / граничној линији између Републике Српске, Федерације БиХ и Брчко Дистрикта БиХ, као и према граничним подручјима сусједних држава ( Хрватска, Србија и </w:t>
      </w:r>
      <w:r w:rsidR="00E235AD" w:rsidRPr="00A8371C">
        <w:rPr>
          <w:lang w:val="sr-Cyrl-BA"/>
        </w:rPr>
        <w:t>Ц</w:t>
      </w:r>
      <w:r w:rsidR="00EA25C2" w:rsidRPr="00A8371C">
        <w:rPr>
          <w:lang w:val="sr-Cyrl-BA"/>
        </w:rPr>
        <w:t>рна Гора).</w:t>
      </w:r>
      <w:r w:rsidR="001F2CCE" w:rsidRPr="00A8371C">
        <w:rPr>
          <w:lang w:val="sr-Cyrl-BA"/>
        </w:rPr>
        <w:t xml:space="preserve"> У међувремену указујемо на покушај узурпације имовине Републике Српске од стране </w:t>
      </w:r>
      <w:r w:rsidR="00D950F4" w:rsidRPr="00A8371C">
        <w:rPr>
          <w:lang w:val="sr-Cyrl-BA"/>
        </w:rPr>
        <w:t>Аеродрома Сарајево, покушај узурпације онемогућен.</w:t>
      </w:r>
    </w:p>
    <w:p w14:paraId="7AA740EC" w14:textId="341061A5" w:rsidR="00500DC3" w:rsidRPr="00A8371C" w:rsidRDefault="00E849D6" w:rsidP="00A5669A">
      <w:pPr>
        <w:pStyle w:val="ListParagraph"/>
        <w:ind w:left="0" w:firstLine="0"/>
        <w:contextualSpacing w:val="0"/>
        <w:rPr>
          <w:lang w:val="sr-Cyrl-BA"/>
        </w:rPr>
      </w:pPr>
      <w:r w:rsidRPr="00A8371C">
        <w:rPr>
          <w:lang w:val="sr-Cyrl-BA"/>
        </w:rPr>
        <w:t xml:space="preserve">4. </w:t>
      </w:r>
      <w:r w:rsidR="00BA0928" w:rsidRPr="00A8371C">
        <w:rPr>
          <w:lang w:val="sr-Cyrl-BA"/>
        </w:rPr>
        <w:tab/>
      </w:r>
      <w:r w:rsidR="000A2A4C" w:rsidRPr="00A8371C">
        <w:rPr>
          <w:lang w:val="sr-Cyrl-BA"/>
        </w:rPr>
        <w:t xml:space="preserve">Правобранилаштво Републике Српске је </w:t>
      </w:r>
      <w:r w:rsidR="002B4567" w:rsidRPr="00A8371C">
        <w:rPr>
          <w:lang w:val="sr-Cyrl-BA"/>
        </w:rPr>
        <w:t>у</w:t>
      </w:r>
      <w:r w:rsidR="007301E4" w:rsidRPr="00A8371C">
        <w:rPr>
          <w:lang w:val="sr-Cyrl-BA"/>
        </w:rPr>
        <w:t xml:space="preserve"> 202</w:t>
      </w:r>
      <w:r w:rsidR="009C3F42" w:rsidRPr="00A8371C">
        <w:rPr>
          <w:lang w:val="sr-Cyrl-BA"/>
        </w:rPr>
        <w:t>3</w:t>
      </w:r>
      <w:r w:rsidR="007301E4" w:rsidRPr="00A8371C">
        <w:rPr>
          <w:lang w:val="sr-Cyrl-BA"/>
        </w:rPr>
        <w:t xml:space="preserve">. години </w:t>
      </w:r>
      <w:r w:rsidR="002B4567" w:rsidRPr="00A8371C">
        <w:rPr>
          <w:lang w:val="sr-Cyrl-BA"/>
        </w:rPr>
        <w:t xml:space="preserve">наставило </w:t>
      </w:r>
      <w:r w:rsidR="000A2A4C" w:rsidRPr="00A8371C">
        <w:rPr>
          <w:lang w:val="sr-Cyrl-BA"/>
        </w:rPr>
        <w:t>сарадњ</w:t>
      </w:r>
      <w:r w:rsidR="002B4567" w:rsidRPr="00A8371C">
        <w:rPr>
          <w:lang w:val="sr-Cyrl-BA"/>
        </w:rPr>
        <w:t>у</w:t>
      </w:r>
      <w:r w:rsidR="000A2A4C" w:rsidRPr="00A8371C">
        <w:rPr>
          <w:lang w:val="sr-Cyrl-BA"/>
        </w:rPr>
        <w:t xml:space="preserve"> са Министарством фин</w:t>
      </w:r>
      <w:r w:rsidR="00500DC3" w:rsidRPr="00A8371C">
        <w:rPr>
          <w:lang w:val="sr-Cyrl-BA"/>
        </w:rPr>
        <w:t xml:space="preserve">ансија Републике Српске </w:t>
      </w:r>
      <w:r w:rsidR="002B4567" w:rsidRPr="00A8371C">
        <w:rPr>
          <w:lang w:val="sr-Cyrl-BA"/>
        </w:rPr>
        <w:t xml:space="preserve">у </w:t>
      </w:r>
      <w:r w:rsidR="000A2A4C" w:rsidRPr="00A8371C">
        <w:rPr>
          <w:lang w:val="sr-Cyrl-BA"/>
        </w:rPr>
        <w:t>извршн</w:t>
      </w:r>
      <w:r w:rsidR="002B4567" w:rsidRPr="00A8371C">
        <w:rPr>
          <w:lang w:val="sr-Cyrl-BA"/>
        </w:rPr>
        <w:t>ом</w:t>
      </w:r>
      <w:r w:rsidR="000A2A4C" w:rsidRPr="00A8371C">
        <w:rPr>
          <w:lang w:val="sr-Cyrl-BA"/>
        </w:rPr>
        <w:t xml:space="preserve"> поступ</w:t>
      </w:r>
      <w:r w:rsidR="002B4567" w:rsidRPr="00A8371C">
        <w:rPr>
          <w:lang w:val="sr-Cyrl-BA"/>
        </w:rPr>
        <w:t>ку</w:t>
      </w:r>
      <w:r w:rsidR="000A2A4C" w:rsidRPr="00A8371C">
        <w:rPr>
          <w:lang w:val="sr-Cyrl-BA"/>
        </w:rPr>
        <w:t xml:space="preserve"> намирења Републике Српске до цјелокупног износа преко 28.000.000,00 КМ од дужника Управе за индиректно опорезивање БиХ, а због неравномјерне расподјеле индиректних пореза</w:t>
      </w:r>
      <w:r w:rsidR="008E76A3" w:rsidRPr="00A8371C">
        <w:rPr>
          <w:lang w:val="sr-Cyrl-BA"/>
        </w:rPr>
        <w:t>.</w:t>
      </w:r>
      <w:r w:rsidR="000A2A4C" w:rsidRPr="00A8371C">
        <w:rPr>
          <w:lang w:val="sr-Cyrl-BA"/>
        </w:rPr>
        <w:t xml:space="preserve"> </w:t>
      </w:r>
      <w:r w:rsidR="00D005F0" w:rsidRPr="00A8371C">
        <w:rPr>
          <w:lang w:val="sr-Cyrl-BA"/>
        </w:rPr>
        <w:t>К</w:t>
      </w:r>
      <w:r w:rsidR="002B4567" w:rsidRPr="00A8371C">
        <w:rPr>
          <w:lang w:val="sr-Cyrl-BA"/>
        </w:rPr>
        <w:t>роз извршни поступак</w:t>
      </w:r>
      <w:r w:rsidR="00D005F0" w:rsidRPr="00A8371C">
        <w:rPr>
          <w:lang w:val="sr-Cyrl-BA"/>
        </w:rPr>
        <w:t xml:space="preserve"> је </w:t>
      </w:r>
      <w:r w:rsidR="000A2A4C" w:rsidRPr="00A8371C">
        <w:rPr>
          <w:lang w:val="sr-Cyrl-BA"/>
        </w:rPr>
        <w:t>наплаћен</w:t>
      </w:r>
      <w:r w:rsidR="00055B89" w:rsidRPr="00A8371C">
        <w:rPr>
          <w:lang w:val="sr-Cyrl-BA"/>
        </w:rPr>
        <w:t xml:space="preserve"> </w:t>
      </w:r>
      <w:r w:rsidR="00C269E2" w:rsidRPr="00A8371C">
        <w:rPr>
          <w:lang w:val="sr-Cyrl-BA"/>
        </w:rPr>
        <w:t xml:space="preserve">дио потраживања у </w:t>
      </w:r>
      <w:r w:rsidR="000A2A4C" w:rsidRPr="00A8371C">
        <w:rPr>
          <w:lang w:val="sr-Cyrl-BA"/>
        </w:rPr>
        <w:t>износ</w:t>
      </w:r>
      <w:r w:rsidR="00C269E2" w:rsidRPr="00A8371C">
        <w:rPr>
          <w:lang w:val="sr-Cyrl-BA"/>
        </w:rPr>
        <w:t>у</w:t>
      </w:r>
      <w:r w:rsidR="000A2A4C" w:rsidRPr="00A8371C">
        <w:rPr>
          <w:lang w:val="sr-Cyrl-BA"/>
        </w:rPr>
        <w:t xml:space="preserve"> од 4.593.004,97 КМ</w:t>
      </w:r>
      <w:r w:rsidR="004348C4" w:rsidRPr="00A8371C">
        <w:rPr>
          <w:lang w:val="sr-Cyrl-BA"/>
        </w:rPr>
        <w:t xml:space="preserve">, </w:t>
      </w:r>
      <w:r w:rsidR="008E76A3" w:rsidRPr="00A8371C">
        <w:rPr>
          <w:lang w:val="sr-Cyrl-BA"/>
        </w:rPr>
        <w:t xml:space="preserve">а све </w:t>
      </w:r>
      <w:r w:rsidR="004348C4" w:rsidRPr="00A8371C">
        <w:rPr>
          <w:lang w:val="sr-Cyrl-BA"/>
        </w:rPr>
        <w:t xml:space="preserve">из разлога што </w:t>
      </w:r>
      <w:r w:rsidR="000A2A4C" w:rsidRPr="00A8371C">
        <w:rPr>
          <w:lang w:val="sr-Cyrl-BA"/>
        </w:rPr>
        <w:t>Суд БиХ</w:t>
      </w:r>
      <w:r w:rsidR="009C116B" w:rsidRPr="00A8371C">
        <w:rPr>
          <w:lang w:val="sr-Cyrl-BA"/>
        </w:rPr>
        <w:t xml:space="preserve"> </w:t>
      </w:r>
      <w:r w:rsidR="00AF0CCD" w:rsidRPr="00A8371C">
        <w:rPr>
          <w:lang w:val="sr-Cyrl-BA"/>
        </w:rPr>
        <w:t>и даље одбија да проведе извршење</w:t>
      </w:r>
      <w:r w:rsidR="00500DC3" w:rsidRPr="00A8371C">
        <w:rPr>
          <w:lang w:val="sr-Cyrl-BA"/>
        </w:rPr>
        <w:t xml:space="preserve"> </w:t>
      </w:r>
      <w:r w:rsidR="00D005F0" w:rsidRPr="00A8371C">
        <w:rPr>
          <w:lang w:val="sr-Cyrl-BA"/>
        </w:rPr>
        <w:t xml:space="preserve">чиме показује пристрасност у поступању у корист УИО БиХ, </w:t>
      </w:r>
      <w:r w:rsidR="00500DC3" w:rsidRPr="00A8371C">
        <w:rPr>
          <w:lang w:val="sr-Cyrl-BA"/>
        </w:rPr>
        <w:t>чему смо се противили</w:t>
      </w:r>
      <w:r w:rsidR="004348C4" w:rsidRPr="00A8371C">
        <w:rPr>
          <w:lang w:val="sr-Cyrl-BA"/>
        </w:rPr>
        <w:t>.</w:t>
      </w:r>
      <w:r w:rsidR="00A5669A" w:rsidRPr="00A8371C">
        <w:rPr>
          <w:lang w:val="sr-Cyrl-BA"/>
        </w:rPr>
        <w:t xml:space="preserve"> </w:t>
      </w:r>
      <w:r w:rsidR="00500DC3" w:rsidRPr="00A8371C">
        <w:rPr>
          <w:lang w:val="sr-Cyrl-BA"/>
        </w:rPr>
        <w:t>Правобранилаштво</w:t>
      </w:r>
      <w:r w:rsidR="008E76A3" w:rsidRPr="00A8371C">
        <w:rPr>
          <w:lang w:val="sr-Cyrl-BA"/>
        </w:rPr>
        <w:t xml:space="preserve"> Републике Српске</w:t>
      </w:r>
      <w:r w:rsidR="00500DC3" w:rsidRPr="00A8371C">
        <w:rPr>
          <w:lang w:val="sr-Cyrl-BA"/>
        </w:rPr>
        <w:t xml:space="preserve"> ће </w:t>
      </w:r>
      <w:r w:rsidR="000A2A4C" w:rsidRPr="00A8371C">
        <w:rPr>
          <w:lang w:val="sr-Cyrl-BA"/>
        </w:rPr>
        <w:t xml:space="preserve">наставити </w:t>
      </w:r>
      <w:r w:rsidR="00500DC3" w:rsidRPr="00A8371C">
        <w:rPr>
          <w:lang w:val="sr-Cyrl-BA"/>
        </w:rPr>
        <w:t>поступак извршења до намирења цјелокупног из</w:t>
      </w:r>
      <w:r w:rsidR="004C7552" w:rsidRPr="00A8371C">
        <w:rPr>
          <w:lang w:val="sr-Cyrl-BA"/>
        </w:rPr>
        <w:t>носа</w:t>
      </w:r>
      <w:r w:rsidR="00FC1E68" w:rsidRPr="00A8371C">
        <w:rPr>
          <w:lang w:val="sr-Cyrl-BA"/>
        </w:rPr>
        <w:t>,</w:t>
      </w:r>
      <w:r w:rsidR="004C7552" w:rsidRPr="00A8371C">
        <w:rPr>
          <w:lang w:val="sr-Cyrl-BA"/>
        </w:rPr>
        <w:t xml:space="preserve"> без обзира на опструкције С</w:t>
      </w:r>
      <w:r w:rsidR="00500DC3" w:rsidRPr="00A8371C">
        <w:rPr>
          <w:lang w:val="sr-Cyrl-BA"/>
        </w:rPr>
        <w:t>уда БиХ.</w:t>
      </w:r>
    </w:p>
    <w:p w14:paraId="0D4BD2DA" w14:textId="1B0FFD8D" w:rsidR="00EA25C2" w:rsidRPr="00A8371C" w:rsidRDefault="00E849D6" w:rsidP="00EA25C2">
      <w:pPr>
        <w:ind w:firstLine="0"/>
        <w:rPr>
          <w:lang w:val="sr-Cyrl-BA"/>
        </w:rPr>
      </w:pPr>
      <w:r w:rsidRPr="00A8371C">
        <w:rPr>
          <w:lang w:val="sr-Cyrl-BA"/>
        </w:rPr>
        <w:t xml:space="preserve">5. </w:t>
      </w:r>
      <w:r w:rsidR="00BA0928" w:rsidRPr="00A8371C">
        <w:rPr>
          <w:lang w:val="sr-Cyrl-BA"/>
        </w:rPr>
        <w:tab/>
      </w:r>
      <w:r w:rsidR="00EA25C2" w:rsidRPr="00A8371C">
        <w:rPr>
          <w:lang w:val="sr-Cyrl-BA"/>
        </w:rPr>
        <w:t xml:space="preserve">Правобранилаштво Републике Српске је, у сарадњи са републичким институцијама, првенствено са </w:t>
      </w:r>
      <w:r w:rsidR="00430C6E" w:rsidRPr="00A8371C">
        <w:rPr>
          <w:lang w:val="sr-Cyrl-BA"/>
        </w:rPr>
        <w:t xml:space="preserve">РГУРС </w:t>
      </w:r>
      <w:r w:rsidR="00EA25C2" w:rsidRPr="00A8371C">
        <w:rPr>
          <w:lang w:val="sr-Cyrl-BA"/>
        </w:rPr>
        <w:t xml:space="preserve">успјешно наставило експропријацију непокретности у сврху изградње ауто–пута Бања Лука Приједор; </w:t>
      </w:r>
      <w:r w:rsidR="00D950F4" w:rsidRPr="00A8371C">
        <w:rPr>
          <w:lang w:val="sr-Cyrl-BA"/>
        </w:rPr>
        <w:t>ауто-пута гасовода на дионици Вукосавље</w:t>
      </w:r>
      <w:r w:rsidR="00D950F4" w:rsidRPr="00A8371C">
        <w:rPr>
          <w:b/>
          <w:bCs/>
          <w:lang w:val="sr-Cyrl-BA"/>
        </w:rPr>
        <w:t>-</w:t>
      </w:r>
      <w:r w:rsidR="00D950F4" w:rsidRPr="00A8371C">
        <w:rPr>
          <w:lang w:val="sr-Cyrl-BA"/>
        </w:rPr>
        <w:t>Брчко</w:t>
      </w:r>
      <w:r w:rsidR="00D950F4" w:rsidRPr="00A8371C">
        <w:rPr>
          <w:b/>
          <w:bCs/>
          <w:lang w:val="sr-Cyrl-BA"/>
        </w:rPr>
        <w:t>-</w:t>
      </w:r>
      <w:r w:rsidR="00D950F4" w:rsidRPr="00A8371C">
        <w:rPr>
          <w:lang w:val="sr-Cyrl-BA"/>
        </w:rPr>
        <w:t xml:space="preserve">Рача; </w:t>
      </w:r>
      <w:r w:rsidR="00EA25C2" w:rsidRPr="00A8371C">
        <w:rPr>
          <w:lang w:val="sr-Cyrl-BA"/>
        </w:rPr>
        <w:t>ауто–пута Kоридор „5ц“ који пролази кроз територију Републике Српске и дионицу ауто– пута Брчко–Бијељина–Сремска Рача</w:t>
      </w:r>
      <w:r w:rsidR="00D950F4" w:rsidRPr="00A8371C">
        <w:rPr>
          <w:lang w:val="sr-Cyrl-BA"/>
        </w:rPr>
        <w:t xml:space="preserve">. </w:t>
      </w:r>
      <w:r w:rsidR="00EA25C2" w:rsidRPr="00A8371C">
        <w:rPr>
          <w:lang w:val="sr-Cyrl-BA"/>
        </w:rPr>
        <w:t>За дионицу Бијељина–Сремска Рача издата је грађевинска дозвола и радови су у току. Транзитни гасовод на траси Шепак–Бијељина је у потпуности изграђен и издата је употребна дозвола за исти, те за градску мрежу у Бијељини у дужини од око 330 км. Очекује се пуштање гаса у мрежу након политичког усаглашавања ставова</w:t>
      </w:r>
      <w:r w:rsidR="00D950F4" w:rsidRPr="00A8371C">
        <w:rPr>
          <w:lang w:val="sr-Cyrl-BA"/>
        </w:rPr>
        <w:t>.</w:t>
      </w:r>
    </w:p>
    <w:p w14:paraId="7130378F" w14:textId="1CB0FC1E" w:rsidR="000A2A4C" w:rsidRPr="00A8371C" w:rsidRDefault="00E849D6" w:rsidP="00A42A76">
      <w:pPr>
        <w:pStyle w:val="ListParagraph"/>
        <w:ind w:left="0" w:firstLine="0"/>
        <w:contextualSpacing w:val="0"/>
        <w:rPr>
          <w:lang w:val="sr-Cyrl-BA"/>
        </w:rPr>
      </w:pPr>
      <w:r w:rsidRPr="00A8371C">
        <w:rPr>
          <w:lang w:val="sr-Cyrl-BA"/>
        </w:rPr>
        <w:lastRenderedPageBreak/>
        <w:t>6</w:t>
      </w:r>
      <w:r w:rsidR="000A4807" w:rsidRPr="00A8371C">
        <w:rPr>
          <w:lang w:val="sr-Cyrl-BA"/>
        </w:rPr>
        <w:t>.</w:t>
      </w:r>
      <w:r w:rsidR="00131621" w:rsidRPr="00A8371C">
        <w:rPr>
          <w:lang w:val="sr-Cyrl-BA"/>
        </w:rPr>
        <w:tab/>
      </w:r>
      <w:r w:rsidR="000A2A4C" w:rsidRPr="00A8371C">
        <w:rPr>
          <w:lang w:val="sr-Cyrl-BA"/>
        </w:rPr>
        <w:t xml:space="preserve">Правобранилаштво Републике Српске </w:t>
      </w:r>
      <w:r w:rsidR="00C03CC3" w:rsidRPr="00A8371C">
        <w:rPr>
          <w:lang w:val="sr-Cyrl-BA"/>
        </w:rPr>
        <w:t>је</w:t>
      </w:r>
      <w:r w:rsidR="000C4980" w:rsidRPr="00A8371C">
        <w:rPr>
          <w:lang w:val="sr-Cyrl-BA"/>
        </w:rPr>
        <w:t>,</w:t>
      </w:r>
      <w:r w:rsidR="00C03CC3" w:rsidRPr="00A8371C">
        <w:rPr>
          <w:lang w:val="sr-Cyrl-BA"/>
        </w:rPr>
        <w:t xml:space="preserve"> </w:t>
      </w:r>
      <w:r w:rsidR="00C862E9" w:rsidRPr="00A8371C">
        <w:rPr>
          <w:lang w:val="sr-Cyrl-BA"/>
        </w:rPr>
        <w:t>у извјештајном периоду</w:t>
      </w:r>
      <w:r w:rsidR="000C4980" w:rsidRPr="00A8371C">
        <w:rPr>
          <w:lang w:val="sr-Cyrl-BA"/>
        </w:rPr>
        <w:t>,</w:t>
      </w:r>
      <w:r w:rsidR="00C862E9" w:rsidRPr="00A8371C">
        <w:rPr>
          <w:lang w:val="sr-Cyrl-BA"/>
        </w:rPr>
        <w:t xml:space="preserve"> </w:t>
      </w:r>
      <w:r w:rsidR="000A2A4C" w:rsidRPr="00A8371C">
        <w:rPr>
          <w:lang w:val="sr-Cyrl-BA"/>
        </w:rPr>
        <w:t>окончало парнич</w:t>
      </w:r>
      <w:r w:rsidR="00E86F82" w:rsidRPr="00A8371C">
        <w:rPr>
          <w:lang w:val="sr-Cyrl-BA"/>
        </w:rPr>
        <w:t>не</w:t>
      </w:r>
      <w:r w:rsidR="00C03CC3" w:rsidRPr="00A8371C">
        <w:rPr>
          <w:lang w:val="sr-Cyrl-BA"/>
        </w:rPr>
        <w:t xml:space="preserve"> </w:t>
      </w:r>
      <w:r w:rsidR="00E86F82" w:rsidRPr="00A8371C">
        <w:rPr>
          <w:lang w:val="sr-Cyrl-BA"/>
        </w:rPr>
        <w:t>спорове</w:t>
      </w:r>
      <w:r w:rsidR="00C03CC3" w:rsidRPr="00A8371C">
        <w:rPr>
          <w:lang w:val="sr-Cyrl-BA"/>
        </w:rPr>
        <w:t xml:space="preserve"> у вриједности </w:t>
      </w:r>
      <w:r w:rsidR="00FC1E68" w:rsidRPr="00A8371C">
        <w:rPr>
          <w:lang w:val="sr-Cyrl-BA"/>
        </w:rPr>
        <w:t xml:space="preserve">преко 80 </w:t>
      </w:r>
      <w:r w:rsidR="000A2A4C" w:rsidRPr="00A8371C">
        <w:rPr>
          <w:lang w:val="sr-Cyrl-BA"/>
        </w:rPr>
        <w:t>милиона КМ у корист Републике Српске и других заступаних субјеката</w:t>
      </w:r>
      <w:r w:rsidR="00E86F82" w:rsidRPr="00A8371C">
        <w:rPr>
          <w:lang w:val="sr-Cyrl-BA"/>
        </w:rPr>
        <w:t>. С обзиром да је п</w:t>
      </w:r>
      <w:r w:rsidR="000A2A4C" w:rsidRPr="00A8371C">
        <w:rPr>
          <w:lang w:val="sr-Cyrl-BA"/>
        </w:rPr>
        <w:t>реостала наплата потраживања по другим правоснажним извршним пресудама у корист Републике Српске и других заступаних субј</w:t>
      </w:r>
      <w:r w:rsidR="00C03CC3" w:rsidRPr="00A8371C">
        <w:rPr>
          <w:lang w:val="sr-Cyrl-BA"/>
        </w:rPr>
        <w:t xml:space="preserve">еката у вриједности од преко </w:t>
      </w:r>
      <w:r w:rsidR="00BC12D4" w:rsidRPr="00A8371C">
        <w:rPr>
          <w:lang w:val="sr-Cyrl-BA"/>
        </w:rPr>
        <w:t>114</w:t>
      </w:r>
      <w:r w:rsidR="00FE722F" w:rsidRPr="00A8371C">
        <w:rPr>
          <w:lang w:val="sr-Cyrl-BA"/>
        </w:rPr>
        <w:t xml:space="preserve"> милиона КМ</w:t>
      </w:r>
      <w:r w:rsidR="00E86F82" w:rsidRPr="00A8371C">
        <w:rPr>
          <w:lang w:val="sr-Cyrl-BA"/>
        </w:rPr>
        <w:t>,</w:t>
      </w:r>
      <w:r w:rsidR="00FE722F" w:rsidRPr="00A8371C">
        <w:rPr>
          <w:lang w:val="sr-Cyrl-BA"/>
        </w:rPr>
        <w:t xml:space="preserve"> у</w:t>
      </w:r>
      <w:r w:rsidR="000A2A4C" w:rsidRPr="00A8371C">
        <w:rPr>
          <w:lang w:val="sr-Cyrl-BA"/>
        </w:rPr>
        <w:t xml:space="preserve"> наредном периоду</w:t>
      </w:r>
      <w:r w:rsidR="00E86F82" w:rsidRPr="00A8371C">
        <w:rPr>
          <w:lang w:val="sr-Cyrl-BA"/>
        </w:rPr>
        <w:t xml:space="preserve"> </w:t>
      </w:r>
      <w:r w:rsidR="000A2A4C" w:rsidRPr="00A8371C">
        <w:rPr>
          <w:lang w:val="sr-Cyrl-BA"/>
        </w:rPr>
        <w:t>задатак Правобранилаштва</w:t>
      </w:r>
      <w:r w:rsidR="00E86F82" w:rsidRPr="00A8371C">
        <w:rPr>
          <w:lang w:val="sr-Cyrl-BA"/>
        </w:rPr>
        <w:t xml:space="preserve"> је д</w:t>
      </w:r>
      <w:r w:rsidR="00A524B9" w:rsidRPr="00A8371C">
        <w:rPr>
          <w:lang w:val="sr-Cyrl-BA"/>
        </w:rPr>
        <w:t>а,</w:t>
      </w:r>
      <w:r w:rsidR="00E86F82" w:rsidRPr="00A8371C">
        <w:rPr>
          <w:lang w:val="sr-Cyrl-BA"/>
        </w:rPr>
        <w:t xml:space="preserve"> </w:t>
      </w:r>
      <w:r w:rsidR="000A2A4C" w:rsidRPr="00A8371C">
        <w:rPr>
          <w:lang w:val="sr-Cyrl-BA"/>
        </w:rPr>
        <w:t xml:space="preserve">са осталим </w:t>
      </w:r>
      <w:r w:rsidR="00761598" w:rsidRPr="00A8371C">
        <w:rPr>
          <w:lang w:val="sr-Cyrl-BA"/>
        </w:rPr>
        <w:t>институцијама Републике Српске</w:t>
      </w:r>
      <w:r w:rsidR="00965AE1" w:rsidRPr="00A8371C">
        <w:rPr>
          <w:lang w:val="sr-Cyrl-BA"/>
        </w:rPr>
        <w:t>,</w:t>
      </w:r>
      <w:r w:rsidR="00C862E9" w:rsidRPr="00A8371C">
        <w:rPr>
          <w:lang w:val="sr-Cyrl-BA"/>
        </w:rPr>
        <w:t xml:space="preserve"> </w:t>
      </w:r>
      <w:r w:rsidR="000A2A4C" w:rsidRPr="00A8371C">
        <w:rPr>
          <w:lang w:val="sr-Cyrl-BA"/>
        </w:rPr>
        <w:t xml:space="preserve">у што </w:t>
      </w:r>
      <w:r w:rsidR="00E86F82" w:rsidRPr="00A8371C">
        <w:rPr>
          <w:lang w:val="sr-Cyrl-BA"/>
        </w:rPr>
        <w:t xml:space="preserve">скорије </w:t>
      </w:r>
      <w:r w:rsidR="000A2A4C" w:rsidRPr="00A8371C">
        <w:rPr>
          <w:lang w:val="sr-Cyrl-BA"/>
        </w:rPr>
        <w:t xml:space="preserve">вријеме, наплати преостали износ у извршним поступцима са </w:t>
      </w:r>
      <w:r w:rsidR="00761598" w:rsidRPr="00A8371C">
        <w:rPr>
          <w:lang w:val="sr-Cyrl-BA"/>
        </w:rPr>
        <w:t xml:space="preserve">приоритетом на извршни предмет </w:t>
      </w:r>
      <w:r w:rsidR="000A2A4C" w:rsidRPr="00A8371C">
        <w:rPr>
          <w:lang w:val="sr-Cyrl-BA"/>
        </w:rPr>
        <w:t>који се односи на потраживање према УИО БиХ</w:t>
      </w:r>
      <w:r w:rsidR="00E86F82" w:rsidRPr="00A8371C">
        <w:rPr>
          <w:lang w:val="sr-Cyrl-BA"/>
        </w:rPr>
        <w:t>,</w:t>
      </w:r>
      <w:r w:rsidR="000A2A4C" w:rsidRPr="00A8371C">
        <w:rPr>
          <w:lang w:val="sr-Cyrl-BA"/>
        </w:rPr>
        <w:t xml:space="preserve"> у укупном износу </w:t>
      </w:r>
      <w:r w:rsidR="005A304A" w:rsidRPr="00A8371C">
        <w:rPr>
          <w:lang w:val="sr-Cyrl-BA"/>
        </w:rPr>
        <w:t>преко</w:t>
      </w:r>
      <w:r w:rsidR="006D620B" w:rsidRPr="00A8371C">
        <w:rPr>
          <w:lang w:val="sr-Cyrl-BA"/>
        </w:rPr>
        <w:t xml:space="preserve"> </w:t>
      </w:r>
      <w:r w:rsidR="000A2A4C" w:rsidRPr="00A8371C">
        <w:rPr>
          <w:lang w:val="sr-Cyrl-BA"/>
        </w:rPr>
        <w:t>2</w:t>
      </w:r>
      <w:r w:rsidR="005A304A" w:rsidRPr="00A8371C">
        <w:rPr>
          <w:lang w:val="sr-Cyrl-BA"/>
        </w:rPr>
        <w:t>8.</w:t>
      </w:r>
      <w:r w:rsidR="000A2A4C" w:rsidRPr="00A8371C">
        <w:rPr>
          <w:lang w:val="sr-Cyrl-BA"/>
        </w:rPr>
        <w:t xml:space="preserve"> милиона КМ.</w:t>
      </w:r>
    </w:p>
    <w:p w14:paraId="68926DE2" w14:textId="53202584" w:rsidR="00E849D6" w:rsidRPr="00A8371C" w:rsidRDefault="00E849D6" w:rsidP="00A42A76">
      <w:pPr>
        <w:pStyle w:val="ListParagraph"/>
        <w:ind w:left="0" w:firstLine="0"/>
        <w:contextualSpacing w:val="0"/>
        <w:rPr>
          <w:lang w:val="sr-Cyrl-BA"/>
        </w:rPr>
      </w:pPr>
      <w:r w:rsidRPr="00A8371C">
        <w:rPr>
          <w:lang w:val="sr-Cyrl-BA"/>
        </w:rPr>
        <w:t>7</w:t>
      </w:r>
      <w:r w:rsidR="000A4807" w:rsidRPr="00A8371C">
        <w:rPr>
          <w:lang w:val="sr-Cyrl-BA"/>
        </w:rPr>
        <w:t>.</w:t>
      </w:r>
      <w:r w:rsidRPr="00A8371C">
        <w:rPr>
          <w:lang w:val="sr-Cyrl-BA"/>
        </w:rPr>
        <w:t xml:space="preserve"> </w:t>
      </w:r>
      <w:r w:rsidRPr="00A8371C">
        <w:rPr>
          <w:lang w:val="sr-Cyrl-BA"/>
        </w:rPr>
        <w:tab/>
        <w:t>Правобранилаштво у свом раду поступа у складу са Декларацијом о заштити ријека у Републици Српкој коју је усвојила Народна скупштина Републике Српске  17.02.2021. год</w:t>
      </w:r>
      <w:r w:rsidR="00311215" w:rsidRPr="00A8371C">
        <w:rPr>
          <w:lang w:val="sr-Cyrl-BA"/>
        </w:rPr>
        <w:t>и</w:t>
      </w:r>
      <w:r w:rsidRPr="00A8371C">
        <w:rPr>
          <w:lang w:val="sr-Cyrl-BA"/>
        </w:rPr>
        <w:t>не</w:t>
      </w:r>
      <w:r w:rsidR="009D477D" w:rsidRPr="00A8371C">
        <w:rPr>
          <w:lang w:val="sr-Cyrl-BA"/>
        </w:rPr>
        <w:t>.</w:t>
      </w:r>
    </w:p>
    <w:p w14:paraId="576421C1" w14:textId="6C50A9D5" w:rsidR="00965E16" w:rsidRPr="00A8371C" w:rsidRDefault="00E849D6" w:rsidP="00D769E8">
      <w:pPr>
        <w:shd w:val="clear" w:color="auto" w:fill="FFFFFF"/>
        <w:ind w:firstLine="0"/>
        <w:rPr>
          <w:lang w:val="sr-Cyrl-BA"/>
        </w:rPr>
      </w:pPr>
      <w:r w:rsidRPr="00A8371C">
        <w:rPr>
          <w:lang w:val="sr-Cyrl-BA"/>
        </w:rPr>
        <w:t>8</w:t>
      </w:r>
      <w:r w:rsidR="000A4807" w:rsidRPr="00A8371C">
        <w:rPr>
          <w:lang w:val="sr-Cyrl-BA"/>
        </w:rPr>
        <w:t>.</w:t>
      </w:r>
      <w:r w:rsidR="000A2A4C" w:rsidRPr="00A8371C">
        <w:rPr>
          <w:lang w:val="sr-Cyrl-BA"/>
        </w:rPr>
        <w:tab/>
      </w:r>
      <w:r w:rsidR="00FA1B63" w:rsidRPr="00A8371C">
        <w:rPr>
          <w:lang w:val="sr-Cyrl-BA"/>
        </w:rPr>
        <w:t>У извјештајном периоду</w:t>
      </w:r>
      <w:r w:rsidR="003B6A70" w:rsidRPr="00A8371C">
        <w:rPr>
          <w:lang w:val="sr-Cyrl-BA"/>
        </w:rPr>
        <w:t xml:space="preserve"> </w:t>
      </w:r>
      <w:r w:rsidR="00C97E5F" w:rsidRPr="00A8371C">
        <w:rPr>
          <w:lang w:val="sr-Cyrl-BA"/>
        </w:rPr>
        <w:t>је</w:t>
      </w:r>
      <w:r w:rsidR="006C4E8D" w:rsidRPr="00A8371C">
        <w:rPr>
          <w:lang w:val="sr-Cyrl-BA"/>
        </w:rPr>
        <w:t>,</w:t>
      </w:r>
      <w:r w:rsidR="00C97E5F" w:rsidRPr="00A8371C">
        <w:rPr>
          <w:lang w:val="sr-Cyrl-BA"/>
        </w:rPr>
        <w:t xml:space="preserve"> </w:t>
      </w:r>
      <w:r w:rsidR="006C4E8D" w:rsidRPr="00A8371C">
        <w:rPr>
          <w:lang w:val="sr-Cyrl-BA"/>
        </w:rPr>
        <w:t xml:space="preserve">по први пут од оснивања, </w:t>
      </w:r>
      <w:r w:rsidR="00C97E5F" w:rsidRPr="00A8371C">
        <w:rPr>
          <w:lang w:val="sr-Cyrl-BA"/>
        </w:rPr>
        <w:t xml:space="preserve">реализовано </w:t>
      </w:r>
      <w:r w:rsidR="00892AAF" w:rsidRPr="00A8371C">
        <w:rPr>
          <w:lang w:val="sr-Cyrl-BA"/>
        </w:rPr>
        <w:t xml:space="preserve">преселење </w:t>
      </w:r>
      <w:r w:rsidR="00965E16" w:rsidRPr="00A8371C">
        <w:rPr>
          <w:lang w:val="sr-Cyrl-BA"/>
        </w:rPr>
        <w:t xml:space="preserve">свих запослених у Бања Луци </w:t>
      </w:r>
      <w:r w:rsidR="00572116" w:rsidRPr="00A8371C">
        <w:rPr>
          <w:lang w:val="sr-Cyrl-BA"/>
        </w:rPr>
        <w:t>у</w:t>
      </w:r>
      <w:r w:rsidR="00965E16" w:rsidRPr="00A8371C">
        <w:rPr>
          <w:lang w:val="sr-Cyrl-BA"/>
        </w:rPr>
        <w:t xml:space="preserve"> изграђену пословну зграду</w:t>
      </w:r>
      <w:r w:rsidR="00572116" w:rsidRPr="00A8371C">
        <w:rPr>
          <w:lang w:val="sr-Cyrl-BA"/>
        </w:rPr>
        <w:t xml:space="preserve"> </w:t>
      </w:r>
      <w:r w:rsidR="00965E16" w:rsidRPr="00A8371C">
        <w:rPr>
          <w:lang w:val="sr-Cyrl-BA"/>
        </w:rPr>
        <w:t xml:space="preserve">Правобранилаштва Републике Српске, </w:t>
      </w:r>
      <w:r w:rsidR="00572116" w:rsidRPr="00A8371C">
        <w:rPr>
          <w:lang w:val="sr-Cyrl-BA"/>
        </w:rPr>
        <w:t xml:space="preserve">ул. Владике Платона бб. </w:t>
      </w:r>
      <w:r w:rsidR="00965E16" w:rsidRPr="00A8371C">
        <w:rPr>
          <w:lang w:val="sr-Cyrl-BA"/>
        </w:rPr>
        <w:t xml:space="preserve">Влада Републике, </w:t>
      </w:r>
      <w:r w:rsidR="00626E87" w:rsidRPr="00A8371C">
        <w:rPr>
          <w:lang w:val="sr-Cyrl-BA"/>
        </w:rPr>
        <w:t xml:space="preserve">за чију куповину је средства обезбједила Влада Републике Српске. </w:t>
      </w:r>
      <w:r w:rsidR="00965E16" w:rsidRPr="00A8371C">
        <w:rPr>
          <w:lang w:val="sr-Cyrl-BA"/>
        </w:rPr>
        <w:t xml:space="preserve">Потребно је дозначити средства за набавку софтвера и увођење електронског система пословања чиме би се </w:t>
      </w:r>
      <w:r w:rsidR="00626E87" w:rsidRPr="00A8371C">
        <w:rPr>
          <w:lang w:val="sr-Cyrl-BA"/>
        </w:rPr>
        <w:t>створили оптимални услови за рад.</w:t>
      </w:r>
    </w:p>
    <w:p w14:paraId="430F5A97" w14:textId="532B6490" w:rsidR="00304E19" w:rsidRPr="00A8371C" w:rsidRDefault="00E849D6" w:rsidP="008E6BBF">
      <w:pPr>
        <w:shd w:val="clear" w:color="auto" w:fill="FFFFFF"/>
        <w:spacing w:after="0"/>
        <w:ind w:firstLine="0"/>
        <w:rPr>
          <w:lang w:val="sr-Cyrl-BA"/>
        </w:rPr>
      </w:pPr>
      <w:r w:rsidRPr="00A8371C">
        <w:rPr>
          <w:lang w:val="sr-Cyrl-BA"/>
        </w:rPr>
        <w:t>9</w:t>
      </w:r>
      <w:r w:rsidR="000A4807" w:rsidRPr="00A8371C">
        <w:rPr>
          <w:lang w:val="sr-Cyrl-BA"/>
        </w:rPr>
        <w:t>.</w:t>
      </w:r>
      <w:r w:rsidR="000A2A4C" w:rsidRPr="00A8371C">
        <w:rPr>
          <w:lang w:val="sr-Cyrl-BA"/>
        </w:rPr>
        <w:tab/>
      </w:r>
      <w:r w:rsidR="00304E19" w:rsidRPr="00A8371C">
        <w:rPr>
          <w:lang w:val="sr-Cyrl-BA"/>
        </w:rPr>
        <w:t xml:space="preserve">Измјеном законских прописа о платама запослених у институцијама правосуђа Републике Српске, </w:t>
      </w:r>
      <w:r w:rsidR="005B7009" w:rsidRPr="00A8371C">
        <w:rPr>
          <w:lang w:val="sr-Cyrl-BA"/>
        </w:rPr>
        <w:t xml:space="preserve">које је усвојила Народна скупштина Републике Српске на приједлог </w:t>
      </w:r>
      <w:r w:rsidR="00304E19" w:rsidRPr="00A8371C">
        <w:rPr>
          <w:lang w:val="sr-Cyrl-BA"/>
        </w:rPr>
        <w:t>Владе Републике Српске</w:t>
      </w:r>
      <w:r w:rsidR="00005EF1" w:rsidRPr="00A8371C">
        <w:rPr>
          <w:lang w:val="sr-Cyrl-BA"/>
        </w:rPr>
        <w:t>,</w:t>
      </w:r>
      <w:r w:rsidR="00304E19" w:rsidRPr="00A8371C">
        <w:rPr>
          <w:lang w:val="sr-Cyrl-BA"/>
        </w:rPr>
        <w:t xml:space="preserve"> дјелимично је поправљен материјални статус носилаца правобранилачке функције и осталих запослених. Имајући у виду остварене резултате, обим и комплексност послова које обавља Правобранилаштво Републике Српске,</w:t>
      </w:r>
      <w:r w:rsidR="00C97E5F" w:rsidRPr="00A8371C">
        <w:rPr>
          <w:lang w:val="sr-Cyrl-BA"/>
        </w:rPr>
        <w:t xml:space="preserve"> постизање</w:t>
      </w:r>
      <w:r w:rsidR="00304E19" w:rsidRPr="00A8371C">
        <w:rPr>
          <w:lang w:val="sr-Cyrl-BA"/>
        </w:rPr>
        <w:t xml:space="preserve"> равноправ</w:t>
      </w:r>
      <w:r w:rsidR="00C97E5F" w:rsidRPr="00A8371C">
        <w:rPr>
          <w:lang w:val="sr-Cyrl-BA"/>
        </w:rPr>
        <w:t xml:space="preserve">ног </w:t>
      </w:r>
      <w:r w:rsidR="00304E19" w:rsidRPr="00A8371C">
        <w:rPr>
          <w:lang w:val="sr-Cyrl-BA"/>
        </w:rPr>
        <w:t>материјалн</w:t>
      </w:r>
      <w:r w:rsidR="00C97E5F" w:rsidRPr="00A8371C">
        <w:rPr>
          <w:lang w:val="sr-Cyrl-BA"/>
        </w:rPr>
        <w:t>ог</w:t>
      </w:r>
      <w:r w:rsidR="00304E19" w:rsidRPr="00A8371C">
        <w:rPr>
          <w:lang w:val="sr-Cyrl-BA"/>
        </w:rPr>
        <w:t xml:space="preserve"> </w:t>
      </w:r>
      <w:r w:rsidR="005B7009" w:rsidRPr="00A8371C">
        <w:rPr>
          <w:lang w:val="sr-Cyrl-BA"/>
        </w:rPr>
        <w:t>положај</w:t>
      </w:r>
      <w:r w:rsidR="00C97E5F" w:rsidRPr="00A8371C">
        <w:rPr>
          <w:lang w:val="sr-Cyrl-BA"/>
        </w:rPr>
        <w:t>а</w:t>
      </w:r>
      <w:r w:rsidR="00304E19" w:rsidRPr="00A8371C">
        <w:rPr>
          <w:lang w:val="sr-Cyrl-BA"/>
        </w:rPr>
        <w:t xml:space="preserve"> са осталим запосленима у правосудним институцијама, судијама и тужиоцима</w:t>
      </w:r>
      <w:r w:rsidR="00FF0642" w:rsidRPr="00A8371C">
        <w:rPr>
          <w:lang w:val="sr-Cyrl-BA"/>
        </w:rPr>
        <w:t xml:space="preserve"> </w:t>
      </w:r>
      <w:r w:rsidR="00304E19" w:rsidRPr="00A8371C">
        <w:rPr>
          <w:lang w:val="sr-Cyrl-BA"/>
        </w:rPr>
        <w:t>треба да остане један од приоритета у наредном периоду.</w:t>
      </w:r>
    </w:p>
    <w:p w14:paraId="1A6DD011" w14:textId="46E8EA2B" w:rsidR="00FD3869" w:rsidRPr="00A8371C" w:rsidRDefault="009A456B" w:rsidP="003B44B0">
      <w:pPr>
        <w:pStyle w:val="Num"/>
        <w:numPr>
          <w:ilvl w:val="0"/>
          <w:numId w:val="0"/>
        </w:numPr>
        <w:spacing w:after="0"/>
        <w:contextualSpacing/>
        <w:rPr>
          <w:color w:val="auto"/>
          <w:lang w:val="sr-Cyrl-BA"/>
        </w:rPr>
      </w:pPr>
      <w:r w:rsidRPr="00A8371C">
        <w:rPr>
          <w:color w:val="auto"/>
          <w:lang w:val="sr-Cyrl-BA"/>
        </w:rPr>
        <w:t>10</w:t>
      </w:r>
      <w:r w:rsidR="000A4807" w:rsidRPr="00A8371C">
        <w:rPr>
          <w:color w:val="auto"/>
          <w:lang w:val="sr-Cyrl-BA"/>
        </w:rPr>
        <w:t>.</w:t>
      </w:r>
      <w:r w:rsidRPr="00A8371C">
        <w:rPr>
          <w:color w:val="auto"/>
          <w:lang w:val="sr-Cyrl-BA"/>
        </w:rPr>
        <w:t xml:space="preserve"> </w:t>
      </w:r>
      <w:r w:rsidR="000A4807" w:rsidRPr="00A8371C">
        <w:rPr>
          <w:color w:val="auto"/>
          <w:lang w:val="sr-Cyrl-BA"/>
        </w:rPr>
        <w:tab/>
      </w:r>
      <w:r w:rsidR="00816D57" w:rsidRPr="00A8371C">
        <w:rPr>
          <w:color w:val="auto"/>
          <w:lang w:val="sr-Cyrl-BA"/>
        </w:rPr>
        <w:t xml:space="preserve">У наредном периоду предузимаће се активности на изради новог Закона о Правобранилаштву </w:t>
      </w:r>
      <w:r w:rsidRPr="00A8371C">
        <w:rPr>
          <w:color w:val="auto"/>
          <w:lang w:val="sr-Cyrl-BA"/>
        </w:rPr>
        <w:t>Републике Српске</w:t>
      </w:r>
      <w:r w:rsidR="00816D57" w:rsidRPr="00A8371C">
        <w:rPr>
          <w:color w:val="auto"/>
          <w:lang w:val="sr-Cyrl-BA"/>
        </w:rPr>
        <w:t xml:space="preserve"> због специфичних надлежности и као </w:t>
      </w:r>
      <w:r w:rsidRPr="00A8371C">
        <w:rPr>
          <w:color w:val="auto"/>
          <w:lang w:val="sr-Cyrl-BA"/>
        </w:rPr>
        <w:t xml:space="preserve"> sui generis орган</w:t>
      </w:r>
      <w:r w:rsidR="00816D57" w:rsidRPr="00A8371C">
        <w:rPr>
          <w:color w:val="auto"/>
          <w:lang w:val="sr-Cyrl-BA"/>
        </w:rPr>
        <w:t>,</w:t>
      </w:r>
      <w:r w:rsidRPr="00A8371C">
        <w:rPr>
          <w:color w:val="auto"/>
          <w:lang w:val="sr-Cyrl-BA"/>
        </w:rPr>
        <w:t xml:space="preserve"> јер има </w:t>
      </w:r>
      <w:r w:rsidR="009D477D" w:rsidRPr="00A8371C">
        <w:rPr>
          <w:color w:val="auto"/>
          <w:lang w:val="sr-Cyrl-BA"/>
        </w:rPr>
        <w:t xml:space="preserve">посебну </w:t>
      </w:r>
      <w:r w:rsidRPr="00A8371C">
        <w:rPr>
          <w:color w:val="auto"/>
          <w:lang w:val="sr-Cyrl-BA"/>
        </w:rPr>
        <w:t xml:space="preserve">улогу </w:t>
      </w:r>
      <w:r w:rsidR="008C5CDA" w:rsidRPr="00A8371C">
        <w:rPr>
          <w:color w:val="auto"/>
          <w:lang w:val="sr-Cyrl-BA"/>
        </w:rPr>
        <w:t xml:space="preserve">законског заступника </w:t>
      </w:r>
      <w:r w:rsidR="00816D57" w:rsidRPr="00A8371C">
        <w:rPr>
          <w:color w:val="auto"/>
          <w:lang w:val="sr-Cyrl-BA"/>
        </w:rPr>
        <w:t>субјеката из чл. 9 Закона о Правобранилаштву РС, а  којим ће посебно бити</w:t>
      </w:r>
      <w:r w:rsidR="003B44B0" w:rsidRPr="00A8371C">
        <w:rPr>
          <w:color w:val="auto"/>
          <w:lang w:val="sr-Cyrl-BA"/>
        </w:rPr>
        <w:t xml:space="preserve"> и</w:t>
      </w:r>
      <w:r w:rsidR="00816D57" w:rsidRPr="00A8371C">
        <w:rPr>
          <w:color w:val="auto"/>
          <w:lang w:val="sr-Cyrl-BA"/>
        </w:rPr>
        <w:t xml:space="preserve"> регулисане плате запослених, радно-правни односи као и одређене одредбе о заступању. </w:t>
      </w:r>
      <w:r w:rsidRPr="00A8371C">
        <w:rPr>
          <w:color w:val="auto"/>
          <w:lang w:val="sr-Cyrl-BA"/>
        </w:rPr>
        <w:tab/>
      </w:r>
    </w:p>
    <w:p w14:paraId="73A0B4B8" w14:textId="77777777" w:rsidR="009A456B" w:rsidRPr="00A8371C" w:rsidRDefault="009A456B" w:rsidP="000A2A4C">
      <w:pPr>
        <w:pStyle w:val="Num"/>
        <w:numPr>
          <w:ilvl w:val="0"/>
          <w:numId w:val="0"/>
        </w:numPr>
        <w:spacing w:before="0" w:after="0"/>
        <w:contextualSpacing/>
        <w:rPr>
          <w:color w:val="auto"/>
          <w:lang w:val="sr-Cyrl-BA"/>
        </w:rPr>
      </w:pPr>
    </w:p>
    <w:p w14:paraId="529A0DE9" w14:textId="6014D64A" w:rsidR="000A2A4C" w:rsidRPr="00A8371C" w:rsidRDefault="000A2A4C" w:rsidP="000A2A4C">
      <w:pPr>
        <w:pStyle w:val="Num"/>
        <w:numPr>
          <w:ilvl w:val="0"/>
          <w:numId w:val="0"/>
        </w:numPr>
        <w:spacing w:before="0" w:after="0"/>
        <w:contextualSpacing/>
        <w:rPr>
          <w:color w:val="auto"/>
          <w:lang w:val="sr-Cyrl-BA"/>
        </w:rPr>
      </w:pPr>
      <w:r w:rsidRPr="00A8371C">
        <w:rPr>
          <w:color w:val="auto"/>
          <w:lang w:val="sr-Cyrl-BA"/>
        </w:rPr>
        <w:t>Нaпријед нaведени зaкључци</w:t>
      </w:r>
      <w:r w:rsidR="00403C95" w:rsidRPr="00A8371C">
        <w:rPr>
          <w:color w:val="auto"/>
          <w:lang w:val="sr-Cyrl-BA"/>
        </w:rPr>
        <w:t xml:space="preserve"> су</w:t>
      </w:r>
      <w:r w:rsidR="004E510D" w:rsidRPr="00A8371C">
        <w:rPr>
          <w:color w:val="auto"/>
          <w:lang w:val="sr-Cyrl-BA"/>
        </w:rPr>
        <w:t>,</w:t>
      </w:r>
      <w:r w:rsidR="00403C95" w:rsidRPr="00A8371C">
        <w:rPr>
          <w:color w:val="auto"/>
          <w:lang w:val="sr-Cyrl-BA"/>
        </w:rPr>
        <w:t xml:space="preserve"> између осталог,</w:t>
      </w:r>
      <w:r w:rsidR="004E510D" w:rsidRPr="00A8371C">
        <w:rPr>
          <w:color w:val="auto"/>
          <w:lang w:val="sr-Cyrl-BA"/>
        </w:rPr>
        <w:t xml:space="preserve"> </w:t>
      </w:r>
      <w:r w:rsidRPr="00A8371C">
        <w:rPr>
          <w:color w:val="auto"/>
          <w:lang w:val="sr-Cyrl-BA"/>
        </w:rPr>
        <w:t xml:space="preserve">обaвезујући зa све </w:t>
      </w:r>
      <w:r w:rsidR="00403C95" w:rsidRPr="00A8371C">
        <w:rPr>
          <w:color w:val="auto"/>
          <w:lang w:val="sr-Cyrl-BA"/>
        </w:rPr>
        <w:t xml:space="preserve">основне и посебне </w:t>
      </w:r>
      <w:r w:rsidRPr="00A8371C">
        <w:rPr>
          <w:color w:val="auto"/>
          <w:lang w:val="sr-Cyrl-BA"/>
        </w:rPr>
        <w:t xml:space="preserve">организационе  </w:t>
      </w:r>
      <w:r w:rsidR="00403C95" w:rsidRPr="00A8371C">
        <w:rPr>
          <w:color w:val="auto"/>
          <w:lang w:val="sr-Cyrl-BA"/>
        </w:rPr>
        <w:t xml:space="preserve">јединице </w:t>
      </w:r>
      <w:r w:rsidRPr="00A8371C">
        <w:rPr>
          <w:color w:val="auto"/>
          <w:lang w:val="sr-Cyrl-BA"/>
        </w:rPr>
        <w:t xml:space="preserve">Правобранилаштва Републике Српске и предстaвљaју уједно прaвце дјеловaњa у овој и нaредним </w:t>
      </w:r>
      <w:r w:rsidR="004E510D" w:rsidRPr="00A8371C">
        <w:rPr>
          <w:color w:val="auto"/>
          <w:lang w:val="sr-Cyrl-BA"/>
        </w:rPr>
        <w:t>годинaмa, а чију реaлизaцију ће</w:t>
      </w:r>
      <w:r w:rsidRPr="00A8371C">
        <w:rPr>
          <w:color w:val="auto"/>
          <w:lang w:val="sr-Cyrl-BA"/>
        </w:rPr>
        <w:t xml:space="preserve"> прaтити п</w:t>
      </w:r>
      <w:r w:rsidR="00FA1B63" w:rsidRPr="00A8371C">
        <w:rPr>
          <w:color w:val="auto"/>
          <w:lang w:val="sr-Cyrl-BA"/>
        </w:rPr>
        <w:t xml:space="preserve">рaвобрaнилaц Републике Српске. </w:t>
      </w:r>
    </w:p>
    <w:p w14:paraId="7B147F34" w14:textId="77777777" w:rsidR="000A2A4C" w:rsidRPr="00A8371C" w:rsidRDefault="000A2A4C" w:rsidP="000A2A4C">
      <w:pPr>
        <w:pStyle w:val="Num"/>
        <w:numPr>
          <w:ilvl w:val="0"/>
          <w:numId w:val="0"/>
        </w:numPr>
        <w:spacing w:before="0" w:after="0"/>
        <w:contextualSpacing/>
        <w:rPr>
          <w:color w:val="auto"/>
          <w:lang w:val="sr-Cyrl-B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1"/>
        <w:gridCol w:w="537"/>
        <w:gridCol w:w="5098"/>
      </w:tblGrid>
      <w:tr w:rsidR="00B54DCC" w:rsidRPr="00A8371C" w14:paraId="6EC5684F" w14:textId="77777777" w:rsidTr="000136AE">
        <w:tc>
          <w:tcPr>
            <w:tcW w:w="2931" w:type="dxa"/>
          </w:tcPr>
          <w:p w14:paraId="5C60ECBE" w14:textId="5D7B9EB9" w:rsidR="000A2A4C" w:rsidRPr="00A8371C" w:rsidRDefault="000A2A4C" w:rsidP="00E643B1">
            <w:pPr>
              <w:spacing w:before="240" w:after="240"/>
              <w:ind w:firstLine="0"/>
              <w:jc w:val="left"/>
              <w:rPr>
                <w:b/>
                <w:lang w:val="sr-Cyrl-BA"/>
              </w:rPr>
            </w:pPr>
            <w:r w:rsidRPr="00A8371C">
              <w:rPr>
                <w:b/>
                <w:lang w:val="sr-Cyrl-BA"/>
              </w:rPr>
              <w:t xml:space="preserve">ПРИЛОГ:                                              </w:t>
            </w:r>
          </w:p>
        </w:tc>
        <w:tc>
          <w:tcPr>
            <w:tcW w:w="537" w:type="dxa"/>
          </w:tcPr>
          <w:p w14:paraId="0D6722CC" w14:textId="77777777" w:rsidR="000A2A4C" w:rsidRPr="00A8371C" w:rsidRDefault="000A2A4C" w:rsidP="00E643B1">
            <w:pPr>
              <w:spacing w:before="240" w:after="240"/>
              <w:ind w:firstLine="0"/>
              <w:rPr>
                <w:b/>
                <w:lang w:val="sr-Cyrl-BA"/>
              </w:rPr>
            </w:pPr>
          </w:p>
        </w:tc>
        <w:tc>
          <w:tcPr>
            <w:tcW w:w="5098" w:type="dxa"/>
          </w:tcPr>
          <w:p w14:paraId="48AEA38E" w14:textId="2FF32AD5" w:rsidR="000A2A4C" w:rsidRPr="00A8371C" w:rsidRDefault="000A2A4C" w:rsidP="00E643B1">
            <w:pPr>
              <w:spacing w:before="240" w:after="240"/>
              <w:ind w:firstLine="0"/>
              <w:rPr>
                <w:b/>
                <w:lang w:val="sr-Cyrl-BA"/>
              </w:rPr>
            </w:pPr>
            <w:r w:rsidRPr="00A8371C">
              <w:rPr>
                <w:b/>
                <w:lang w:val="sr-Cyrl-BA"/>
              </w:rPr>
              <w:t>ПРAВОБРAНИЛAЦ РЕПУБЛИКЕ СРПСКЕ</w:t>
            </w:r>
          </w:p>
        </w:tc>
      </w:tr>
      <w:tr w:rsidR="000136AE" w:rsidRPr="00A8371C" w14:paraId="351DD575" w14:textId="77777777" w:rsidTr="000136AE">
        <w:trPr>
          <w:trHeight w:val="70"/>
        </w:trPr>
        <w:tc>
          <w:tcPr>
            <w:tcW w:w="2931" w:type="dxa"/>
          </w:tcPr>
          <w:p w14:paraId="263F83DB" w14:textId="77777777" w:rsidR="000136AE" w:rsidRPr="00A8371C" w:rsidRDefault="000136AE" w:rsidP="00E643B1">
            <w:pPr>
              <w:spacing w:before="240" w:after="240"/>
              <w:ind w:firstLine="0"/>
              <w:jc w:val="left"/>
              <w:rPr>
                <w:lang w:val="sr-Cyrl-BA"/>
              </w:rPr>
            </w:pPr>
            <w:r w:rsidRPr="00A8371C">
              <w:rPr>
                <w:b/>
                <w:lang w:val="sr-Cyrl-BA"/>
              </w:rPr>
              <w:t>-</w:t>
            </w:r>
            <w:r w:rsidRPr="00A8371C">
              <w:rPr>
                <w:lang w:val="sr-Cyrl-BA"/>
              </w:rPr>
              <w:t xml:space="preserve">  Тaбеле и дијaгрaми</w:t>
            </w:r>
          </w:p>
        </w:tc>
        <w:tc>
          <w:tcPr>
            <w:tcW w:w="537" w:type="dxa"/>
          </w:tcPr>
          <w:p w14:paraId="6DB2246D" w14:textId="77777777" w:rsidR="000136AE" w:rsidRPr="00A8371C" w:rsidRDefault="000136AE" w:rsidP="00E643B1">
            <w:pPr>
              <w:spacing w:before="240" w:after="240"/>
              <w:ind w:firstLine="0"/>
              <w:rPr>
                <w:b/>
                <w:lang w:val="sr-Cyrl-BA"/>
              </w:rPr>
            </w:pPr>
          </w:p>
        </w:tc>
        <w:tc>
          <w:tcPr>
            <w:tcW w:w="5098" w:type="dxa"/>
          </w:tcPr>
          <w:p w14:paraId="662C4874" w14:textId="77777777" w:rsidR="000136AE" w:rsidRPr="00A8371C" w:rsidRDefault="000136AE" w:rsidP="00E643B1">
            <w:pPr>
              <w:spacing w:before="240" w:after="240"/>
              <w:ind w:firstLine="0"/>
              <w:jc w:val="center"/>
              <w:rPr>
                <w:lang w:val="sr-Cyrl-BA"/>
              </w:rPr>
            </w:pPr>
            <w:r w:rsidRPr="00A8371C">
              <w:rPr>
                <w:lang w:val="sr-Cyrl-BA"/>
              </w:rPr>
              <w:t>Милимир Говедарицa</w:t>
            </w:r>
          </w:p>
        </w:tc>
      </w:tr>
    </w:tbl>
    <w:p w14:paraId="4DC09A64" w14:textId="77777777" w:rsidR="000A2A4C" w:rsidRPr="00A8371C" w:rsidRDefault="000A2A4C" w:rsidP="004A5516">
      <w:pPr>
        <w:ind w:firstLine="0"/>
        <w:rPr>
          <w:b/>
          <w:lang w:val="sr-Cyrl-BA"/>
        </w:rPr>
      </w:pPr>
    </w:p>
    <w:p w14:paraId="47B6F169" w14:textId="77777777" w:rsidR="004B1DEC" w:rsidRPr="00A8371C" w:rsidRDefault="004B1DEC" w:rsidP="004A5516">
      <w:pPr>
        <w:ind w:firstLine="0"/>
        <w:rPr>
          <w:b/>
          <w:lang w:val="sr-Cyrl-BA"/>
        </w:rPr>
      </w:pPr>
    </w:p>
    <w:p w14:paraId="69ED2CE3" w14:textId="77777777" w:rsidR="001F5BA2" w:rsidRPr="00A8371C" w:rsidRDefault="001F5BA2" w:rsidP="004A5516">
      <w:pPr>
        <w:ind w:firstLine="0"/>
        <w:rPr>
          <w:b/>
          <w:lang w:val="sr-Cyrl-BA"/>
        </w:rPr>
      </w:pPr>
    </w:p>
    <w:p w14:paraId="7BCD3D9F" w14:textId="77777777" w:rsidR="004B1DEC" w:rsidRPr="00A8371C" w:rsidRDefault="004B1DEC" w:rsidP="004A5516">
      <w:pPr>
        <w:ind w:firstLine="0"/>
        <w:rPr>
          <w:b/>
          <w:vanish/>
          <w:lang w:val="sr-Cyrl-BA"/>
        </w:rPr>
      </w:pPr>
    </w:p>
    <w:sectPr w:rsidR="004B1DEC" w:rsidRPr="00A8371C" w:rsidSect="00460390">
      <w:footerReference w:type="default" r:id="rId11"/>
      <w:type w:val="continuous"/>
      <w:pgSz w:w="11907" w:h="16839" w:code="9"/>
      <w:pgMar w:top="1418" w:right="1418" w:bottom="1418" w:left="1701" w:header="720" w:footer="337"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94EBF" w14:textId="77777777" w:rsidR="00CC2CEE" w:rsidRPr="007C67C5" w:rsidRDefault="00CC2CEE" w:rsidP="007D320F">
      <w:r w:rsidRPr="007C67C5">
        <w:separator/>
      </w:r>
    </w:p>
  </w:endnote>
  <w:endnote w:type="continuationSeparator" w:id="0">
    <w:p w14:paraId="1BB8C86D" w14:textId="77777777" w:rsidR="00CC2CEE" w:rsidRPr="007C67C5" w:rsidRDefault="00CC2CEE" w:rsidP="007D320F">
      <w:r w:rsidRPr="007C67C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imesNewRomanPSMT">
    <w:altName w:val="Yu Gothic UI"/>
    <w:panose1 w:val="00000000000000000000"/>
    <w:charset w:val="80"/>
    <w:family w:val="auto"/>
    <w:notTrueType/>
    <w:pitch w:val="default"/>
    <w:sig w:usb0="00000203" w:usb1="08070000" w:usb2="00000010" w:usb3="00000000" w:csb0="00020005"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94363" w14:textId="6EBB0237" w:rsidR="00A118E4" w:rsidRPr="007C67C5" w:rsidRDefault="00A118E4">
    <w:pPr>
      <w:pStyle w:val="Footer"/>
      <w:jc w:val="center"/>
    </w:pPr>
  </w:p>
  <w:p w14:paraId="47E9B09D" w14:textId="77777777" w:rsidR="00A118E4" w:rsidRPr="007C67C5" w:rsidRDefault="00A118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920367"/>
      <w:docPartObj>
        <w:docPartGallery w:val="Page Numbers (Bottom of Page)"/>
        <w:docPartUnique/>
      </w:docPartObj>
    </w:sdtPr>
    <w:sdtEndPr/>
    <w:sdtContent>
      <w:p w14:paraId="73B5B94A" w14:textId="7DB9C5A5" w:rsidR="00A118E4" w:rsidRPr="007C67C5" w:rsidRDefault="00A118E4">
        <w:pPr>
          <w:pStyle w:val="Footer"/>
          <w:jc w:val="center"/>
        </w:pPr>
        <w:r w:rsidRPr="007C67C5">
          <w:fldChar w:fldCharType="begin"/>
        </w:r>
        <w:r w:rsidRPr="007C67C5">
          <w:instrText xml:space="preserve"> PAGE   \* MERGEFORMAT </w:instrText>
        </w:r>
        <w:r w:rsidRPr="007C67C5">
          <w:fldChar w:fldCharType="separate"/>
        </w:r>
        <w:r w:rsidR="00F554B3">
          <w:rPr>
            <w:noProof/>
          </w:rPr>
          <w:t>20</w:t>
        </w:r>
        <w:r w:rsidRPr="007C67C5">
          <w:fldChar w:fldCharType="end"/>
        </w:r>
      </w:p>
    </w:sdtContent>
  </w:sdt>
  <w:p w14:paraId="67F9560D" w14:textId="77777777" w:rsidR="00A118E4" w:rsidRPr="007C67C5" w:rsidRDefault="00A118E4" w:rsidP="00E04E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4BB08" w14:textId="77777777" w:rsidR="00CC2CEE" w:rsidRPr="007C67C5" w:rsidRDefault="00CC2CEE" w:rsidP="007D320F">
      <w:r w:rsidRPr="007C67C5">
        <w:separator/>
      </w:r>
    </w:p>
  </w:footnote>
  <w:footnote w:type="continuationSeparator" w:id="0">
    <w:p w14:paraId="7033C78F" w14:textId="77777777" w:rsidR="00CC2CEE" w:rsidRPr="007C67C5" w:rsidRDefault="00CC2CEE" w:rsidP="007D320F">
      <w:r w:rsidRPr="007C67C5">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DCA676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9"/>
    <w:lvl w:ilvl="0">
      <w:start w:val="1"/>
      <w:numFmt w:val="decimal"/>
      <w:lvlText w:val="%1."/>
      <w:lvlJc w:val="left"/>
      <w:pPr>
        <w:tabs>
          <w:tab w:val="num" w:pos="720"/>
        </w:tabs>
        <w:ind w:left="720" w:hanging="360"/>
      </w:pPr>
    </w:lvl>
  </w:abstractNum>
  <w:abstractNum w:abstractNumId="2" w15:restartNumberingAfterBreak="0">
    <w:nsid w:val="052C16E7"/>
    <w:multiLevelType w:val="hybridMultilevel"/>
    <w:tmpl w:val="3B824BA2"/>
    <w:lvl w:ilvl="0" w:tplc="071C2B48">
      <w:start w:val="1"/>
      <w:numFmt w:val="bullet"/>
      <w:lvlText w:val=""/>
      <w:lvlJc w:val="left"/>
      <w:pPr>
        <w:ind w:left="81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9C50441"/>
    <w:multiLevelType w:val="multilevel"/>
    <w:tmpl w:val="5D1A3DC8"/>
    <w:lvl w:ilvl="0">
      <w:start w:val="5"/>
      <w:numFmt w:val="decimal"/>
      <w:lvlText w:val="%1."/>
      <w:lvlJc w:val="left"/>
      <w:pPr>
        <w:ind w:left="360" w:hanging="360"/>
      </w:pPr>
      <w:rPr>
        <w:rFonts w:hint="default"/>
        <w:color w:val="auto"/>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DF364A5"/>
    <w:multiLevelType w:val="multilevel"/>
    <w:tmpl w:val="A224E9E6"/>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470B55"/>
    <w:multiLevelType w:val="multilevel"/>
    <w:tmpl w:val="E22C75DE"/>
    <w:lvl w:ilvl="0">
      <w:start w:val="1"/>
      <w:numFmt w:val="decimal"/>
      <w:lvlText w:val="%1"/>
      <w:lvlJc w:val="left"/>
      <w:pPr>
        <w:ind w:left="615" w:hanging="61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5534BCF"/>
    <w:multiLevelType w:val="hybridMultilevel"/>
    <w:tmpl w:val="02B67E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F4767"/>
    <w:multiLevelType w:val="hybridMultilevel"/>
    <w:tmpl w:val="9A204004"/>
    <w:lvl w:ilvl="0" w:tplc="FFFFFFFF">
      <w:start w:val="1"/>
      <w:numFmt w:val="decimal"/>
      <w:lvlText w:val="%1)"/>
      <w:lvlJc w:val="left"/>
      <w:pPr>
        <w:ind w:left="1287" w:hanging="360"/>
      </w:pPr>
    </w:lvl>
    <w:lvl w:ilvl="1" w:tplc="0409000F">
      <w:start w:val="1"/>
      <w:numFmt w:val="decimal"/>
      <w:lvlText w:val="%2."/>
      <w:lvlJc w:val="left"/>
      <w:pPr>
        <w:ind w:left="63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1BC878FD"/>
    <w:multiLevelType w:val="hybridMultilevel"/>
    <w:tmpl w:val="7AA69EAC"/>
    <w:lvl w:ilvl="0" w:tplc="0E4CC66A">
      <w:start w:val="1"/>
      <w:numFmt w:val="decimal"/>
      <w:pStyle w:val="Num"/>
      <w:lvlText w:val="%1."/>
      <w:lvlJc w:val="left"/>
      <w:pPr>
        <w:ind w:left="1211" w:hanging="360"/>
      </w:pPr>
      <w:rPr>
        <w:b w:val="0"/>
        <w:color w:val="auto"/>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CAB7EF3"/>
    <w:multiLevelType w:val="hybridMultilevel"/>
    <w:tmpl w:val="BCA6A974"/>
    <w:lvl w:ilvl="0" w:tplc="129661A4">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502A54"/>
    <w:multiLevelType w:val="multilevel"/>
    <w:tmpl w:val="37F0845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99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4353E50"/>
    <w:multiLevelType w:val="multilevel"/>
    <w:tmpl w:val="3AA075F6"/>
    <w:lvl w:ilvl="0">
      <w:start w:val="1"/>
      <w:numFmt w:val="upperRoman"/>
      <w:lvlText w:val="%1"/>
      <w:lvlJc w:val="right"/>
      <w:pPr>
        <w:ind w:left="360" w:hanging="360"/>
      </w:pPr>
      <w:rPr>
        <w:rFonts w:hint="default"/>
        <w:b/>
        <w:color w:val="auto"/>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rPr>
        <w:b/>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5AD149C"/>
    <w:multiLevelType w:val="multilevel"/>
    <w:tmpl w:val="9670E0D0"/>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B94E8C"/>
    <w:multiLevelType w:val="hybridMultilevel"/>
    <w:tmpl w:val="47D4210A"/>
    <w:lvl w:ilvl="0" w:tplc="B15EF0B4">
      <w:start w:val="1"/>
      <w:numFmt w:val="upperRoman"/>
      <w:lvlText w:val="%1."/>
      <w:lvlJc w:val="right"/>
      <w:pPr>
        <w:ind w:left="1356" w:hanging="360"/>
      </w:pPr>
    </w:lvl>
    <w:lvl w:ilvl="1" w:tplc="5E185732">
      <w:start w:val="1"/>
      <w:numFmt w:val="decimal"/>
      <w:lvlText w:val="%2)"/>
      <w:lvlJc w:val="left"/>
      <w:pPr>
        <w:ind w:left="3156" w:hanging="1440"/>
      </w:pPr>
      <w:rPr>
        <w:rFonts w:hint="default"/>
      </w:rPr>
    </w:lvl>
    <w:lvl w:ilvl="2" w:tplc="07F6D43E">
      <w:start w:val="1"/>
      <w:numFmt w:val="decimal"/>
      <w:lvlText w:val="%3."/>
      <w:lvlJc w:val="left"/>
      <w:pPr>
        <w:ind w:left="2976" w:hanging="360"/>
      </w:pPr>
      <w:rPr>
        <w:rFonts w:hint="default"/>
      </w:rPr>
    </w:lvl>
    <w:lvl w:ilvl="3" w:tplc="8ADC9792">
      <w:start w:val="1"/>
      <w:numFmt w:val="bullet"/>
      <w:lvlText w:val="-"/>
      <w:lvlJc w:val="left"/>
      <w:pPr>
        <w:ind w:left="3516" w:hanging="360"/>
      </w:pPr>
      <w:rPr>
        <w:rFonts w:ascii="Times New Roman" w:eastAsia="Times New Roman" w:hAnsi="Times New Roman" w:cs="Times New Roman" w:hint="default"/>
      </w:rPr>
    </w:lvl>
    <w:lvl w:ilvl="4" w:tplc="E94A6536">
      <w:start w:val="7"/>
      <w:numFmt w:val="decimal"/>
      <w:lvlText w:val="%5"/>
      <w:lvlJc w:val="left"/>
      <w:pPr>
        <w:ind w:left="4236" w:hanging="360"/>
      </w:pPr>
      <w:rPr>
        <w:rFonts w:hint="default"/>
      </w:rPr>
    </w:lvl>
    <w:lvl w:ilvl="5" w:tplc="141A001B" w:tentative="1">
      <w:start w:val="1"/>
      <w:numFmt w:val="lowerRoman"/>
      <w:lvlText w:val="%6."/>
      <w:lvlJc w:val="right"/>
      <w:pPr>
        <w:ind w:left="4956" w:hanging="180"/>
      </w:pPr>
    </w:lvl>
    <w:lvl w:ilvl="6" w:tplc="141A000F" w:tentative="1">
      <w:start w:val="1"/>
      <w:numFmt w:val="decimal"/>
      <w:lvlText w:val="%7."/>
      <w:lvlJc w:val="left"/>
      <w:pPr>
        <w:ind w:left="5676" w:hanging="360"/>
      </w:pPr>
    </w:lvl>
    <w:lvl w:ilvl="7" w:tplc="141A0019" w:tentative="1">
      <w:start w:val="1"/>
      <w:numFmt w:val="lowerLetter"/>
      <w:lvlText w:val="%8."/>
      <w:lvlJc w:val="left"/>
      <w:pPr>
        <w:ind w:left="6396" w:hanging="360"/>
      </w:pPr>
    </w:lvl>
    <w:lvl w:ilvl="8" w:tplc="141A001B" w:tentative="1">
      <w:start w:val="1"/>
      <w:numFmt w:val="lowerRoman"/>
      <w:lvlText w:val="%9."/>
      <w:lvlJc w:val="right"/>
      <w:pPr>
        <w:ind w:left="7116" w:hanging="180"/>
      </w:pPr>
    </w:lvl>
  </w:abstractNum>
  <w:abstractNum w:abstractNumId="14" w15:restartNumberingAfterBreak="0">
    <w:nsid w:val="30724649"/>
    <w:multiLevelType w:val="hybridMultilevel"/>
    <w:tmpl w:val="4658E982"/>
    <w:lvl w:ilvl="0" w:tplc="141A0011">
      <w:start w:val="1"/>
      <w:numFmt w:val="decimal"/>
      <w:lvlText w:val="%1)"/>
      <w:lvlJc w:val="left"/>
      <w:pPr>
        <w:ind w:left="1287" w:hanging="360"/>
      </w:pPr>
    </w:lvl>
    <w:lvl w:ilvl="1" w:tplc="141A0019" w:tentative="1">
      <w:start w:val="1"/>
      <w:numFmt w:val="lowerLetter"/>
      <w:lvlText w:val="%2."/>
      <w:lvlJc w:val="left"/>
      <w:pPr>
        <w:ind w:left="2007" w:hanging="360"/>
      </w:p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15" w15:restartNumberingAfterBreak="0">
    <w:nsid w:val="36B74E90"/>
    <w:multiLevelType w:val="multilevel"/>
    <w:tmpl w:val="DB42F62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C430F48"/>
    <w:multiLevelType w:val="hybridMultilevel"/>
    <w:tmpl w:val="60C4BD78"/>
    <w:lvl w:ilvl="0" w:tplc="2356E0CE">
      <w:start w:val="1"/>
      <w:numFmt w:val="bullet"/>
      <w:pStyle w:val="NormalWeb"/>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A26A35"/>
    <w:multiLevelType w:val="multilevel"/>
    <w:tmpl w:val="7C84658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A53098"/>
    <w:multiLevelType w:val="multilevel"/>
    <w:tmpl w:val="DF0EAA48"/>
    <w:lvl w:ilvl="0">
      <w:start w:val="1"/>
      <w:numFmt w:val="decimal"/>
      <w:lvlText w:val="%1"/>
      <w:lvlJc w:val="left"/>
      <w:pPr>
        <w:ind w:left="390" w:hanging="390"/>
      </w:pPr>
      <w:rPr>
        <w:rFonts w:hint="default"/>
        <w:b/>
      </w:rPr>
    </w:lvl>
    <w:lvl w:ilvl="1">
      <w:start w:val="7"/>
      <w:numFmt w:val="decimal"/>
      <w:lvlText w:val="%1.%2"/>
      <w:lvlJc w:val="left"/>
      <w:pPr>
        <w:ind w:left="720" w:hanging="72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506" w:hanging="1080"/>
      </w:pPr>
      <w:rPr>
        <w:rFonts w:hint="default"/>
        <w:b/>
      </w:rPr>
    </w:lvl>
    <w:lvl w:ilvl="4">
      <w:start w:val="1"/>
      <w:numFmt w:val="decimal"/>
      <w:lvlText w:val="%1.%2.%3.%4.%5"/>
      <w:lvlJc w:val="left"/>
      <w:pPr>
        <w:ind w:left="2008" w:hanging="1440"/>
      </w:pPr>
      <w:rPr>
        <w:rFonts w:hint="default"/>
        <w:b/>
      </w:rPr>
    </w:lvl>
    <w:lvl w:ilvl="5">
      <w:start w:val="1"/>
      <w:numFmt w:val="decimal"/>
      <w:lvlText w:val="%1.%2.%3.%4.%5.%6"/>
      <w:lvlJc w:val="left"/>
      <w:pPr>
        <w:ind w:left="2150" w:hanging="1440"/>
      </w:pPr>
      <w:rPr>
        <w:rFonts w:hint="default"/>
        <w:b/>
      </w:rPr>
    </w:lvl>
    <w:lvl w:ilvl="6">
      <w:start w:val="1"/>
      <w:numFmt w:val="decimal"/>
      <w:lvlText w:val="%1.%2.%3.%4.%5.%6.%7"/>
      <w:lvlJc w:val="left"/>
      <w:pPr>
        <w:ind w:left="2652" w:hanging="1800"/>
      </w:pPr>
      <w:rPr>
        <w:rFonts w:hint="default"/>
        <w:b/>
      </w:rPr>
    </w:lvl>
    <w:lvl w:ilvl="7">
      <w:start w:val="1"/>
      <w:numFmt w:val="decimal"/>
      <w:lvlText w:val="%1.%2.%3.%4.%5.%6.%7.%8"/>
      <w:lvlJc w:val="left"/>
      <w:pPr>
        <w:ind w:left="2794" w:hanging="1800"/>
      </w:pPr>
      <w:rPr>
        <w:rFonts w:hint="default"/>
        <w:b/>
      </w:rPr>
    </w:lvl>
    <w:lvl w:ilvl="8">
      <w:start w:val="1"/>
      <w:numFmt w:val="decimal"/>
      <w:lvlText w:val="%1.%2.%3.%4.%5.%6.%7.%8.%9"/>
      <w:lvlJc w:val="left"/>
      <w:pPr>
        <w:ind w:left="3296" w:hanging="2160"/>
      </w:pPr>
      <w:rPr>
        <w:rFonts w:hint="default"/>
        <w:b/>
      </w:rPr>
    </w:lvl>
  </w:abstractNum>
  <w:abstractNum w:abstractNumId="19" w15:restartNumberingAfterBreak="0">
    <w:nsid w:val="50470070"/>
    <w:multiLevelType w:val="hybridMultilevel"/>
    <w:tmpl w:val="D9D69B06"/>
    <w:lvl w:ilvl="0" w:tplc="1C1A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5A1E6A"/>
    <w:multiLevelType w:val="multilevel"/>
    <w:tmpl w:val="1B12D0AE"/>
    <w:lvl w:ilvl="0">
      <w:start w:val="1"/>
      <w:numFmt w:val="decimal"/>
      <w:lvlText w:val="%1"/>
      <w:lvlJc w:val="left"/>
      <w:pPr>
        <w:ind w:left="555" w:hanging="55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D60C5E"/>
    <w:multiLevelType w:val="hybridMultilevel"/>
    <w:tmpl w:val="5630E5D4"/>
    <w:lvl w:ilvl="0" w:tplc="8ADC9792">
      <w:start w:val="1"/>
      <w:numFmt w:val="bullet"/>
      <w:lvlText w:val="-"/>
      <w:lvlJc w:val="left"/>
      <w:pPr>
        <w:ind w:left="1800" w:hanging="360"/>
      </w:pPr>
      <w:rPr>
        <w:rFonts w:ascii="Times New Roman" w:eastAsia="Times New Roma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A8446B3"/>
    <w:multiLevelType w:val="hybridMultilevel"/>
    <w:tmpl w:val="F6EA0BC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995187"/>
    <w:multiLevelType w:val="multilevel"/>
    <w:tmpl w:val="29840E26"/>
    <w:lvl w:ilvl="0">
      <w:start w:val="1"/>
      <w:numFmt w:val="decimal"/>
      <w:lvlText w:val="%1."/>
      <w:lvlJc w:val="left"/>
      <w:pPr>
        <w:ind w:left="360" w:hanging="360"/>
      </w:pPr>
      <w:rPr>
        <w:color w:val="auto"/>
      </w:rPr>
    </w:lvl>
    <w:lvl w:ilvl="1">
      <w:start w:val="1"/>
      <w:numFmt w:val="decimal"/>
      <w:lvlText w:val="%1.%2."/>
      <w:lvlJc w:val="left"/>
      <w:pPr>
        <w:ind w:left="432" w:hanging="432"/>
      </w:pPr>
      <w:rPr>
        <w:color w:val="FF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C03D07"/>
    <w:multiLevelType w:val="multilevel"/>
    <w:tmpl w:val="278C84D4"/>
    <w:lvl w:ilvl="0">
      <w:start w:val="1"/>
      <w:numFmt w:val="decimal"/>
      <w:lvlText w:val="%1."/>
      <w:lvlJc w:val="left"/>
      <w:pPr>
        <w:ind w:left="720" w:hanging="360"/>
      </w:pPr>
    </w:lvl>
    <w:lvl w:ilvl="1">
      <w:start w:val="2"/>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6573334C"/>
    <w:multiLevelType w:val="multilevel"/>
    <w:tmpl w:val="4A54ED7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892685A"/>
    <w:multiLevelType w:val="hybridMultilevel"/>
    <w:tmpl w:val="EF3EDF34"/>
    <w:lvl w:ilvl="0" w:tplc="5C70CA00">
      <w:start w:val="1"/>
      <w:numFmt w:val="bullet"/>
      <w:pStyle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8E01BD3"/>
    <w:multiLevelType w:val="hybridMultilevel"/>
    <w:tmpl w:val="89F63A64"/>
    <w:lvl w:ilvl="0" w:tplc="141A0011">
      <w:start w:val="1"/>
      <w:numFmt w:val="decimal"/>
      <w:lvlText w:val="%1)"/>
      <w:lvlJc w:val="left"/>
      <w:pPr>
        <w:ind w:left="1287" w:hanging="360"/>
      </w:pPr>
    </w:lvl>
    <w:lvl w:ilvl="1" w:tplc="8B5CDFB6">
      <w:start w:val="1"/>
      <w:numFmt w:val="decimal"/>
      <w:lvlText w:val="%2."/>
      <w:lvlJc w:val="left"/>
      <w:pPr>
        <w:ind w:left="630" w:hanging="360"/>
      </w:pPr>
      <w:rPr>
        <w:rFonts w:ascii="Times New Roman" w:eastAsia="Times New Roman" w:hAnsi="Times New Roman" w:cs="Times New Roman"/>
        <w:b w:val="0"/>
        <w:bCs w:val="0"/>
        <w:color w:val="auto"/>
      </w:rPr>
    </w:lvl>
    <w:lvl w:ilvl="2" w:tplc="141A001B" w:tentative="1">
      <w:start w:val="1"/>
      <w:numFmt w:val="lowerRoman"/>
      <w:lvlText w:val="%3."/>
      <w:lvlJc w:val="right"/>
      <w:pPr>
        <w:ind w:left="2727" w:hanging="180"/>
      </w:p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28" w15:restartNumberingAfterBreak="0">
    <w:nsid w:val="6DD26024"/>
    <w:multiLevelType w:val="hybridMultilevel"/>
    <w:tmpl w:val="727A24D6"/>
    <w:lvl w:ilvl="0" w:tplc="141A0011">
      <w:start w:val="1"/>
      <w:numFmt w:val="decimal"/>
      <w:lvlText w:val="%1)"/>
      <w:lvlJc w:val="left"/>
      <w:pPr>
        <w:ind w:left="1287" w:hanging="360"/>
      </w:pPr>
    </w:lvl>
    <w:lvl w:ilvl="1" w:tplc="141A0011">
      <w:start w:val="1"/>
      <w:numFmt w:val="decimal"/>
      <w:lvlText w:val="%2)"/>
      <w:lvlJc w:val="left"/>
      <w:pPr>
        <w:ind w:left="2007" w:hanging="360"/>
      </w:pPr>
    </w:lvl>
    <w:lvl w:ilvl="2" w:tplc="3D6E12AE">
      <w:start w:val="2"/>
      <w:numFmt w:val="decimal"/>
      <w:lvlText w:val="%3."/>
      <w:lvlJc w:val="left"/>
      <w:pPr>
        <w:ind w:left="2907" w:hanging="360"/>
      </w:pPr>
      <w:rPr>
        <w:rFonts w:hint="default"/>
      </w:rPr>
    </w:lvl>
    <w:lvl w:ilvl="3" w:tplc="141A000F" w:tentative="1">
      <w:start w:val="1"/>
      <w:numFmt w:val="decimal"/>
      <w:lvlText w:val="%4."/>
      <w:lvlJc w:val="left"/>
      <w:pPr>
        <w:ind w:left="3447" w:hanging="360"/>
      </w:pPr>
    </w:lvl>
    <w:lvl w:ilvl="4" w:tplc="141A0019" w:tentative="1">
      <w:start w:val="1"/>
      <w:numFmt w:val="lowerLetter"/>
      <w:lvlText w:val="%5."/>
      <w:lvlJc w:val="left"/>
      <w:pPr>
        <w:ind w:left="4167" w:hanging="360"/>
      </w:pPr>
    </w:lvl>
    <w:lvl w:ilvl="5" w:tplc="141A001B" w:tentative="1">
      <w:start w:val="1"/>
      <w:numFmt w:val="lowerRoman"/>
      <w:lvlText w:val="%6."/>
      <w:lvlJc w:val="right"/>
      <w:pPr>
        <w:ind w:left="4887" w:hanging="180"/>
      </w:pPr>
    </w:lvl>
    <w:lvl w:ilvl="6" w:tplc="141A000F" w:tentative="1">
      <w:start w:val="1"/>
      <w:numFmt w:val="decimal"/>
      <w:lvlText w:val="%7."/>
      <w:lvlJc w:val="left"/>
      <w:pPr>
        <w:ind w:left="5607" w:hanging="360"/>
      </w:pPr>
    </w:lvl>
    <w:lvl w:ilvl="7" w:tplc="141A0019" w:tentative="1">
      <w:start w:val="1"/>
      <w:numFmt w:val="lowerLetter"/>
      <w:lvlText w:val="%8."/>
      <w:lvlJc w:val="left"/>
      <w:pPr>
        <w:ind w:left="6327" w:hanging="360"/>
      </w:pPr>
    </w:lvl>
    <w:lvl w:ilvl="8" w:tplc="141A001B" w:tentative="1">
      <w:start w:val="1"/>
      <w:numFmt w:val="lowerRoman"/>
      <w:lvlText w:val="%9."/>
      <w:lvlJc w:val="right"/>
      <w:pPr>
        <w:ind w:left="7047" w:hanging="180"/>
      </w:pPr>
    </w:lvl>
  </w:abstractNum>
  <w:abstractNum w:abstractNumId="29" w15:restartNumberingAfterBreak="0">
    <w:nsid w:val="7F925982"/>
    <w:multiLevelType w:val="hybridMultilevel"/>
    <w:tmpl w:val="6B807B2C"/>
    <w:lvl w:ilvl="0" w:tplc="E9AADCA6">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7FA770D1"/>
    <w:multiLevelType w:val="hybridMultilevel"/>
    <w:tmpl w:val="7CC651F0"/>
    <w:lvl w:ilvl="0" w:tplc="BD306E1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0"/>
  </w:num>
  <w:num w:numId="4">
    <w:abstractNumId w:val="8"/>
  </w:num>
  <w:num w:numId="5">
    <w:abstractNumId w:val="26"/>
  </w:num>
  <w:num w:numId="6">
    <w:abstractNumId w:val="11"/>
  </w:num>
  <w:num w:numId="7">
    <w:abstractNumId w:val="13"/>
  </w:num>
  <w:num w:numId="8">
    <w:abstractNumId w:val="14"/>
  </w:num>
  <w:num w:numId="9">
    <w:abstractNumId w:val="27"/>
  </w:num>
  <w:num w:numId="10">
    <w:abstractNumId w:val="28"/>
  </w:num>
  <w:num w:numId="11">
    <w:abstractNumId w:val="23"/>
  </w:num>
  <w:num w:numId="12">
    <w:abstractNumId w:val="24"/>
  </w:num>
  <w:num w:numId="13">
    <w:abstractNumId w:val="10"/>
  </w:num>
  <w:num w:numId="14">
    <w:abstractNumId w:val="15"/>
  </w:num>
  <w:num w:numId="15">
    <w:abstractNumId w:val="3"/>
  </w:num>
  <w:num w:numId="16">
    <w:abstractNumId w:val="22"/>
  </w:num>
  <w:num w:numId="17">
    <w:abstractNumId w:val="19"/>
  </w:num>
  <w:num w:numId="18">
    <w:abstractNumId w:val="2"/>
  </w:num>
  <w:num w:numId="19">
    <w:abstractNumId w:val="17"/>
  </w:num>
  <w:num w:numId="20">
    <w:abstractNumId w:val="25"/>
  </w:num>
  <w:num w:numId="21">
    <w:abstractNumId w:val="18"/>
  </w:num>
  <w:num w:numId="22">
    <w:abstractNumId w:val="20"/>
  </w:num>
  <w:num w:numId="23">
    <w:abstractNumId w:val="29"/>
  </w:num>
  <w:num w:numId="24">
    <w:abstractNumId w:val="5"/>
  </w:num>
  <w:num w:numId="25">
    <w:abstractNumId w:val="4"/>
  </w:num>
  <w:num w:numId="26">
    <w:abstractNumId w:val="6"/>
  </w:num>
  <w:num w:numId="27">
    <w:abstractNumId w:val="30"/>
  </w:num>
  <w:num w:numId="28">
    <w:abstractNumId w:val="21"/>
  </w:num>
  <w:num w:numId="29">
    <w:abstractNumId w:val="7"/>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hideSpellingErrors/>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QwMDYzNLc0NjMzNjVT0lEKTi0uzszPAykwqgUAbpxHbywAAAA="/>
  </w:docVars>
  <w:rsids>
    <w:rsidRoot w:val="00350326"/>
    <w:rsid w:val="0000018A"/>
    <w:rsid w:val="000002E9"/>
    <w:rsid w:val="000005F1"/>
    <w:rsid w:val="00000782"/>
    <w:rsid w:val="00000862"/>
    <w:rsid w:val="000009D2"/>
    <w:rsid w:val="00000C6E"/>
    <w:rsid w:val="00000D1E"/>
    <w:rsid w:val="00000E53"/>
    <w:rsid w:val="00000F4C"/>
    <w:rsid w:val="00001069"/>
    <w:rsid w:val="000011DC"/>
    <w:rsid w:val="000012D9"/>
    <w:rsid w:val="00001531"/>
    <w:rsid w:val="000015D0"/>
    <w:rsid w:val="00001627"/>
    <w:rsid w:val="000017AB"/>
    <w:rsid w:val="0000189E"/>
    <w:rsid w:val="0000195D"/>
    <w:rsid w:val="00001B2F"/>
    <w:rsid w:val="00001D61"/>
    <w:rsid w:val="00002B2B"/>
    <w:rsid w:val="00002C8B"/>
    <w:rsid w:val="00002D74"/>
    <w:rsid w:val="00002FC8"/>
    <w:rsid w:val="000032FB"/>
    <w:rsid w:val="00003361"/>
    <w:rsid w:val="00003446"/>
    <w:rsid w:val="00003551"/>
    <w:rsid w:val="00003695"/>
    <w:rsid w:val="00003C40"/>
    <w:rsid w:val="00004156"/>
    <w:rsid w:val="000049F2"/>
    <w:rsid w:val="00004A2D"/>
    <w:rsid w:val="00004BBE"/>
    <w:rsid w:val="00004D7A"/>
    <w:rsid w:val="00004F3D"/>
    <w:rsid w:val="0000503D"/>
    <w:rsid w:val="00005112"/>
    <w:rsid w:val="000053A1"/>
    <w:rsid w:val="00005555"/>
    <w:rsid w:val="000056AC"/>
    <w:rsid w:val="0000573D"/>
    <w:rsid w:val="000058F0"/>
    <w:rsid w:val="00005EF1"/>
    <w:rsid w:val="0000626F"/>
    <w:rsid w:val="000064DB"/>
    <w:rsid w:val="000065AF"/>
    <w:rsid w:val="0000675F"/>
    <w:rsid w:val="00006762"/>
    <w:rsid w:val="00006AB4"/>
    <w:rsid w:val="00006AFA"/>
    <w:rsid w:val="00006B35"/>
    <w:rsid w:val="00006C02"/>
    <w:rsid w:val="00006CCE"/>
    <w:rsid w:val="000071B9"/>
    <w:rsid w:val="00007828"/>
    <w:rsid w:val="00007F58"/>
    <w:rsid w:val="000101B9"/>
    <w:rsid w:val="000106E6"/>
    <w:rsid w:val="00010759"/>
    <w:rsid w:val="00010DBB"/>
    <w:rsid w:val="000116E8"/>
    <w:rsid w:val="00011813"/>
    <w:rsid w:val="000118FE"/>
    <w:rsid w:val="00011D1F"/>
    <w:rsid w:val="00011DF3"/>
    <w:rsid w:val="00011F62"/>
    <w:rsid w:val="00011F66"/>
    <w:rsid w:val="00012117"/>
    <w:rsid w:val="000122C8"/>
    <w:rsid w:val="00012300"/>
    <w:rsid w:val="0001232E"/>
    <w:rsid w:val="0001253F"/>
    <w:rsid w:val="000125DE"/>
    <w:rsid w:val="00012635"/>
    <w:rsid w:val="00012786"/>
    <w:rsid w:val="00012791"/>
    <w:rsid w:val="00012A7D"/>
    <w:rsid w:val="00012DA9"/>
    <w:rsid w:val="00012DE5"/>
    <w:rsid w:val="00013128"/>
    <w:rsid w:val="00013363"/>
    <w:rsid w:val="0001343E"/>
    <w:rsid w:val="00013633"/>
    <w:rsid w:val="000136AE"/>
    <w:rsid w:val="000138B5"/>
    <w:rsid w:val="00013C8B"/>
    <w:rsid w:val="00013F5C"/>
    <w:rsid w:val="00013FA1"/>
    <w:rsid w:val="00014099"/>
    <w:rsid w:val="0001418D"/>
    <w:rsid w:val="000144B5"/>
    <w:rsid w:val="0001455D"/>
    <w:rsid w:val="00014575"/>
    <w:rsid w:val="000148C4"/>
    <w:rsid w:val="00014A94"/>
    <w:rsid w:val="00014B40"/>
    <w:rsid w:val="00014FC1"/>
    <w:rsid w:val="000153CC"/>
    <w:rsid w:val="00015578"/>
    <w:rsid w:val="00015B2A"/>
    <w:rsid w:val="00015D47"/>
    <w:rsid w:val="00015E8B"/>
    <w:rsid w:val="00015F4B"/>
    <w:rsid w:val="00015F91"/>
    <w:rsid w:val="00016024"/>
    <w:rsid w:val="0001616D"/>
    <w:rsid w:val="00016171"/>
    <w:rsid w:val="000161A3"/>
    <w:rsid w:val="000169C8"/>
    <w:rsid w:val="00016A62"/>
    <w:rsid w:val="00016BE3"/>
    <w:rsid w:val="0001763D"/>
    <w:rsid w:val="000177DC"/>
    <w:rsid w:val="0001782B"/>
    <w:rsid w:val="000179CF"/>
    <w:rsid w:val="00017C0A"/>
    <w:rsid w:val="00017D8A"/>
    <w:rsid w:val="00020032"/>
    <w:rsid w:val="00020069"/>
    <w:rsid w:val="00020183"/>
    <w:rsid w:val="0002029E"/>
    <w:rsid w:val="000202CA"/>
    <w:rsid w:val="000208B6"/>
    <w:rsid w:val="00020AB1"/>
    <w:rsid w:val="00020B6D"/>
    <w:rsid w:val="00020CAA"/>
    <w:rsid w:val="00020D77"/>
    <w:rsid w:val="00020DF5"/>
    <w:rsid w:val="00020FFA"/>
    <w:rsid w:val="000212F6"/>
    <w:rsid w:val="0002131F"/>
    <w:rsid w:val="000217AE"/>
    <w:rsid w:val="00021872"/>
    <w:rsid w:val="00021981"/>
    <w:rsid w:val="00021984"/>
    <w:rsid w:val="000219D3"/>
    <w:rsid w:val="00021D06"/>
    <w:rsid w:val="00021E16"/>
    <w:rsid w:val="00021F64"/>
    <w:rsid w:val="00022458"/>
    <w:rsid w:val="00022731"/>
    <w:rsid w:val="000227A0"/>
    <w:rsid w:val="00022A29"/>
    <w:rsid w:val="00022B43"/>
    <w:rsid w:val="00022C66"/>
    <w:rsid w:val="0002303B"/>
    <w:rsid w:val="00023662"/>
    <w:rsid w:val="00023773"/>
    <w:rsid w:val="00023F6F"/>
    <w:rsid w:val="0002409A"/>
    <w:rsid w:val="00024394"/>
    <w:rsid w:val="00024594"/>
    <w:rsid w:val="00024762"/>
    <w:rsid w:val="000249A0"/>
    <w:rsid w:val="000249EA"/>
    <w:rsid w:val="00024C03"/>
    <w:rsid w:val="00024ED6"/>
    <w:rsid w:val="00024FDD"/>
    <w:rsid w:val="00025084"/>
    <w:rsid w:val="0002517A"/>
    <w:rsid w:val="000253ED"/>
    <w:rsid w:val="000261E0"/>
    <w:rsid w:val="000261FE"/>
    <w:rsid w:val="000263F0"/>
    <w:rsid w:val="000266B0"/>
    <w:rsid w:val="000266EA"/>
    <w:rsid w:val="000267A4"/>
    <w:rsid w:val="00026A4A"/>
    <w:rsid w:val="00026CBC"/>
    <w:rsid w:val="00026FD7"/>
    <w:rsid w:val="0002706A"/>
    <w:rsid w:val="00027370"/>
    <w:rsid w:val="0002767A"/>
    <w:rsid w:val="00027801"/>
    <w:rsid w:val="000278A6"/>
    <w:rsid w:val="00027B7D"/>
    <w:rsid w:val="00027C1F"/>
    <w:rsid w:val="000304A5"/>
    <w:rsid w:val="000304CB"/>
    <w:rsid w:val="000305AC"/>
    <w:rsid w:val="000308BB"/>
    <w:rsid w:val="000308CE"/>
    <w:rsid w:val="00030CB0"/>
    <w:rsid w:val="00030DA5"/>
    <w:rsid w:val="00030F9A"/>
    <w:rsid w:val="00031085"/>
    <w:rsid w:val="00031293"/>
    <w:rsid w:val="00031487"/>
    <w:rsid w:val="00031696"/>
    <w:rsid w:val="0003183C"/>
    <w:rsid w:val="00031892"/>
    <w:rsid w:val="000319C2"/>
    <w:rsid w:val="00031ADC"/>
    <w:rsid w:val="00031D6F"/>
    <w:rsid w:val="000322F3"/>
    <w:rsid w:val="000325CF"/>
    <w:rsid w:val="00032ACB"/>
    <w:rsid w:val="00032CF0"/>
    <w:rsid w:val="00032D55"/>
    <w:rsid w:val="00032E3F"/>
    <w:rsid w:val="00032FA9"/>
    <w:rsid w:val="00033499"/>
    <w:rsid w:val="0003354F"/>
    <w:rsid w:val="0003388D"/>
    <w:rsid w:val="00033A20"/>
    <w:rsid w:val="00033D52"/>
    <w:rsid w:val="00033FE3"/>
    <w:rsid w:val="0003400D"/>
    <w:rsid w:val="0003401B"/>
    <w:rsid w:val="000348D4"/>
    <w:rsid w:val="00034983"/>
    <w:rsid w:val="00034B59"/>
    <w:rsid w:val="00035169"/>
    <w:rsid w:val="000354B1"/>
    <w:rsid w:val="00035B04"/>
    <w:rsid w:val="000361C3"/>
    <w:rsid w:val="00036443"/>
    <w:rsid w:val="00036944"/>
    <w:rsid w:val="000369CA"/>
    <w:rsid w:val="00036D4B"/>
    <w:rsid w:val="00037362"/>
    <w:rsid w:val="000374EE"/>
    <w:rsid w:val="000375B6"/>
    <w:rsid w:val="0003762C"/>
    <w:rsid w:val="0003767B"/>
    <w:rsid w:val="00037680"/>
    <w:rsid w:val="00037D32"/>
    <w:rsid w:val="00037DB6"/>
    <w:rsid w:val="00037E5B"/>
    <w:rsid w:val="00037E7C"/>
    <w:rsid w:val="00037FB7"/>
    <w:rsid w:val="00037FC5"/>
    <w:rsid w:val="0004019B"/>
    <w:rsid w:val="00040544"/>
    <w:rsid w:val="000408A8"/>
    <w:rsid w:val="00040B15"/>
    <w:rsid w:val="00040CF3"/>
    <w:rsid w:val="00040D35"/>
    <w:rsid w:val="00040EA8"/>
    <w:rsid w:val="00041075"/>
    <w:rsid w:val="000412E6"/>
    <w:rsid w:val="0004131A"/>
    <w:rsid w:val="0004141D"/>
    <w:rsid w:val="00041B20"/>
    <w:rsid w:val="00041B96"/>
    <w:rsid w:val="00041E4C"/>
    <w:rsid w:val="00041FCC"/>
    <w:rsid w:val="000420FA"/>
    <w:rsid w:val="000425BC"/>
    <w:rsid w:val="00042782"/>
    <w:rsid w:val="0004288E"/>
    <w:rsid w:val="000429AA"/>
    <w:rsid w:val="00042CE7"/>
    <w:rsid w:val="0004300A"/>
    <w:rsid w:val="00043260"/>
    <w:rsid w:val="000436D9"/>
    <w:rsid w:val="000437F0"/>
    <w:rsid w:val="00043BBE"/>
    <w:rsid w:val="00043D29"/>
    <w:rsid w:val="00043F2C"/>
    <w:rsid w:val="00043F46"/>
    <w:rsid w:val="0004416D"/>
    <w:rsid w:val="000443BF"/>
    <w:rsid w:val="0004457D"/>
    <w:rsid w:val="000445D0"/>
    <w:rsid w:val="0004470A"/>
    <w:rsid w:val="0004481F"/>
    <w:rsid w:val="00044871"/>
    <w:rsid w:val="00044A84"/>
    <w:rsid w:val="00044B9E"/>
    <w:rsid w:val="00044CA7"/>
    <w:rsid w:val="00044D67"/>
    <w:rsid w:val="00044F72"/>
    <w:rsid w:val="00045250"/>
    <w:rsid w:val="00045361"/>
    <w:rsid w:val="000454D0"/>
    <w:rsid w:val="0004570E"/>
    <w:rsid w:val="0004582F"/>
    <w:rsid w:val="00045C10"/>
    <w:rsid w:val="00045D5F"/>
    <w:rsid w:val="00045F0B"/>
    <w:rsid w:val="00045F7E"/>
    <w:rsid w:val="0004623E"/>
    <w:rsid w:val="000467DE"/>
    <w:rsid w:val="00046CB2"/>
    <w:rsid w:val="00046FC7"/>
    <w:rsid w:val="000470F6"/>
    <w:rsid w:val="0004733D"/>
    <w:rsid w:val="000477E5"/>
    <w:rsid w:val="00047A3E"/>
    <w:rsid w:val="00047B4A"/>
    <w:rsid w:val="0005059A"/>
    <w:rsid w:val="00050613"/>
    <w:rsid w:val="00050892"/>
    <w:rsid w:val="00050E7B"/>
    <w:rsid w:val="00050F23"/>
    <w:rsid w:val="00051014"/>
    <w:rsid w:val="000511F3"/>
    <w:rsid w:val="00051331"/>
    <w:rsid w:val="000513FD"/>
    <w:rsid w:val="00051486"/>
    <w:rsid w:val="00051556"/>
    <w:rsid w:val="000515CA"/>
    <w:rsid w:val="000515E3"/>
    <w:rsid w:val="00051608"/>
    <w:rsid w:val="0005179F"/>
    <w:rsid w:val="00051A1F"/>
    <w:rsid w:val="00051AE8"/>
    <w:rsid w:val="00051F8D"/>
    <w:rsid w:val="00052032"/>
    <w:rsid w:val="0005227D"/>
    <w:rsid w:val="000528D2"/>
    <w:rsid w:val="000528ED"/>
    <w:rsid w:val="0005294B"/>
    <w:rsid w:val="000529E2"/>
    <w:rsid w:val="00052C43"/>
    <w:rsid w:val="00052C9C"/>
    <w:rsid w:val="00053665"/>
    <w:rsid w:val="000536DF"/>
    <w:rsid w:val="0005383B"/>
    <w:rsid w:val="00053A99"/>
    <w:rsid w:val="00053C28"/>
    <w:rsid w:val="00053E1F"/>
    <w:rsid w:val="00054567"/>
    <w:rsid w:val="0005468C"/>
    <w:rsid w:val="00054718"/>
    <w:rsid w:val="00054899"/>
    <w:rsid w:val="00054972"/>
    <w:rsid w:val="00054B83"/>
    <w:rsid w:val="00054D96"/>
    <w:rsid w:val="00054DFF"/>
    <w:rsid w:val="00055157"/>
    <w:rsid w:val="0005521B"/>
    <w:rsid w:val="00055420"/>
    <w:rsid w:val="00055AE4"/>
    <w:rsid w:val="00055B89"/>
    <w:rsid w:val="00055DF7"/>
    <w:rsid w:val="00055E51"/>
    <w:rsid w:val="00055F2B"/>
    <w:rsid w:val="0005615B"/>
    <w:rsid w:val="0005627B"/>
    <w:rsid w:val="00056290"/>
    <w:rsid w:val="000565F0"/>
    <w:rsid w:val="000568FC"/>
    <w:rsid w:val="00056BDE"/>
    <w:rsid w:val="0005703D"/>
    <w:rsid w:val="0005711B"/>
    <w:rsid w:val="000573A6"/>
    <w:rsid w:val="00057442"/>
    <w:rsid w:val="0005749A"/>
    <w:rsid w:val="00057598"/>
    <w:rsid w:val="0005775D"/>
    <w:rsid w:val="00057853"/>
    <w:rsid w:val="00057971"/>
    <w:rsid w:val="00057A57"/>
    <w:rsid w:val="00057D63"/>
    <w:rsid w:val="00057EED"/>
    <w:rsid w:val="00060356"/>
    <w:rsid w:val="000604D5"/>
    <w:rsid w:val="00060C9C"/>
    <w:rsid w:val="00060D89"/>
    <w:rsid w:val="00060FFF"/>
    <w:rsid w:val="00061843"/>
    <w:rsid w:val="00061B3B"/>
    <w:rsid w:val="00061C2C"/>
    <w:rsid w:val="00061CB8"/>
    <w:rsid w:val="00061EDB"/>
    <w:rsid w:val="00062530"/>
    <w:rsid w:val="00062544"/>
    <w:rsid w:val="00062558"/>
    <w:rsid w:val="000626A2"/>
    <w:rsid w:val="000626EF"/>
    <w:rsid w:val="00062A43"/>
    <w:rsid w:val="00062BA7"/>
    <w:rsid w:val="00062D6E"/>
    <w:rsid w:val="00062EF5"/>
    <w:rsid w:val="000637F9"/>
    <w:rsid w:val="000639F6"/>
    <w:rsid w:val="00063CAB"/>
    <w:rsid w:val="00063FF1"/>
    <w:rsid w:val="000640D6"/>
    <w:rsid w:val="00064258"/>
    <w:rsid w:val="000642BC"/>
    <w:rsid w:val="000649A7"/>
    <w:rsid w:val="00064F0C"/>
    <w:rsid w:val="00064F67"/>
    <w:rsid w:val="00065172"/>
    <w:rsid w:val="0006573C"/>
    <w:rsid w:val="00065824"/>
    <w:rsid w:val="000659F7"/>
    <w:rsid w:val="00065ED7"/>
    <w:rsid w:val="00065F1A"/>
    <w:rsid w:val="0006651B"/>
    <w:rsid w:val="00066594"/>
    <w:rsid w:val="000665C8"/>
    <w:rsid w:val="000667C8"/>
    <w:rsid w:val="00066883"/>
    <w:rsid w:val="000668F2"/>
    <w:rsid w:val="00066D45"/>
    <w:rsid w:val="00066FA9"/>
    <w:rsid w:val="0006783C"/>
    <w:rsid w:val="00070064"/>
    <w:rsid w:val="00070251"/>
    <w:rsid w:val="000702B1"/>
    <w:rsid w:val="00070477"/>
    <w:rsid w:val="000709FB"/>
    <w:rsid w:val="00070D31"/>
    <w:rsid w:val="00070DF5"/>
    <w:rsid w:val="00070E81"/>
    <w:rsid w:val="00071178"/>
    <w:rsid w:val="000712CF"/>
    <w:rsid w:val="0007145C"/>
    <w:rsid w:val="00071930"/>
    <w:rsid w:val="00071B24"/>
    <w:rsid w:val="00071E4E"/>
    <w:rsid w:val="00071FE9"/>
    <w:rsid w:val="000720B8"/>
    <w:rsid w:val="00072574"/>
    <w:rsid w:val="000725DB"/>
    <w:rsid w:val="0007276C"/>
    <w:rsid w:val="0007296D"/>
    <w:rsid w:val="000729C9"/>
    <w:rsid w:val="00072BE2"/>
    <w:rsid w:val="00072F94"/>
    <w:rsid w:val="00073074"/>
    <w:rsid w:val="000730A3"/>
    <w:rsid w:val="00073737"/>
    <w:rsid w:val="00073802"/>
    <w:rsid w:val="00073979"/>
    <w:rsid w:val="00073A86"/>
    <w:rsid w:val="00073B58"/>
    <w:rsid w:val="00073D0E"/>
    <w:rsid w:val="00073FF9"/>
    <w:rsid w:val="0007412D"/>
    <w:rsid w:val="00074202"/>
    <w:rsid w:val="000743B6"/>
    <w:rsid w:val="00074556"/>
    <w:rsid w:val="00074948"/>
    <w:rsid w:val="00074A87"/>
    <w:rsid w:val="00074CFA"/>
    <w:rsid w:val="000754B3"/>
    <w:rsid w:val="0007557E"/>
    <w:rsid w:val="000755C4"/>
    <w:rsid w:val="000758C4"/>
    <w:rsid w:val="000759B1"/>
    <w:rsid w:val="00075C8A"/>
    <w:rsid w:val="00075EFA"/>
    <w:rsid w:val="00075FDE"/>
    <w:rsid w:val="00075FEA"/>
    <w:rsid w:val="000763AE"/>
    <w:rsid w:val="00076611"/>
    <w:rsid w:val="0007665F"/>
    <w:rsid w:val="0007668D"/>
    <w:rsid w:val="00076690"/>
    <w:rsid w:val="00076711"/>
    <w:rsid w:val="00076785"/>
    <w:rsid w:val="00076841"/>
    <w:rsid w:val="00076985"/>
    <w:rsid w:val="00076FF2"/>
    <w:rsid w:val="00077206"/>
    <w:rsid w:val="000772E2"/>
    <w:rsid w:val="000773E5"/>
    <w:rsid w:val="000774B2"/>
    <w:rsid w:val="00077791"/>
    <w:rsid w:val="0007795A"/>
    <w:rsid w:val="00077C95"/>
    <w:rsid w:val="00077DBC"/>
    <w:rsid w:val="00077EE5"/>
    <w:rsid w:val="00080425"/>
    <w:rsid w:val="000806C6"/>
    <w:rsid w:val="000809A6"/>
    <w:rsid w:val="000809BF"/>
    <w:rsid w:val="00080B0C"/>
    <w:rsid w:val="00080B5B"/>
    <w:rsid w:val="00080BCE"/>
    <w:rsid w:val="00080C19"/>
    <w:rsid w:val="00080C7F"/>
    <w:rsid w:val="00080F0E"/>
    <w:rsid w:val="00080FBA"/>
    <w:rsid w:val="0008111E"/>
    <w:rsid w:val="0008187F"/>
    <w:rsid w:val="00081AD8"/>
    <w:rsid w:val="00081D3D"/>
    <w:rsid w:val="00081D97"/>
    <w:rsid w:val="00081EBD"/>
    <w:rsid w:val="00081F27"/>
    <w:rsid w:val="00081FDF"/>
    <w:rsid w:val="00082141"/>
    <w:rsid w:val="000824BE"/>
    <w:rsid w:val="00082760"/>
    <w:rsid w:val="0008285F"/>
    <w:rsid w:val="000828AE"/>
    <w:rsid w:val="00082D16"/>
    <w:rsid w:val="00082FEE"/>
    <w:rsid w:val="000837B6"/>
    <w:rsid w:val="0008393F"/>
    <w:rsid w:val="00083A3F"/>
    <w:rsid w:val="00083F2A"/>
    <w:rsid w:val="0008426C"/>
    <w:rsid w:val="0008465B"/>
    <w:rsid w:val="00084CDE"/>
    <w:rsid w:val="00084D97"/>
    <w:rsid w:val="00084EBF"/>
    <w:rsid w:val="000850A0"/>
    <w:rsid w:val="00085390"/>
    <w:rsid w:val="00085578"/>
    <w:rsid w:val="0008597C"/>
    <w:rsid w:val="00085AD5"/>
    <w:rsid w:val="00085C53"/>
    <w:rsid w:val="00085E4F"/>
    <w:rsid w:val="000860AA"/>
    <w:rsid w:val="00086124"/>
    <w:rsid w:val="0008627D"/>
    <w:rsid w:val="00086313"/>
    <w:rsid w:val="00086410"/>
    <w:rsid w:val="000867E2"/>
    <w:rsid w:val="000868C6"/>
    <w:rsid w:val="00086DB4"/>
    <w:rsid w:val="000871E0"/>
    <w:rsid w:val="00087242"/>
    <w:rsid w:val="0008728A"/>
    <w:rsid w:val="00087444"/>
    <w:rsid w:val="000874A6"/>
    <w:rsid w:val="0008753F"/>
    <w:rsid w:val="000875CC"/>
    <w:rsid w:val="0008781F"/>
    <w:rsid w:val="0008787C"/>
    <w:rsid w:val="00087FB4"/>
    <w:rsid w:val="0009078B"/>
    <w:rsid w:val="00090A99"/>
    <w:rsid w:val="00090CC2"/>
    <w:rsid w:val="00090D92"/>
    <w:rsid w:val="000912F4"/>
    <w:rsid w:val="00091539"/>
    <w:rsid w:val="000915B7"/>
    <w:rsid w:val="0009173D"/>
    <w:rsid w:val="000919D9"/>
    <w:rsid w:val="00091A2C"/>
    <w:rsid w:val="00091D57"/>
    <w:rsid w:val="00091D5F"/>
    <w:rsid w:val="00091DE3"/>
    <w:rsid w:val="00091EDC"/>
    <w:rsid w:val="00091F8B"/>
    <w:rsid w:val="000920B4"/>
    <w:rsid w:val="0009260A"/>
    <w:rsid w:val="000927AB"/>
    <w:rsid w:val="00092863"/>
    <w:rsid w:val="00092A14"/>
    <w:rsid w:val="00092A1C"/>
    <w:rsid w:val="00092C99"/>
    <w:rsid w:val="00092CD5"/>
    <w:rsid w:val="00092E3D"/>
    <w:rsid w:val="00092F79"/>
    <w:rsid w:val="00093377"/>
    <w:rsid w:val="0009363F"/>
    <w:rsid w:val="00093666"/>
    <w:rsid w:val="000936EC"/>
    <w:rsid w:val="00093870"/>
    <w:rsid w:val="0009399B"/>
    <w:rsid w:val="00093E2C"/>
    <w:rsid w:val="00093F73"/>
    <w:rsid w:val="00094171"/>
    <w:rsid w:val="000942D8"/>
    <w:rsid w:val="00094463"/>
    <w:rsid w:val="000949AD"/>
    <w:rsid w:val="00094A52"/>
    <w:rsid w:val="00094DF9"/>
    <w:rsid w:val="00094E18"/>
    <w:rsid w:val="00095079"/>
    <w:rsid w:val="000952D1"/>
    <w:rsid w:val="0009598B"/>
    <w:rsid w:val="00095BA3"/>
    <w:rsid w:val="00095D84"/>
    <w:rsid w:val="000961C6"/>
    <w:rsid w:val="000964AF"/>
    <w:rsid w:val="00096723"/>
    <w:rsid w:val="00096CB3"/>
    <w:rsid w:val="00096F6E"/>
    <w:rsid w:val="000974AF"/>
    <w:rsid w:val="000977CE"/>
    <w:rsid w:val="000977FE"/>
    <w:rsid w:val="00097835"/>
    <w:rsid w:val="000978D6"/>
    <w:rsid w:val="00097E50"/>
    <w:rsid w:val="00097E71"/>
    <w:rsid w:val="00097EC0"/>
    <w:rsid w:val="000A0072"/>
    <w:rsid w:val="000A0081"/>
    <w:rsid w:val="000A00A3"/>
    <w:rsid w:val="000A0719"/>
    <w:rsid w:val="000A0784"/>
    <w:rsid w:val="000A0E70"/>
    <w:rsid w:val="000A1128"/>
    <w:rsid w:val="000A112B"/>
    <w:rsid w:val="000A1572"/>
    <w:rsid w:val="000A1797"/>
    <w:rsid w:val="000A1ADF"/>
    <w:rsid w:val="000A1BA0"/>
    <w:rsid w:val="000A1C3F"/>
    <w:rsid w:val="000A2132"/>
    <w:rsid w:val="000A2559"/>
    <w:rsid w:val="000A2A4C"/>
    <w:rsid w:val="000A2BE4"/>
    <w:rsid w:val="000A33EE"/>
    <w:rsid w:val="000A34F2"/>
    <w:rsid w:val="000A3512"/>
    <w:rsid w:val="000A3AC7"/>
    <w:rsid w:val="000A3BB2"/>
    <w:rsid w:val="000A3E93"/>
    <w:rsid w:val="000A3EB5"/>
    <w:rsid w:val="000A4785"/>
    <w:rsid w:val="000A4807"/>
    <w:rsid w:val="000A49EA"/>
    <w:rsid w:val="000A4C7F"/>
    <w:rsid w:val="000A4CEA"/>
    <w:rsid w:val="000A5578"/>
    <w:rsid w:val="000A56BA"/>
    <w:rsid w:val="000A56F7"/>
    <w:rsid w:val="000A5B37"/>
    <w:rsid w:val="000A5C3D"/>
    <w:rsid w:val="000A5E86"/>
    <w:rsid w:val="000A5FB9"/>
    <w:rsid w:val="000A6A47"/>
    <w:rsid w:val="000A6D7F"/>
    <w:rsid w:val="000A6E9F"/>
    <w:rsid w:val="000A70EC"/>
    <w:rsid w:val="000A761F"/>
    <w:rsid w:val="000A77A4"/>
    <w:rsid w:val="000A7A25"/>
    <w:rsid w:val="000A7B26"/>
    <w:rsid w:val="000A7C07"/>
    <w:rsid w:val="000B03AF"/>
    <w:rsid w:val="000B055C"/>
    <w:rsid w:val="000B0F58"/>
    <w:rsid w:val="000B1007"/>
    <w:rsid w:val="000B10C9"/>
    <w:rsid w:val="000B13F9"/>
    <w:rsid w:val="000B150B"/>
    <w:rsid w:val="000B1766"/>
    <w:rsid w:val="000B18DA"/>
    <w:rsid w:val="000B1B91"/>
    <w:rsid w:val="000B1C13"/>
    <w:rsid w:val="000B1C4A"/>
    <w:rsid w:val="000B1D2B"/>
    <w:rsid w:val="000B1D66"/>
    <w:rsid w:val="000B1DB2"/>
    <w:rsid w:val="000B1EF5"/>
    <w:rsid w:val="000B21A6"/>
    <w:rsid w:val="000B24DC"/>
    <w:rsid w:val="000B2634"/>
    <w:rsid w:val="000B27B2"/>
    <w:rsid w:val="000B2A1B"/>
    <w:rsid w:val="000B2A93"/>
    <w:rsid w:val="000B2AEB"/>
    <w:rsid w:val="000B2B28"/>
    <w:rsid w:val="000B2C73"/>
    <w:rsid w:val="000B2F57"/>
    <w:rsid w:val="000B330E"/>
    <w:rsid w:val="000B3334"/>
    <w:rsid w:val="000B3456"/>
    <w:rsid w:val="000B36F3"/>
    <w:rsid w:val="000B3D3C"/>
    <w:rsid w:val="000B4890"/>
    <w:rsid w:val="000B4E82"/>
    <w:rsid w:val="000B5B77"/>
    <w:rsid w:val="000B5C14"/>
    <w:rsid w:val="000B5CE0"/>
    <w:rsid w:val="000B5CF9"/>
    <w:rsid w:val="000B5FB0"/>
    <w:rsid w:val="000B5FE5"/>
    <w:rsid w:val="000B68D6"/>
    <w:rsid w:val="000B6EDE"/>
    <w:rsid w:val="000B719E"/>
    <w:rsid w:val="000B7712"/>
    <w:rsid w:val="000B78F4"/>
    <w:rsid w:val="000B78F8"/>
    <w:rsid w:val="000B7F6D"/>
    <w:rsid w:val="000C0007"/>
    <w:rsid w:val="000C0422"/>
    <w:rsid w:val="000C04BE"/>
    <w:rsid w:val="000C057C"/>
    <w:rsid w:val="000C0624"/>
    <w:rsid w:val="000C069F"/>
    <w:rsid w:val="000C0B8E"/>
    <w:rsid w:val="000C0BD5"/>
    <w:rsid w:val="000C0F01"/>
    <w:rsid w:val="000C0F1C"/>
    <w:rsid w:val="000C100F"/>
    <w:rsid w:val="000C1034"/>
    <w:rsid w:val="000C105D"/>
    <w:rsid w:val="000C15B6"/>
    <w:rsid w:val="000C1ACD"/>
    <w:rsid w:val="000C1C0E"/>
    <w:rsid w:val="000C1D4D"/>
    <w:rsid w:val="000C2114"/>
    <w:rsid w:val="000C232F"/>
    <w:rsid w:val="000C24B6"/>
    <w:rsid w:val="000C24D3"/>
    <w:rsid w:val="000C27BA"/>
    <w:rsid w:val="000C2E1A"/>
    <w:rsid w:val="000C3082"/>
    <w:rsid w:val="000C31C0"/>
    <w:rsid w:val="000C333E"/>
    <w:rsid w:val="000C3476"/>
    <w:rsid w:val="000C360D"/>
    <w:rsid w:val="000C3CE9"/>
    <w:rsid w:val="000C3E8F"/>
    <w:rsid w:val="000C44F2"/>
    <w:rsid w:val="000C469F"/>
    <w:rsid w:val="000C46D2"/>
    <w:rsid w:val="000C475B"/>
    <w:rsid w:val="000C4980"/>
    <w:rsid w:val="000C4DE9"/>
    <w:rsid w:val="000C4EA0"/>
    <w:rsid w:val="000C4FA5"/>
    <w:rsid w:val="000C520E"/>
    <w:rsid w:val="000C5282"/>
    <w:rsid w:val="000C5379"/>
    <w:rsid w:val="000C547E"/>
    <w:rsid w:val="000C5608"/>
    <w:rsid w:val="000C5E38"/>
    <w:rsid w:val="000C5E9B"/>
    <w:rsid w:val="000C602C"/>
    <w:rsid w:val="000C60A9"/>
    <w:rsid w:val="000C654E"/>
    <w:rsid w:val="000C6CD8"/>
    <w:rsid w:val="000C6F14"/>
    <w:rsid w:val="000C7300"/>
    <w:rsid w:val="000C747D"/>
    <w:rsid w:val="000C79F4"/>
    <w:rsid w:val="000C7E6B"/>
    <w:rsid w:val="000C7E98"/>
    <w:rsid w:val="000D0122"/>
    <w:rsid w:val="000D0153"/>
    <w:rsid w:val="000D07DD"/>
    <w:rsid w:val="000D0A48"/>
    <w:rsid w:val="000D0DF3"/>
    <w:rsid w:val="000D0E57"/>
    <w:rsid w:val="000D1185"/>
    <w:rsid w:val="000D13E3"/>
    <w:rsid w:val="000D1A34"/>
    <w:rsid w:val="000D1B05"/>
    <w:rsid w:val="000D1BE1"/>
    <w:rsid w:val="000D20E8"/>
    <w:rsid w:val="000D216A"/>
    <w:rsid w:val="000D29BD"/>
    <w:rsid w:val="000D3120"/>
    <w:rsid w:val="000D3272"/>
    <w:rsid w:val="000D365A"/>
    <w:rsid w:val="000D39AF"/>
    <w:rsid w:val="000D3C22"/>
    <w:rsid w:val="000D4172"/>
    <w:rsid w:val="000D41EE"/>
    <w:rsid w:val="000D4432"/>
    <w:rsid w:val="000D4463"/>
    <w:rsid w:val="000D4507"/>
    <w:rsid w:val="000D4544"/>
    <w:rsid w:val="000D479C"/>
    <w:rsid w:val="000D4879"/>
    <w:rsid w:val="000D48E0"/>
    <w:rsid w:val="000D498A"/>
    <w:rsid w:val="000D49D2"/>
    <w:rsid w:val="000D4C54"/>
    <w:rsid w:val="000D4D29"/>
    <w:rsid w:val="000D4DEC"/>
    <w:rsid w:val="000D50F9"/>
    <w:rsid w:val="000D5230"/>
    <w:rsid w:val="000D5339"/>
    <w:rsid w:val="000D54F6"/>
    <w:rsid w:val="000D55A0"/>
    <w:rsid w:val="000D5724"/>
    <w:rsid w:val="000D5758"/>
    <w:rsid w:val="000D5874"/>
    <w:rsid w:val="000D58BE"/>
    <w:rsid w:val="000D5A8C"/>
    <w:rsid w:val="000D5ABE"/>
    <w:rsid w:val="000D5B50"/>
    <w:rsid w:val="000D615B"/>
    <w:rsid w:val="000D61EC"/>
    <w:rsid w:val="000D6279"/>
    <w:rsid w:val="000D654D"/>
    <w:rsid w:val="000D672D"/>
    <w:rsid w:val="000D6C17"/>
    <w:rsid w:val="000D6F1D"/>
    <w:rsid w:val="000D72BF"/>
    <w:rsid w:val="000D7417"/>
    <w:rsid w:val="000D77A4"/>
    <w:rsid w:val="000D7806"/>
    <w:rsid w:val="000D7833"/>
    <w:rsid w:val="000D78DB"/>
    <w:rsid w:val="000D7D98"/>
    <w:rsid w:val="000D7E16"/>
    <w:rsid w:val="000E02E9"/>
    <w:rsid w:val="000E03ED"/>
    <w:rsid w:val="000E0CC8"/>
    <w:rsid w:val="000E108E"/>
    <w:rsid w:val="000E12B2"/>
    <w:rsid w:val="000E12BF"/>
    <w:rsid w:val="000E1448"/>
    <w:rsid w:val="000E1507"/>
    <w:rsid w:val="000E15E4"/>
    <w:rsid w:val="000E1933"/>
    <w:rsid w:val="000E1DC0"/>
    <w:rsid w:val="000E1DD9"/>
    <w:rsid w:val="000E21D1"/>
    <w:rsid w:val="000E22F6"/>
    <w:rsid w:val="000E23FD"/>
    <w:rsid w:val="000E2428"/>
    <w:rsid w:val="000E252E"/>
    <w:rsid w:val="000E2669"/>
    <w:rsid w:val="000E2F4D"/>
    <w:rsid w:val="000E2F96"/>
    <w:rsid w:val="000E2FF3"/>
    <w:rsid w:val="000E3091"/>
    <w:rsid w:val="000E3473"/>
    <w:rsid w:val="000E3493"/>
    <w:rsid w:val="000E34F5"/>
    <w:rsid w:val="000E370E"/>
    <w:rsid w:val="000E387F"/>
    <w:rsid w:val="000E3F6E"/>
    <w:rsid w:val="000E3FC9"/>
    <w:rsid w:val="000E43C1"/>
    <w:rsid w:val="000E4969"/>
    <w:rsid w:val="000E4C01"/>
    <w:rsid w:val="000E4DB6"/>
    <w:rsid w:val="000E4F59"/>
    <w:rsid w:val="000E514A"/>
    <w:rsid w:val="000E52C0"/>
    <w:rsid w:val="000E576B"/>
    <w:rsid w:val="000E5A1D"/>
    <w:rsid w:val="000E5E34"/>
    <w:rsid w:val="000E5E91"/>
    <w:rsid w:val="000E5EF7"/>
    <w:rsid w:val="000E650B"/>
    <w:rsid w:val="000E6987"/>
    <w:rsid w:val="000E6E66"/>
    <w:rsid w:val="000E6EAC"/>
    <w:rsid w:val="000E7038"/>
    <w:rsid w:val="000E73E3"/>
    <w:rsid w:val="000E789E"/>
    <w:rsid w:val="000E7B4C"/>
    <w:rsid w:val="000E7E2D"/>
    <w:rsid w:val="000E7FA6"/>
    <w:rsid w:val="000F0437"/>
    <w:rsid w:val="000F0529"/>
    <w:rsid w:val="000F09F2"/>
    <w:rsid w:val="000F0B79"/>
    <w:rsid w:val="000F0D1C"/>
    <w:rsid w:val="000F0DB5"/>
    <w:rsid w:val="000F1257"/>
    <w:rsid w:val="000F1326"/>
    <w:rsid w:val="000F1509"/>
    <w:rsid w:val="000F15B6"/>
    <w:rsid w:val="000F170B"/>
    <w:rsid w:val="000F1960"/>
    <w:rsid w:val="000F1B08"/>
    <w:rsid w:val="000F1EB9"/>
    <w:rsid w:val="000F1F5D"/>
    <w:rsid w:val="000F20F9"/>
    <w:rsid w:val="000F2310"/>
    <w:rsid w:val="000F24D6"/>
    <w:rsid w:val="000F2A7A"/>
    <w:rsid w:val="000F2C91"/>
    <w:rsid w:val="000F2D06"/>
    <w:rsid w:val="000F2F18"/>
    <w:rsid w:val="000F2FD4"/>
    <w:rsid w:val="000F3021"/>
    <w:rsid w:val="000F361C"/>
    <w:rsid w:val="000F3744"/>
    <w:rsid w:val="000F423F"/>
    <w:rsid w:val="000F449E"/>
    <w:rsid w:val="000F4D21"/>
    <w:rsid w:val="000F510B"/>
    <w:rsid w:val="000F5113"/>
    <w:rsid w:val="000F5210"/>
    <w:rsid w:val="000F5455"/>
    <w:rsid w:val="000F56F3"/>
    <w:rsid w:val="000F5960"/>
    <w:rsid w:val="000F5A6B"/>
    <w:rsid w:val="000F5EF2"/>
    <w:rsid w:val="000F627E"/>
    <w:rsid w:val="000F6411"/>
    <w:rsid w:val="000F6803"/>
    <w:rsid w:val="000F6C5E"/>
    <w:rsid w:val="000F6C8C"/>
    <w:rsid w:val="000F6E48"/>
    <w:rsid w:val="000F73C7"/>
    <w:rsid w:val="000F7759"/>
    <w:rsid w:val="000F78BA"/>
    <w:rsid w:val="000F7970"/>
    <w:rsid w:val="000F7A98"/>
    <w:rsid w:val="000F7C2C"/>
    <w:rsid w:val="000F7CDA"/>
    <w:rsid w:val="000F7E33"/>
    <w:rsid w:val="000F7F14"/>
    <w:rsid w:val="0010028C"/>
    <w:rsid w:val="0010034C"/>
    <w:rsid w:val="00100532"/>
    <w:rsid w:val="00100607"/>
    <w:rsid w:val="0010083A"/>
    <w:rsid w:val="00100EAF"/>
    <w:rsid w:val="00100F8F"/>
    <w:rsid w:val="00101036"/>
    <w:rsid w:val="001013B7"/>
    <w:rsid w:val="001014BA"/>
    <w:rsid w:val="0010167B"/>
    <w:rsid w:val="001017FD"/>
    <w:rsid w:val="00101A3D"/>
    <w:rsid w:val="00101CFB"/>
    <w:rsid w:val="00101E78"/>
    <w:rsid w:val="00102512"/>
    <w:rsid w:val="001025CE"/>
    <w:rsid w:val="00102694"/>
    <w:rsid w:val="00102876"/>
    <w:rsid w:val="00102934"/>
    <w:rsid w:val="00102DC2"/>
    <w:rsid w:val="00102E47"/>
    <w:rsid w:val="001032DB"/>
    <w:rsid w:val="00103405"/>
    <w:rsid w:val="00103503"/>
    <w:rsid w:val="00103646"/>
    <w:rsid w:val="00103933"/>
    <w:rsid w:val="00103FBE"/>
    <w:rsid w:val="0010400E"/>
    <w:rsid w:val="001041BE"/>
    <w:rsid w:val="001042EA"/>
    <w:rsid w:val="0010437D"/>
    <w:rsid w:val="0010498F"/>
    <w:rsid w:val="00104A6D"/>
    <w:rsid w:val="00104D6C"/>
    <w:rsid w:val="00104E82"/>
    <w:rsid w:val="00104FF7"/>
    <w:rsid w:val="001061A0"/>
    <w:rsid w:val="001063A3"/>
    <w:rsid w:val="0010649E"/>
    <w:rsid w:val="00106509"/>
    <w:rsid w:val="001065CD"/>
    <w:rsid w:val="001066BE"/>
    <w:rsid w:val="0010671D"/>
    <w:rsid w:val="00106A2B"/>
    <w:rsid w:val="00106A4C"/>
    <w:rsid w:val="00106AD6"/>
    <w:rsid w:val="00106E7E"/>
    <w:rsid w:val="00106FC0"/>
    <w:rsid w:val="0010700E"/>
    <w:rsid w:val="00107137"/>
    <w:rsid w:val="00107243"/>
    <w:rsid w:val="00107A0E"/>
    <w:rsid w:val="00107A5C"/>
    <w:rsid w:val="00107B06"/>
    <w:rsid w:val="00107ECC"/>
    <w:rsid w:val="001105FF"/>
    <w:rsid w:val="0011077D"/>
    <w:rsid w:val="0011081C"/>
    <w:rsid w:val="0011088C"/>
    <w:rsid w:val="001108C2"/>
    <w:rsid w:val="00110EFD"/>
    <w:rsid w:val="00110FF5"/>
    <w:rsid w:val="00111036"/>
    <w:rsid w:val="001112A8"/>
    <w:rsid w:val="0011135F"/>
    <w:rsid w:val="0011143E"/>
    <w:rsid w:val="001117AF"/>
    <w:rsid w:val="00111DA7"/>
    <w:rsid w:val="001120BA"/>
    <w:rsid w:val="001122BE"/>
    <w:rsid w:val="00112315"/>
    <w:rsid w:val="00112516"/>
    <w:rsid w:val="001125A0"/>
    <w:rsid w:val="00112804"/>
    <w:rsid w:val="00112A08"/>
    <w:rsid w:val="00112AC3"/>
    <w:rsid w:val="00112E51"/>
    <w:rsid w:val="00113138"/>
    <w:rsid w:val="0011362A"/>
    <w:rsid w:val="001137BC"/>
    <w:rsid w:val="00113BA0"/>
    <w:rsid w:val="00113DED"/>
    <w:rsid w:val="0011425E"/>
    <w:rsid w:val="00114272"/>
    <w:rsid w:val="00114296"/>
    <w:rsid w:val="00114349"/>
    <w:rsid w:val="00114401"/>
    <w:rsid w:val="001145B3"/>
    <w:rsid w:val="0011495C"/>
    <w:rsid w:val="001149A2"/>
    <w:rsid w:val="00114A3D"/>
    <w:rsid w:val="00114BA0"/>
    <w:rsid w:val="00114D6E"/>
    <w:rsid w:val="00114EE1"/>
    <w:rsid w:val="001150B0"/>
    <w:rsid w:val="001152C2"/>
    <w:rsid w:val="0011549B"/>
    <w:rsid w:val="001157FA"/>
    <w:rsid w:val="00115A5D"/>
    <w:rsid w:val="00115B5E"/>
    <w:rsid w:val="001161B5"/>
    <w:rsid w:val="00116645"/>
    <w:rsid w:val="00116700"/>
    <w:rsid w:val="00116783"/>
    <w:rsid w:val="0011682A"/>
    <w:rsid w:val="0011696A"/>
    <w:rsid w:val="0011699D"/>
    <w:rsid w:val="00116A2E"/>
    <w:rsid w:val="00116C8D"/>
    <w:rsid w:val="00116E0B"/>
    <w:rsid w:val="00117422"/>
    <w:rsid w:val="001174F1"/>
    <w:rsid w:val="001175BD"/>
    <w:rsid w:val="00117686"/>
    <w:rsid w:val="00117998"/>
    <w:rsid w:val="00117AF4"/>
    <w:rsid w:val="00117B90"/>
    <w:rsid w:val="00117CF7"/>
    <w:rsid w:val="00117D49"/>
    <w:rsid w:val="00120187"/>
    <w:rsid w:val="00120310"/>
    <w:rsid w:val="001204CD"/>
    <w:rsid w:val="001205AA"/>
    <w:rsid w:val="00120804"/>
    <w:rsid w:val="0012098D"/>
    <w:rsid w:val="00120FEC"/>
    <w:rsid w:val="001213CD"/>
    <w:rsid w:val="00121726"/>
    <w:rsid w:val="00121796"/>
    <w:rsid w:val="001217CD"/>
    <w:rsid w:val="00121CBB"/>
    <w:rsid w:val="00121CFB"/>
    <w:rsid w:val="00121CFE"/>
    <w:rsid w:val="00121F56"/>
    <w:rsid w:val="00122257"/>
    <w:rsid w:val="00122577"/>
    <w:rsid w:val="0012273D"/>
    <w:rsid w:val="00122A0C"/>
    <w:rsid w:val="00122B1E"/>
    <w:rsid w:val="00122C5A"/>
    <w:rsid w:val="00122F94"/>
    <w:rsid w:val="00122FB8"/>
    <w:rsid w:val="0012305C"/>
    <w:rsid w:val="001233D4"/>
    <w:rsid w:val="001233F9"/>
    <w:rsid w:val="00123C55"/>
    <w:rsid w:val="0012438C"/>
    <w:rsid w:val="00124694"/>
    <w:rsid w:val="001249CA"/>
    <w:rsid w:val="00124ABE"/>
    <w:rsid w:val="00124BFF"/>
    <w:rsid w:val="00124C72"/>
    <w:rsid w:val="00124E15"/>
    <w:rsid w:val="00124F9C"/>
    <w:rsid w:val="001250E0"/>
    <w:rsid w:val="00125269"/>
    <w:rsid w:val="0012580C"/>
    <w:rsid w:val="00125C09"/>
    <w:rsid w:val="00126021"/>
    <w:rsid w:val="00126093"/>
    <w:rsid w:val="001260D7"/>
    <w:rsid w:val="00126668"/>
    <w:rsid w:val="001268A5"/>
    <w:rsid w:val="00126A45"/>
    <w:rsid w:val="0012714E"/>
    <w:rsid w:val="00127186"/>
    <w:rsid w:val="00127260"/>
    <w:rsid w:val="00127492"/>
    <w:rsid w:val="001276D7"/>
    <w:rsid w:val="00127FEC"/>
    <w:rsid w:val="001307D1"/>
    <w:rsid w:val="0013095A"/>
    <w:rsid w:val="00130B99"/>
    <w:rsid w:val="00131067"/>
    <w:rsid w:val="00131621"/>
    <w:rsid w:val="001317DF"/>
    <w:rsid w:val="00131C42"/>
    <w:rsid w:val="00131D5C"/>
    <w:rsid w:val="00131DF4"/>
    <w:rsid w:val="00131FED"/>
    <w:rsid w:val="00132052"/>
    <w:rsid w:val="00132218"/>
    <w:rsid w:val="001323A5"/>
    <w:rsid w:val="001323E8"/>
    <w:rsid w:val="00132578"/>
    <w:rsid w:val="0013289E"/>
    <w:rsid w:val="001329DA"/>
    <w:rsid w:val="00132D94"/>
    <w:rsid w:val="00132E68"/>
    <w:rsid w:val="00132E9E"/>
    <w:rsid w:val="00132EA3"/>
    <w:rsid w:val="00132F2C"/>
    <w:rsid w:val="0013311B"/>
    <w:rsid w:val="00133136"/>
    <w:rsid w:val="0013321F"/>
    <w:rsid w:val="0013358D"/>
    <w:rsid w:val="001337C2"/>
    <w:rsid w:val="001338EF"/>
    <w:rsid w:val="00133937"/>
    <w:rsid w:val="0013399D"/>
    <w:rsid w:val="00133B7B"/>
    <w:rsid w:val="00133D68"/>
    <w:rsid w:val="00134244"/>
    <w:rsid w:val="0013429C"/>
    <w:rsid w:val="00134735"/>
    <w:rsid w:val="00134898"/>
    <w:rsid w:val="00134E1A"/>
    <w:rsid w:val="00134E5D"/>
    <w:rsid w:val="00135077"/>
    <w:rsid w:val="0013507D"/>
    <w:rsid w:val="00135373"/>
    <w:rsid w:val="001358F7"/>
    <w:rsid w:val="0013607D"/>
    <w:rsid w:val="0013614E"/>
    <w:rsid w:val="001362D7"/>
    <w:rsid w:val="0013682C"/>
    <w:rsid w:val="00136937"/>
    <w:rsid w:val="00136B17"/>
    <w:rsid w:val="00136E58"/>
    <w:rsid w:val="001371BF"/>
    <w:rsid w:val="001372E0"/>
    <w:rsid w:val="0013733E"/>
    <w:rsid w:val="00137519"/>
    <w:rsid w:val="00137520"/>
    <w:rsid w:val="0013783C"/>
    <w:rsid w:val="00137E72"/>
    <w:rsid w:val="00140111"/>
    <w:rsid w:val="0014018C"/>
    <w:rsid w:val="001401F0"/>
    <w:rsid w:val="001403FE"/>
    <w:rsid w:val="0014064F"/>
    <w:rsid w:val="00140747"/>
    <w:rsid w:val="00140CB6"/>
    <w:rsid w:val="00141763"/>
    <w:rsid w:val="00141886"/>
    <w:rsid w:val="00141AEF"/>
    <w:rsid w:val="00141B6F"/>
    <w:rsid w:val="00141EE1"/>
    <w:rsid w:val="00141F65"/>
    <w:rsid w:val="001420DD"/>
    <w:rsid w:val="0014245F"/>
    <w:rsid w:val="0014254C"/>
    <w:rsid w:val="001429DF"/>
    <w:rsid w:val="001431A1"/>
    <w:rsid w:val="00143249"/>
    <w:rsid w:val="001432F6"/>
    <w:rsid w:val="001435CE"/>
    <w:rsid w:val="00143C05"/>
    <w:rsid w:val="00143C94"/>
    <w:rsid w:val="001440DA"/>
    <w:rsid w:val="0014453D"/>
    <w:rsid w:val="00144588"/>
    <w:rsid w:val="00144E9F"/>
    <w:rsid w:val="001452BF"/>
    <w:rsid w:val="0014531A"/>
    <w:rsid w:val="001453FA"/>
    <w:rsid w:val="001455FF"/>
    <w:rsid w:val="00145637"/>
    <w:rsid w:val="0014595E"/>
    <w:rsid w:val="00145BE9"/>
    <w:rsid w:val="00145D0A"/>
    <w:rsid w:val="00145DC8"/>
    <w:rsid w:val="00145DFF"/>
    <w:rsid w:val="001460F5"/>
    <w:rsid w:val="001461BE"/>
    <w:rsid w:val="001462D3"/>
    <w:rsid w:val="0014699B"/>
    <w:rsid w:val="001469BF"/>
    <w:rsid w:val="00146B31"/>
    <w:rsid w:val="00146C37"/>
    <w:rsid w:val="00146E61"/>
    <w:rsid w:val="00146FC6"/>
    <w:rsid w:val="0014734B"/>
    <w:rsid w:val="00147578"/>
    <w:rsid w:val="00147607"/>
    <w:rsid w:val="0014780C"/>
    <w:rsid w:val="001478DC"/>
    <w:rsid w:val="00147964"/>
    <w:rsid w:val="001479F4"/>
    <w:rsid w:val="00147A17"/>
    <w:rsid w:val="00147A91"/>
    <w:rsid w:val="00147C79"/>
    <w:rsid w:val="00147CE3"/>
    <w:rsid w:val="00147DA2"/>
    <w:rsid w:val="00147DD5"/>
    <w:rsid w:val="001502A7"/>
    <w:rsid w:val="00150595"/>
    <w:rsid w:val="001506BF"/>
    <w:rsid w:val="0015078D"/>
    <w:rsid w:val="00150935"/>
    <w:rsid w:val="00150FB3"/>
    <w:rsid w:val="0015105B"/>
    <w:rsid w:val="001512CD"/>
    <w:rsid w:val="00151340"/>
    <w:rsid w:val="0015136C"/>
    <w:rsid w:val="00151471"/>
    <w:rsid w:val="00151990"/>
    <w:rsid w:val="00151C57"/>
    <w:rsid w:val="00151ECB"/>
    <w:rsid w:val="001520F0"/>
    <w:rsid w:val="0015218D"/>
    <w:rsid w:val="00152392"/>
    <w:rsid w:val="00152533"/>
    <w:rsid w:val="00152987"/>
    <w:rsid w:val="00152A5E"/>
    <w:rsid w:val="00152AA5"/>
    <w:rsid w:val="00152B6B"/>
    <w:rsid w:val="00152D2E"/>
    <w:rsid w:val="00152E3A"/>
    <w:rsid w:val="0015303E"/>
    <w:rsid w:val="0015304E"/>
    <w:rsid w:val="001530F0"/>
    <w:rsid w:val="00153548"/>
    <w:rsid w:val="001539FA"/>
    <w:rsid w:val="00153EAF"/>
    <w:rsid w:val="00153F74"/>
    <w:rsid w:val="00154121"/>
    <w:rsid w:val="0015430E"/>
    <w:rsid w:val="00154580"/>
    <w:rsid w:val="001545D9"/>
    <w:rsid w:val="00154605"/>
    <w:rsid w:val="0015461C"/>
    <w:rsid w:val="00154636"/>
    <w:rsid w:val="001547C3"/>
    <w:rsid w:val="001547E1"/>
    <w:rsid w:val="0015490A"/>
    <w:rsid w:val="0015493C"/>
    <w:rsid w:val="00154CE6"/>
    <w:rsid w:val="001551C7"/>
    <w:rsid w:val="0015575A"/>
    <w:rsid w:val="00155912"/>
    <w:rsid w:val="00155E81"/>
    <w:rsid w:val="00155F3B"/>
    <w:rsid w:val="0015612C"/>
    <w:rsid w:val="001561EB"/>
    <w:rsid w:val="0015639A"/>
    <w:rsid w:val="00156471"/>
    <w:rsid w:val="00156A74"/>
    <w:rsid w:val="00156AEC"/>
    <w:rsid w:val="00156B8B"/>
    <w:rsid w:val="00156BD7"/>
    <w:rsid w:val="00156CAF"/>
    <w:rsid w:val="00156F39"/>
    <w:rsid w:val="00157012"/>
    <w:rsid w:val="00157746"/>
    <w:rsid w:val="00157BBD"/>
    <w:rsid w:val="00157C0E"/>
    <w:rsid w:val="00157FA8"/>
    <w:rsid w:val="0016015A"/>
    <w:rsid w:val="00160534"/>
    <w:rsid w:val="001605FC"/>
    <w:rsid w:val="00160859"/>
    <w:rsid w:val="001609B2"/>
    <w:rsid w:val="00160D38"/>
    <w:rsid w:val="00160E35"/>
    <w:rsid w:val="00160E66"/>
    <w:rsid w:val="00160F6B"/>
    <w:rsid w:val="0016106F"/>
    <w:rsid w:val="001610CC"/>
    <w:rsid w:val="0016160D"/>
    <w:rsid w:val="001616DC"/>
    <w:rsid w:val="001617F8"/>
    <w:rsid w:val="00161ADB"/>
    <w:rsid w:val="00161B0C"/>
    <w:rsid w:val="00161BFE"/>
    <w:rsid w:val="00161ECF"/>
    <w:rsid w:val="001624DF"/>
    <w:rsid w:val="00162BEA"/>
    <w:rsid w:val="00162BEB"/>
    <w:rsid w:val="00162D2D"/>
    <w:rsid w:val="00163312"/>
    <w:rsid w:val="001636C5"/>
    <w:rsid w:val="001638A5"/>
    <w:rsid w:val="00163D6B"/>
    <w:rsid w:val="00163F42"/>
    <w:rsid w:val="00164400"/>
    <w:rsid w:val="001645CF"/>
    <w:rsid w:val="00164644"/>
    <w:rsid w:val="0016474F"/>
    <w:rsid w:val="00164C61"/>
    <w:rsid w:val="00164E80"/>
    <w:rsid w:val="00165456"/>
    <w:rsid w:val="0016586E"/>
    <w:rsid w:val="001658B2"/>
    <w:rsid w:val="00165AD6"/>
    <w:rsid w:val="00165D8C"/>
    <w:rsid w:val="00165F3E"/>
    <w:rsid w:val="0016619A"/>
    <w:rsid w:val="00166474"/>
    <w:rsid w:val="00166874"/>
    <w:rsid w:val="00166A52"/>
    <w:rsid w:val="00166C04"/>
    <w:rsid w:val="00166C95"/>
    <w:rsid w:val="00166EB5"/>
    <w:rsid w:val="0016713C"/>
    <w:rsid w:val="001674E2"/>
    <w:rsid w:val="00167566"/>
    <w:rsid w:val="0016774A"/>
    <w:rsid w:val="00167CA0"/>
    <w:rsid w:val="00167EA8"/>
    <w:rsid w:val="001701FC"/>
    <w:rsid w:val="001705B0"/>
    <w:rsid w:val="00170B43"/>
    <w:rsid w:val="00171395"/>
    <w:rsid w:val="001714CF"/>
    <w:rsid w:val="00171664"/>
    <w:rsid w:val="00171798"/>
    <w:rsid w:val="0017187C"/>
    <w:rsid w:val="0017190A"/>
    <w:rsid w:val="00171B96"/>
    <w:rsid w:val="00171D71"/>
    <w:rsid w:val="00171DFB"/>
    <w:rsid w:val="00171EE0"/>
    <w:rsid w:val="00171F6D"/>
    <w:rsid w:val="00172098"/>
    <w:rsid w:val="00172156"/>
    <w:rsid w:val="00172195"/>
    <w:rsid w:val="00172339"/>
    <w:rsid w:val="001724BF"/>
    <w:rsid w:val="001724E8"/>
    <w:rsid w:val="001725C0"/>
    <w:rsid w:val="001725FE"/>
    <w:rsid w:val="0017272D"/>
    <w:rsid w:val="00172CA7"/>
    <w:rsid w:val="00172D6B"/>
    <w:rsid w:val="001731F9"/>
    <w:rsid w:val="001733D0"/>
    <w:rsid w:val="00173749"/>
    <w:rsid w:val="00173854"/>
    <w:rsid w:val="00173AC7"/>
    <w:rsid w:val="00173B29"/>
    <w:rsid w:val="00173E61"/>
    <w:rsid w:val="00173F71"/>
    <w:rsid w:val="00173FF6"/>
    <w:rsid w:val="00174467"/>
    <w:rsid w:val="001744B6"/>
    <w:rsid w:val="001744C7"/>
    <w:rsid w:val="00174599"/>
    <w:rsid w:val="001747B5"/>
    <w:rsid w:val="00174B60"/>
    <w:rsid w:val="00174D2A"/>
    <w:rsid w:val="0017502A"/>
    <w:rsid w:val="0017520B"/>
    <w:rsid w:val="00175273"/>
    <w:rsid w:val="001752E5"/>
    <w:rsid w:val="0017542C"/>
    <w:rsid w:val="00175442"/>
    <w:rsid w:val="001755E9"/>
    <w:rsid w:val="00175748"/>
    <w:rsid w:val="00175ABD"/>
    <w:rsid w:val="00175BB4"/>
    <w:rsid w:val="00175D2F"/>
    <w:rsid w:val="00175DE3"/>
    <w:rsid w:val="001760D3"/>
    <w:rsid w:val="001762E0"/>
    <w:rsid w:val="00176468"/>
    <w:rsid w:val="0017685C"/>
    <w:rsid w:val="001768E6"/>
    <w:rsid w:val="001768EC"/>
    <w:rsid w:val="00176CB4"/>
    <w:rsid w:val="0017707B"/>
    <w:rsid w:val="00177398"/>
    <w:rsid w:val="001773B4"/>
    <w:rsid w:val="0017759C"/>
    <w:rsid w:val="00177601"/>
    <w:rsid w:val="00177A4B"/>
    <w:rsid w:val="00177E06"/>
    <w:rsid w:val="001800BE"/>
    <w:rsid w:val="001803E2"/>
    <w:rsid w:val="001804AF"/>
    <w:rsid w:val="001804B9"/>
    <w:rsid w:val="00180537"/>
    <w:rsid w:val="001809C5"/>
    <w:rsid w:val="001809CE"/>
    <w:rsid w:val="00180B39"/>
    <w:rsid w:val="00181543"/>
    <w:rsid w:val="00181588"/>
    <w:rsid w:val="001815AC"/>
    <w:rsid w:val="00181623"/>
    <w:rsid w:val="00181640"/>
    <w:rsid w:val="00181801"/>
    <w:rsid w:val="00181881"/>
    <w:rsid w:val="00181A84"/>
    <w:rsid w:val="00181B34"/>
    <w:rsid w:val="00181B45"/>
    <w:rsid w:val="00181B92"/>
    <w:rsid w:val="00181E6F"/>
    <w:rsid w:val="00181EE2"/>
    <w:rsid w:val="001822C4"/>
    <w:rsid w:val="001826ED"/>
    <w:rsid w:val="00182862"/>
    <w:rsid w:val="001828F6"/>
    <w:rsid w:val="00182A9F"/>
    <w:rsid w:val="00182E19"/>
    <w:rsid w:val="00183148"/>
    <w:rsid w:val="001835AE"/>
    <w:rsid w:val="0018367B"/>
    <w:rsid w:val="00183879"/>
    <w:rsid w:val="00183D0D"/>
    <w:rsid w:val="00183EF6"/>
    <w:rsid w:val="0018406B"/>
    <w:rsid w:val="00184208"/>
    <w:rsid w:val="001842AD"/>
    <w:rsid w:val="001843A4"/>
    <w:rsid w:val="0018495F"/>
    <w:rsid w:val="001849AF"/>
    <w:rsid w:val="001852C6"/>
    <w:rsid w:val="0018571C"/>
    <w:rsid w:val="00185775"/>
    <w:rsid w:val="0018578F"/>
    <w:rsid w:val="00185BF7"/>
    <w:rsid w:val="00185D35"/>
    <w:rsid w:val="00186026"/>
    <w:rsid w:val="001860EE"/>
    <w:rsid w:val="0018621A"/>
    <w:rsid w:val="0018684C"/>
    <w:rsid w:val="001869DA"/>
    <w:rsid w:val="00186BF2"/>
    <w:rsid w:val="00187821"/>
    <w:rsid w:val="00187924"/>
    <w:rsid w:val="00187B39"/>
    <w:rsid w:val="00187E09"/>
    <w:rsid w:val="00187EC1"/>
    <w:rsid w:val="0019007D"/>
    <w:rsid w:val="00190103"/>
    <w:rsid w:val="00190385"/>
    <w:rsid w:val="001905AE"/>
    <w:rsid w:val="00190752"/>
    <w:rsid w:val="00190802"/>
    <w:rsid w:val="00190CEC"/>
    <w:rsid w:val="00191159"/>
    <w:rsid w:val="001913D7"/>
    <w:rsid w:val="00191519"/>
    <w:rsid w:val="00191731"/>
    <w:rsid w:val="00191879"/>
    <w:rsid w:val="00191908"/>
    <w:rsid w:val="00191919"/>
    <w:rsid w:val="00191A26"/>
    <w:rsid w:val="00191CE1"/>
    <w:rsid w:val="00191DA5"/>
    <w:rsid w:val="00191FDF"/>
    <w:rsid w:val="0019212F"/>
    <w:rsid w:val="001924B6"/>
    <w:rsid w:val="0019286F"/>
    <w:rsid w:val="00192C3C"/>
    <w:rsid w:val="00192CAD"/>
    <w:rsid w:val="00192D71"/>
    <w:rsid w:val="00192D77"/>
    <w:rsid w:val="00192EF6"/>
    <w:rsid w:val="00192F3F"/>
    <w:rsid w:val="00193949"/>
    <w:rsid w:val="00193A79"/>
    <w:rsid w:val="00193ABF"/>
    <w:rsid w:val="00193F8A"/>
    <w:rsid w:val="00193FE1"/>
    <w:rsid w:val="001940BB"/>
    <w:rsid w:val="00194378"/>
    <w:rsid w:val="001944CA"/>
    <w:rsid w:val="00194629"/>
    <w:rsid w:val="00194706"/>
    <w:rsid w:val="001947D9"/>
    <w:rsid w:val="00194A4D"/>
    <w:rsid w:val="00194BC7"/>
    <w:rsid w:val="00194C05"/>
    <w:rsid w:val="00194C1B"/>
    <w:rsid w:val="00194C9A"/>
    <w:rsid w:val="00194D74"/>
    <w:rsid w:val="001952E2"/>
    <w:rsid w:val="001954BF"/>
    <w:rsid w:val="00195501"/>
    <w:rsid w:val="00195532"/>
    <w:rsid w:val="001956B5"/>
    <w:rsid w:val="001959D2"/>
    <w:rsid w:val="00195C3B"/>
    <w:rsid w:val="00195CCC"/>
    <w:rsid w:val="00195D63"/>
    <w:rsid w:val="00195E23"/>
    <w:rsid w:val="00196075"/>
    <w:rsid w:val="00196154"/>
    <w:rsid w:val="0019630A"/>
    <w:rsid w:val="00196491"/>
    <w:rsid w:val="0019673B"/>
    <w:rsid w:val="001967BD"/>
    <w:rsid w:val="001967F9"/>
    <w:rsid w:val="00196BEB"/>
    <w:rsid w:val="00196E52"/>
    <w:rsid w:val="00196EC4"/>
    <w:rsid w:val="001971DD"/>
    <w:rsid w:val="00197675"/>
    <w:rsid w:val="00197903"/>
    <w:rsid w:val="001A0847"/>
    <w:rsid w:val="001A0A01"/>
    <w:rsid w:val="001A0B5F"/>
    <w:rsid w:val="001A0DBC"/>
    <w:rsid w:val="001A0DF2"/>
    <w:rsid w:val="001A0F4F"/>
    <w:rsid w:val="001A123B"/>
    <w:rsid w:val="001A128F"/>
    <w:rsid w:val="001A1402"/>
    <w:rsid w:val="001A1ACB"/>
    <w:rsid w:val="001A1CB3"/>
    <w:rsid w:val="001A1F26"/>
    <w:rsid w:val="001A1F80"/>
    <w:rsid w:val="001A2095"/>
    <w:rsid w:val="001A20EC"/>
    <w:rsid w:val="001A20FB"/>
    <w:rsid w:val="001A26E1"/>
    <w:rsid w:val="001A27A8"/>
    <w:rsid w:val="001A283E"/>
    <w:rsid w:val="001A292D"/>
    <w:rsid w:val="001A2C9D"/>
    <w:rsid w:val="001A2CBD"/>
    <w:rsid w:val="001A2CD9"/>
    <w:rsid w:val="001A2E2E"/>
    <w:rsid w:val="001A310F"/>
    <w:rsid w:val="001A3205"/>
    <w:rsid w:val="001A32AA"/>
    <w:rsid w:val="001A3578"/>
    <w:rsid w:val="001A3639"/>
    <w:rsid w:val="001A369E"/>
    <w:rsid w:val="001A37C4"/>
    <w:rsid w:val="001A37F6"/>
    <w:rsid w:val="001A3A07"/>
    <w:rsid w:val="001A3B1F"/>
    <w:rsid w:val="001A4BF5"/>
    <w:rsid w:val="001A4E51"/>
    <w:rsid w:val="001A4FE6"/>
    <w:rsid w:val="001A558C"/>
    <w:rsid w:val="001A55A9"/>
    <w:rsid w:val="001A5960"/>
    <w:rsid w:val="001A5E71"/>
    <w:rsid w:val="001A5EDB"/>
    <w:rsid w:val="001A6AD0"/>
    <w:rsid w:val="001A6AF2"/>
    <w:rsid w:val="001A6DE2"/>
    <w:rsid w:val="001A73C0"/>
    <w:rsid w:val="001A7691"/>
    <w:rsid w:val="001A779A"/>
    <w:rsid w:val="001A7A0B"/>
    <w:rsid w:val="001A7A23"/>
    <w:rsid w:val="001A7B7B"/>
    <w:rsid w:val="001A7D1F"/>
    <w:rsid w:val="001A7DA9"/>
    <w:rsid w:val="001A7E49"/>
    <w:rsid w:val="001B003F"/>
    <w:rsid w:val="001B006B"/>
    <w:rsid w:val="001B039C"/>
    <w:rsid w:val="001B04D7"/>
    <w:rsid w:val="001B0762"/>
    <w:rsid w:val="001B0A2D"/>
    <w:rsid w:val="001B0ACE"/>
    <w:rsid w:val="001B0D49"/>
    <w:rsid w:val="001B0DB2"/>
    <w:rsid w:val="001B0DC1"/>
    <w:rsid w:val="001B0E0B"/>
    <w:rsid w:val="001B0E67"/>
    <w:rsid w:val="001B10DE"/>
    <w:rsid w:val="001B1110"/>
    <w:rsid w:val="001B116C"/>
    <w:rsid w:val="001B1212"/>
    <w:rsid w:val="001B12D8"/>
    <w:rsid w:val="001B1A2A"/>
    <w:rsid w:val="001B1C9E"/>
    <w:rsid w:val="001B1E23"/>
    <w:rsid w:val="001B1F5B"/>
    <w:rsid w:val="001B23C5"/>
    <w:rsid w:val="001B24B3"/>
    <w:rsid w:val="001B2654"/>
    <w:rsid w:val="001B2707"/>
    <w:rsid w:val="001B276B"/>
    <w:rsid w:val="001B2819"/>
    <w:rsid w:val="001B2A12"/>
    <w:rsid w:val="001B2BFD"/>
    <w:rsid w:val="001B2F09"/>
    <w:rsid w:val="001B3378"/>
    <w:rsid w:val="001B348E"/>
    <w:rsid w:val="001B354B"/>
    <w:rsid w:val="001B360E"/>
    <w:rsid w:val="001B369B"/>
    <w:rsid w:val="001B3757"/>
    <w:rsid w:val="001B38B5"/>
    <w:rsid w:val="001B391D"/>
    <w:rsid w:val="001B3B9B"/>
    <w:rsid w:val="001B3C14"/>
    <w:rsid w:val="001B3C18"/>
    <w:rsid w:val="001B3EDD"/>
    <w:rsid w:val="001B408B"/>
    <w:rsid w:val="001B4203"/>
    <w:rsid w:val="001B46AE"/>
    <w:rsid w:val="001B47C0"/>
    <w:rsid w:val="001B4A1C"/>
    <w:rsid w:val="001B4CC6"/>
    <w:rsid w:val="001B534C"/>
    <w:rsid w:val="001B5527"/>
    <w:rsid w:val="001B5592"/>
    <w:rsid w:val="001B5794"/>
    <w:rsid w:val="001B5972"/>
    <w:rsid w:val="001B5A84"/>
    <w:rsid w:val="001B5E50"/>
    <w:rsid w:val="001B5EEA"/>
    <w:rsid w:val="001B6261"/>
    <w:rsid w:val="001B63EA"/>
    <w:rsid w:val="001B6503"/>
    <w:rsid w:val="001B651B"/>
    <w:rsid w:val="001B6721"/>
    <w:rsid w:val="001B6E71"/>
    <w:rsid w:val="001B6ECB"/>
    <w:rsid w:val="001B7762"/>
    <w:rsid w:val="001B7947"/>
    <w:rsid w:val="001B7968"/>
    <w:rsid w:val="001B7A29"/>
    <w:rsid w:val="001B7B6E"/>
    <w:rsid w:val="001C01B7"/>
    <w:rsid w:val="001C0A35"/>
    <w:rsid w:val="001C0C2A"/>
    <w:rsid w:val="001C0C85"/>
    <w:rsid w:val="001C0D2A"/>
    <w:rsid w:val="001C1153"/>
    <w:rsid w:val="001C119C"/>
    <w:rsid w:val="001C12FF"/>
    <w:rsid w:val="001C1586"/>
    <w:rsid w:val="001C1792"/>
    <w:rsid w:val="001C1A59"/>
    <w:rsid w:val="001C1A84"/>
    <w:rsid w:val="001C1FE4"/>
    <w:rsid w:val="001C2203"/>
    <w:rsid w:val="001C23EB"/>
    <w:rsid w:val="001C2442"/>
    <w:rsid w:val="001C27F5"/>
    <w:rsid w:val="001C2904"/>
    <w:rsid w:val="001C2C45"/>
    <w:rsid w:val="001C2D00"/>
    <w:rsid w:val="001C305B"/>
    <w:rsid w:val="001C31C6"/>
    <w:rsid w:val="001C3439"/>
    <w:rsid w:val="001C373D"/>
    <w:rsid w:val="001C38C7"/>
    <w:rsid w:val="001C38D8"/>
    <w:rsid w:val="001C3B6E"/>
    <w:rsid w:val="001C4025"/>
    <w:rsid w:val="001C40A9"/>
    <w:rsid w:val="001C43EE"/>
    <w:rsid w:val="001C4556"/>
    <w:rsid w:val="001C46A5"/>
    <w:rsid w:val="001C46C8"/>
    <w:rsid w:val="001C488E"/>
    <w:rsid w:val="001C492E"/>
    <w:rsid w:val="001C497F"/>
    <w:rsid w:val="001C4C7F"/>
    <w:rsid w:val="001C4D62"/>
    <w:rsid w:val="001C4D85"/>
    <w:rsid w:val="001C4DF2"/>
    <w:rsid w:val="001C4F08"/>
    <w:rsid w:val="001C5159"/>
    <w:rsid w:val="001C5226"/>
    <w:rsid w:val="001C542C"/>
    <w:rsid w:val="001C5771"/>
    <w:rsid w:val="001C5A59"/>
    <w:rsid w:val="001C5CEC"/>
    <w:rsid w:val="001C6003"/>
    <w:rsid w:val="001C60AF"/>
    <w:rsid w:val="001C623E"/>
    <w:rsid w:val="001C6B04"/>
    <w:rsid w:val="001C6BD2"/>
    <w:rsid w:val="001C6C44"/>
    <w:rsid w:val="001C6D7C"/>
    <w:rsid w:val="001C6DF7"/>
    <w:rsid w:val="001C713C"/>
    <w:rsid w:val="001C71BD"/>
    <w:rsid w:val="001C71BE"/>
    <w:rsid w:val="001C72C3"/>
    <w:rsid w:val="001C7380"/>
    <w:rsid w:val="001C7487"/>
    <w:rsid w:val="001C76B3"/>
    <w:rsid w:val="001C7A14"/>
    <w:rsid w:val="001C7BD5"/>
    <w:rsid w:val="001C7D8F"/>
    <w:rsid w:val="001C7E6C"/>
    <w:rsid w:val="001D0415"/>
    <w:rsid w:val="001D060B"/>
    <w:rsid w:val="001D0751"/>
    <w:rsid w:val="001D0B8C"/>
    <w:rsid w:val="001D0C9F"/>
    <w:rsid w:val="001D0CCB"/>
    <w:rsid w:val="001D0CD8"/>
    <w:rsid w:val="001D10F6"/>
    <w:rsid w:val="001D1196"/>
    <w:rsid w:val="001D1339"/>
    <w:rsid w:val="001D1398"/>
    <w:rsid w:val="001D1528"/>
    <w:rsid w:val="001D1699"/>
    <w:rsid w:val="001D175D"/>
    <w:rsid w:val="001D1D18"/>
    <w:rsid w:val="001D2072"/>
    <w:rsid w:val="001D21CF"/>
    <w:rsid w:val="001D2211"/>
    <w:rsid w:val="001D228E"/>
    <w:rsid w:val="001D2831"/>
    <w:rsid w:val="001D2BAD"/>
    <w:rsid w:val="001D2BCE"/>
    <w:rsid w:val="001D2C6C"/>
    <w:rsid w:val="001D313A"/>
    <w:rsid w:val="001D3202"/>
    <w:rsid w:val="001D32D3"/>
    <w:rsid w:val="001D34D7"/>
    <w:rsid w:val="001D3836"/>
    <w:rsid w:val="001D39B0"/>
    <w:rsid w:val="001D3A7C"/>
    <w:rsid w:val="001D3B97"/>
    <w:rsid w:val="001D3CCB"/>
    <w:rsid w:val="001D3E91"/>
    <w:rsid w:val="001D3F27"/>
    <w:rsid w:val="001D4055"/>
    <w:rsid w:val="001D4262"/>
    <w:rsid w:val="001D4402"/>
    <w:rsid w:val="001D44AF"/>
    <w:rsid w:val="001D47CA"/>
    <w:rsid w:val="001D47D9"/>
    <w:rsid w:val="001D492D"/>
    <w:rsid w:val="001D4930"/>
    <w:rsid w:val="001D4E77"/>
    <w:rsid w:val="001D4F24"/>
    <w:rsid w:val="001D50CA"/>
    <w:rsid w:val="001D5513"/>
    <w:rsid w:val="001D5521"/>
    <w:rsid w:val="001D564C"/>
    <w:rsid w:val="001D58FA"/>
    <w:rsid w:val="001D59CD"/>
    <w:rsid w:val="001D5A0A"/>
    <w:rsid w:val="001D5C41"/>
    <w:rsid w:val="001D5E1C"/>
    <w:rsid w:val="001D63E4"/>
    <w:rsid w:val="001D6463"/>
    <w:rsid w:val="001D6505"/>
    <w:rsid w:val="001D684D"/>
    <w:rsid w:val="001D6A0B"/>
    <w:rsid w:val="001D6A91"/>
    <w:rsid w:val="001D6F22"/>
    <w:rsid w:val="001D7041"/>
    <w:rsid w:val="001D7119"/>
    <w:rsid w:val="001D7498"/>
    <w:rsid w:val="001D779E"/>
    <w:rsid w:val="001D7A24"/>
    <w:rsid w:val="001D7B7E"/>
    <w:rsid w:val="001D7C33"/>
    <w:rsid w:val="001E020B"/>
    <w:rsid w:val="001E0330"/>
    <w:rsid w:val="001E0777"/>
    <w:rsid w:val="001E0A3A"/>
    <w:rsid w:val="001E0DD7"/>
    <w:rsid w:val="001E109E"/>
    <w:rsid w:val="001E12A9"/>
    <w:rsid w:val="001E1361"/>
    <w:rsid w:val="001E1980"/>
    <w:rsid w:val="001E19B7"/>
    <w:rsid w:val="001E1BD4"/>
    <w:rsid w:val="001E1F16"/>
    <w:rsid w:val="001E1F67"/>
    <w:rsid w:val="001E21C4"/>
    <w:rsid w:val="001E25B2"/>
    <w:rsid w:val="001E25E4"/>
    <w:rsid w:val="001E26D4"/>
    <w:rsid w:val="001E2767"/>
    <w:rsid w:val="001E2F23"/>
    <w:rsid w:val="001E2FFD"/>
    <w:rsid w:val="001E31A9"/>
    <w:rsid w:val="001E374A"/>
    <w:rsid w:val="001E3A5C"/>
    <w:rsid w:val="001E3DD0"/>
    <w:rsid w:val="001E3FB3"/>
    <w:rsid w:val="001E3FCB"/>
    <w:rsid w:val="001E401C"/>
    <w:rsid w:val="001E435F"/>
    <w:rsid w:val="001E456F"/>
    <w:rsid w:val="001E4A60"/>
    <w:rsid w:val="001E4DE0"/>
    <w:rsid w:val="001E4F01"/>
    <w:rsid w:val="001E5087"/>
    <w:rsid w:val="001E54A9"/>
    <w:rsid w:val="001E5522"/>
    <w:rsid w:val="001E5584"/>
    <w:rsid w:val="001E57DE"/>
    <w:rsid w:val="001E583E"/>
    <w:rsid w:val="001E5A7D"/>
    <w:rsid w:val="001E5BCD"/>
    <w:rsid w:val="001E5DC2"/>
    <w:rsid w:val="001E5DC7"/>
    <w:rsid w:val="001E5E9A"/>
    <w:rsid w:val="001E602E"/>
    <w:rsid w:val="001E66E8"/>
    <w:rsid w:val="001E685F"/>
    <w:rsid w:val="001E699A"/>
    <w:rsid w:val="001E6AA9"/>
    <w:rsid w:val="001E6C63"/>
    <w:rsid w:val="001E6E21"/>
    <w:rsid w:val="001E74CE"/>
    <w:rsid w:val="001E74EB"/>
    <w:rsid w:val="001E7562"/>
    <w:rsid w:val="001E77A7"/>
    <w:rsid w:val="001E77B2"/>
    <w:rsid w:val="001E783D"/>
    <w:rsid w:val="001E7AEF"/>
    <w:rsid w:val="001F00EC"/>
    <w:rsid w:val="001F04AE"/>
    <w:rsid w:val="001F0548"/>
    <w:rsid w:val="001F06C3"/>
    <w:rsid w:val="001F083A"/>
    <w:rsid w:val="001F0D24"/>
    <w:rsid w:val="001F0DA5"/>
    <w:rsid w:val="001F0E17"/>
    <w:rsid w:val="001F0E68"/>
    <w:rsid w:val="001F0FE5"/>
    <w:rsid w:val="001F1074"/>
    <w:rsid w:val="001F10DC"/>
    <w:rsid w:val="001F11B1"/>
    <w:rsid w:val="001F17EE"/>
    <w:rsid w:val="001F195B"/>
    <w:rsid w:val="001F19B3"/>
    <w:rsid w:val="001F1A04"/>
    <w:rsid w:val="001F1B1B"/>
    <w:rsid w:val="001F1F94"/>
    <w:rsid w:val="001F207C"/>
    <w:rsid w:val="001F21BB"/>
    <w:rsid w:val="001F2555"/>
    <w:rsid w:val="001F27B8"/>
    <w:rsid w:val="001F2840"/>
    <w:rsid w:val="001F2A61"/>
    <w:rsid w:val="001F2ACA"/>
    <w:rsid w:val="001F2C12"/>
    <w:rsid w:val="001F2C49"/>
    <w:rsid w:val="001F2CCE"/>
    <w:rsid w:val="001F2F10"/>
    <w:rsid w:val="001F2F76"/>
    <w:rsid w:val="001F300B"/>
    <w:rsid w:val="001F3712"/>
    <w:rsid w:val="001F37C3"/>
    <w:rsid w:val="001F387B"/>
    <w:rsid w:val="001F3ABC"/>
    <w:rsid w:val="001F3DF3"/>
    <w:rsid w:val="001F3EDE"/>
    <w:rsid w:val="001F403F"/>
    <w:rsid w:val="001F41E3"/>
    <w:rsid w:val="001F4B5C"/>
    <w:rsid w:val="001F5279"/>
    <w:rsid w:val="001F53F4"/>
    <w:rsid w:val="001F57F4"/>
    <w:rsid w:val="001F5BA2"/>
    <w:rsid w:val="001F5D19"/>
    <w:rsid w:val="001F5D4B"/>
    <w:rsid w:val="001F5DAC"/>
    <w:rsid w:val="001F5E96"/>
    <w:rsid w:val="001F5F34"/>
    <w:rsid w:val="001F60EA"/>
    <w:rsid w:val="001F6522"/>
    <w:rsid w:val="001F661B"/>
    <w:rsid w:val="001F66DF"/>
    <w:rsid w:val="001F67FB"/>
    <w:rsid w:val="001F6856"/>
    <w:rsid w:val="001F6871"/>
    <w:rsid w:val="001F68C9"/>
    <w:rsid w:val="001F69A4"/>
    <w:rsid w:val="001F6B77"/>
    <w:rsid w:val="001F6D9D"/>
    <w:rsid w:val="001F6E9D"/>
    <w:rsid w:val="001F70E4"/>
    <w:rsid w:val="001F76CE"/>
    <w:rsid w:val="001F785C"/>
    <w:rsid w:val="001F7938"/>
    <w:rsid w:val="00200029"/>
    <w:rsid w:val="002004E0"/>
    <w:rsid w:val="002009A1"/>
    <w:rsid w:val="00200BDD"/>
    <w:rsid w:val="00200C3B"/>
    <w:rsid w:val="00200DEF"/>
    <w:rsid w:val="002010A9"/>
    <w:rsid w:val="00201171"/>
    <w:rsid w:val="002013A0"/>
    <w:rsid w:val="00201882"/>
    <w:rsid w:val="00201A03"/>
    <w:rsid w:val="00201C2D"/>
    <w:rsid w:val="00201D0C"/>
    <w:rsid w:val="00202143"/>
    <w:rsid w:val="0020236F"/>
    <w:rsid w:val="00202445"/>
    <w:rsid w:val="002025D6"/>
    <w:rsid w:val="00202731"/>
    <w:rsid w:val="002027E3"/>
    <w:rsid w:val="00202BE5"/>
    <w:rsid w:val="00202E06"/>
    <w:rsid w:val="00202E92"/>
    <w:rsid w:val="00203364"/>
    <w:rsid w:val="0020343B"/>
    <w:rsid w:val="002037AD"/>
    <w:rsid w:val="002037C7"/>
    <w:rsid w:val="002038B2"/>
    <w:rsid w:val="00203961"/>
    <w:rsid w:val="002041CE"/>
    <w:rsid w:val="00204468"/>
    <w:rsid w:val="00204530"/>
    <w:rsid w:val="002047E0"/>
    <w:rsid w:val="0020492C"/>
    <w:rsid w:val="00204A08"/>
    <w:rsid w:val="00204F03"/>
    <w:rsid w:val="00205245"/>
    <w:rsid w:val="002052F4"/>
    <w:rsid w:val="0020548E"/>
    <w:rsid w:val="0020576B"/>
    <w:rsid w:val="00205C05"/>
    <w:rsid w:val="00205F07"/>
    <w:rsid w:val="00205F97"/>
    <w:rsid w:val="00206210"/>
    <w:rsid w:val="0020640A"/>
    <w:rsid w:val="0020665F"/>
    <w:rsid w:val="00206787"/>
    <w:rsid w:val="00206A00"/>
    <w:rsid w:val="00206D74"/>
    <w:rsid w:val="00207180"/>
    <w:rsid w:val="0020748C"/>
    <w:rsid w:val="00207624"/>
    <w:rsid w:val="00207779"/>
    <w:rsid w:val="00207D4B"/>
    <w:rsid w:val="002101A8"/>
    <w:rsid w:val="00210276"/>
    <w:rsid w:val="0021037B"/>
    <w:rsid w:val="002104E1"/>
    <w:rsid w:val="00210649"/>
    <w:rsid w:val="00210AEC"/>
    <w:rsid w:val="00210E48"/>
    <w:rsid w:val="00211228"/>
    <w:rsid w:val="00211271"/>
    <w:rsid w:val="00211408"/>
    <w:rsid w:val="002116C2"/>
    <w:rsid w:val="002116E6"/>
    <w:rsid w:val="002116EF"/>
    <w:rsid w:val="00211816"/>
    <w:rsid w:val="00211820"/>
    <w:rsid w:val="00211881"/>
    <w:rsid w:val="00211A39"/>
    <w:rsid w:val="00211ABB"/>
    <w:rsid w:val="00211CEB"/>
    <w:rsid w:val="00211DA8"/>
    <w:rsid w:val="00211EA4"/>
    <w:rsid w:val="00211F5E"/>
    <w:rsid w:val="00211F76"/>
    <w:rsid w:val="00211FAA"/>
    <w:rsid w:val="00211FEF"/>
    <w:rsid w:val="00212054"/>
    <w:rsid w:val="002123A5"/>
    <w:rsid w:val="002127AA"/>
    <w:rsid w:val="00212C53"/>
    <w:rsid w:val="00212D61"/>
    <w:rsid w:val="00212D66"/>
    <w:rsid w:val="00212DCA"/>
    <w:rsid w:val="00212FE3"/>
    <w:rsid w:val="002132A3"/>
    <w:rsid w:val="002132C7"/>
    <w:rsid w:val="00213D5F"/>
    <w:rsid w:val="00213E31"/>
    <w:rsid w:val="00213F65"/>
    <w:rsid w:val="00214108"/>
    <w:rsid w:val="002142F0"/>
    <w:rsid w:val="00214304"/>
    <w:rsid w:val="00214416"/>
    <w:rsid w:val="002145F6"/>
    <w:rsid w:val="00214958"/>
    <w:rsid w:val="002149A7"/>
    <w:rsid w:val="00214A51"/>
    <w:rsid w:val="00214B77"/>
    <w:rsid w:val="00214C44"/>
    <w:rsid w:val="002150BD"/>
    <w:rsid w:val="00215194"/>
    <w:rsid w:val="00215402"/>
    <w:rsid w:val="002155EA"/>
    <w:rsid w:val="0021598E"/>
    <w:rsid w:val="00215CF7"/>
    <w:rsid w:val="00215DB9"/>
    <w:rsid w:val="00215DDB"/>
    <w:rsid w:val="00215EE5"/>
    <w:rsid w:val="002160B8"/>
    <w:rsid w:val="00216211"/>
    <w:rsid w:val="00216526"/>
    <w:rsid w:val="00216768"/>
    <w:rsid w:val="00216D19"/>
    <w:rsid w:val="00216D4E"/>
    <w:rsid w:val="00216D5A"/>
    <w:rsid w:val="00216E2D"/>
    <w:rsid w:val="00216E34"/>
    <w:rsid w:val="002172B3"/>
    <w:rsid w:val="002176F7"/>
    <w:rsid w:val="0021796C"/>
    <w:rsid w:val="002179A4"/>
    <w:rsid w:val="002179C5"/>
    <w:rsid w:val="0022006A"/>
    <w:rsid w:val="002200C4"/>
    <w:rsid w:val="002201EF"/>
    <w:rsid w:val="00220506"/>
    <w:rsid w:val="0022063F"/>
    <w:rsid w:val="002207F4"/>
    <w:rsid w:val="0022086F"/>
    <w:rsid w:val="00220909"/>
    <w:rsid w:val="00220C0D"/>
    <w:rsid w:val="00220DA5"/>
    <w:rsid w:val="00220EC6"/>
    <w:rsid w:val="00220F1A"/>
    <w:rsid w:val="00220F3F"/>
    <w:rsid w:val="002218A6"/>
    <w:rsid w:val="002218AD"/>
    <w:rsid w:val="00221C08"/>
    <w:rsid w:val="00221D45"/>
    <w:rsid w:val="0022204D"/>
    <w:rsid w:val="002221CE"/>
    <w:rsid w:val="0022250C"/>
    <w:rsid w:val="0022259E"/>
    <w:rsid w:val="00222BB2"/>
    <w:rsid w:val="00222DC3"/>
    <w:rsid w:val="00222DC8"/>
    <w:rsid w:val="00223006"/>
    <w:rsid w:val="002231D0"/>
    <w:rsid w:val="00223CE4"/>
    <w:rsid w:val="00223E81"/>
    <w:rsid w:val="00223FAE"/>
    <w:rsid w:val="0022406D"/>
    <w:rsid w:val="002243D6"/>
    <w:rsid w:val="0022469D"/>
    <w:rsid w:val="0022471F"/>
    <w:rsid w:val="002247EC"/>
    <w:rsid w:val="002248AA"/>
    <w:rsid w:val="00225011"/>
    <w:rsid w:val="00225021"/>
    <w:rsid w:val="0022554E"/>
    <w:rsid w:val="00225E84"/>
    <w:rsid w:val="002260CB"/>
    <w:rsid w:val="00226319"/>
    <w:rsid w:val="002263E8"/>
    <w:rsid w:val="00226547"/>
    <w:rsid w:val="0022660A"/>
    <w:rsid w:val="00226651"/>
    <w:rsid w:val="00226966"/>
    <w:rsid w:val="00226979"/>
    <w:rsid w:val="00226A44"/>
    <w:rsid w:val="00226C06"/>
    <w:rsid w:val="00226FF3"/>
    <w:rsid w:val="0022704F"/>
    <w:rsid w:val="002272F0"/>
    <w:rsid w:val="0022758E"/>
    <w:rsid w:val="00227738"/>
    <w:rsid w:val="00227963"/>
    <w:rsid w:val="00227AA1"/>
    <w:rsid w:val="00230001"/>
    <w:rsid w:val="002303BA"/>
    <w:rsid w:val="0023051B"/>
    <w:rsid w:val="002305B6"/>
    <w:rsid w:val="002306A5"/>
    <w:rsid w:val="00230733"/>
    <w:rsid w:val="00230C25"/>
    <w:rsid w:val="00230E2A"/>
    <w:rsid w:val="00230EC1"/>
    <w:rsid w:val="002315D7"/>
    <w:rsid w:val="0023163A"/>
    <w:rsid w:val="0023170F"/>
    <w:rsid w:val="00231776"/>
    <w:rsid w:val="002317A3"/>
    <w:rsid w:val="00231B64"/>
    <w:rsid w:val="00231C66"/>
    <w:rsid w:val="00231F10"/>
    <w:rsid w:val="00231F15"/>
    <w:rsid w:val="00232252"/>
    <w:rsid w:val="00232277"/>
    <w:rsid w:val="0023233B"/>
    <w:rsid w:val="00232D97"/>
    <w:rsid w:val="00232E10"/>
    <w:rsid w:val="00232EBF"/>
    <w:rsid w:val="0023318E"/>
    <w:rsid w:val="00233277"/>
    <w:rsid w:val="002334A0"/>
    <w:rsid w:val="002334AF"/>
    <w:rsid w:val="00233689"/>
    <w:rsid w:val="00233804"/>
    <w:rsid w:val="002338AB"/>
    <w:rsid w:val="00233966"/>
    <w:rsid w:val="00233987"/>
    <w:rsid w:val="00233CB6"/>
    <w:rsid w:val="00233E81"/>
    <w:rsid w:val="00233E86"/>
    <w:rsid w:val="00233F6B"/>
    <w:rsid w:val="002342D9"/>
    <w:rsid w:val="002342E3"/>
    <w:rsid w:val="00234422"/>
    <w:rsid w:val="0023449C"/>
    <w:rsid w:val="0023459B"/>
    <w:rsid w:val="00234620"/>
    <w:rsid w:val="00234B58"/>
    <w:rsid w:val="00234E39"/>
    <w:rsid w:val="00234F3B"/>
    <w:rsid w:val="00234FA4"/>
    <w:rsid w:val="002350CB"/>
    <w:rsid w:val="00235261"/>
    <w:rsid w:val="00235263"/>
    <w:rsid w:val="002357CB"/>
    <w:rsid w:val="002358A0"/>
    <w:rsid w:val="002358B2"/>
    <w:rsid w:val="002358DA"/>
    <w:rsid w:val="00235E71"/>
    <w:rsid w:val="00235F23"/>
    <w:rsid w:val="00236536"/>
    <w:rsid w:val="0023675D"/>
    <w:rsid w:val="002367A8"/>
    <w:rsid w:val="00236A0F"/>
    <w:rsid w:val="00236A57"/>
    <w:rsid w:val="00236B49"/>
    <w:rsid w:val="00237000"/>
    <w:rsid w:val="00237081"/>
    <w:rsid w:val="0023719F"/>
    <w:rsid w:val="002372B5"/>
    <w:rsid w:val="002372B9"/>
    <w:rsid w:val="002374E4"/>
    <w:rsid w:val="00237517"/>
    <w:rsid w:val="00237767"/>
    <w:rsid w:val="002378B2"/>
    <w:rsid w:val="002379E0"/>
    <w:rsid w:val="0024006A"/>
    <w:rsid w:val="00240178"/>
    <w:rsid w:val="002401B1"/>
    <w:rsid w:val="002401CD"/>
    <w:rsid w:val="00240346"/>
    <w:rsid w:val="0024047D"/>
    <w:rsid w:val="002405AF"/>
    <w:rsid w:val="00240937"/>
    <w:rsid w:val="002409C8"/>
    <w:rsid w:val="00240A3C"/>
    <w:rsid w:val="00240A6E"/>
    <w:rsid w:val="00241320"/>
    <w:rsid w:val="0024142A"/>
    <w:rsid w:val="00241707"/>
    <w:rsid w:val="0024173D"/>
    <w:rsid w:val="002417B2"/>
    <w:rsid w:val="00241B9A"/>
    <w:rsid w:val="00241C56"/>
    <w:rsid w:val="00241DA9"/>
    <w:rsid w:val="002420BF"/>
    <w:rsid w:val="002424F6"/>
    <w:rsid w:val="00243135"/>
    <w:rsid w:val="0024320A"/>
    <w:rsid w:val="00243291"/>
    <w:rsid w:val="00243550"/>
    <w:rsid w:val="00243950"/>
    <w:rsid w:val="002439CE"/>
    <w:rsid w:val="00243A5C"/>
    <w:rsid w:val="00243B4D"/>
    <w:rsid w:val="00243B94"/>
    <w:rsid w:val="00243BE6"/>
    <w:rsid w:val="0024421A"/>
    <w:rsid w:val="00244220"/>
    <w:rsid w:val="00244767"/>
    <w:rsid w:val="00244925"/>
    <w:rsid w:val="002449B2"/>
    <w:rsid w:val="00244F95"/>
    <w:rsid w:val="0024504E"/>
    <w:rsid w:val="00245252"/>
    <w:rsid w:val="00245407"/>
    <w:rsid w:val="002457DB"/>
    <w:rsid w:val="002459EA"/>
    <w:rsid w:val="00245B82"/>
    <w:rsid w:val="00245C0A"/>
    <w:rsid w:val="00245C87"/>
    <w:rsid w:val="00245E96"/>
    <w:rsid w:val="0024602B"/>
    <w:rsid w:val="0024604F"/>
    <w:rsid w:val="002463C3"/>
    <w:rsid w:val="00246475"/>
    <w:rsid w:val="002464E4"/>
    <w:rsid w:val="0024655F"/>
    <w:rsid w:val="002466A7"/>
    <w:rsid w:val="0024687F"/>
    <w:rsid w:val="00246B7A"/>
    <w:rsid w:val="00246B9C"/>
    <w:rsid w:val="00246E40"/>
    <w:rsid w:val="00246E52"/>
    <w:rsid w:val="002471C5"/>
    <w:rsid w:val="002472A9"/>
    <w:rsid w:val="0024752C"/>
    <w:rsid w:val="00247537"/>
    <w:rsid w:val="0024782D"/>
    <w:rsid w:val="0024798E"/>
    <w:rsid w:val="00247B4A"/>
    <w:rsid w:val="00247DB2"/>
    <w:rsid w:val="002500DA"/>
    <w:rsid w:val="00250272"/>
    <w:rsid w:val="00250847"/>
    <w:rsid w:val="002508EB"/>
    <w:rsid w:val="00250A31"/>
    <w:rsid w:val="00250A7C"/>
    <w:rsid w:val="00250BA9"/>
    <w:rsid w:val="00250CEE"/>
    <w:rsid w:val="00250D1D"/>
    <w:rsid w:val="00250F77"/>
    <w:rsid w:val="00251019"/>
    <w:rsid w:val="002511B6"/>
    <w:rsid w:val="002514DA"/>
    <w:rsid w:val="002515F9"/>
    <w:rsid w:val="00251807"/>
    <w:rsid w:val="002519A1"/>
    <w:rsid w:val="002519EF"/>
    <w:rsid w:val="00251CA4"/>
    <w:rsid w:val="00251FED"/>
    <w:rsid w:val="00252172"/>
    <w:rsid w:val="00252303"/>
    <w:rsid w:val="00252432"/>
    <w:rsid w:val="002524C6"/>
    <w:rsid w:val="00252678"/>
    <w:rsid w:val="0025268B"/>
    <w:rsid w:val="0025277C"/>
    <w:rsid w:val="002529FB"/>
    <w:rsid w:val="00252C40"/>
    <w:rsid w:val="00253033"/>
    <w:rsid w:val="00253214"/>
    <w:rsid w:val="00253656"/>
    <w:rsid w:val="002536D0"/>
    <w:rsid w:val="002536F8"/>
    <w:rsid w:val="00253812"/>
    <w:rsid w:val="002539DF"/>
    <w:rsid w:val="00253A15"/>
    <w:rsid w:val="00253ABD"/>
    <w:rsid w:val="00253CC0"/>
    <w:rsid w:val="00253FA4"/>
    <w:rsid w:val="00253FBF"/>
    <w:rsid w:val="00254080"/>
    <w:rsid w:val="00254BF1"/>
    <w:rsid w:val="00254D63"/>
    <w:rsid w:val="00254E32"/>
    <w:rsid w:val="00254EF8"/>
    <w:rsid w:val="0025503D"/>
    <w:rsid w:val="0025534E"/>
    <w:rsid w:val="0025550E"/>
    <w:rsid w:val="002555CF"/>
    <w:rsid w:val="0025566F"/>
    <w:rsid w:val="00255924"/>
    <w:rsid w:val="00255A4A"/>
    <w:rsid w:val="00255CC9"/>
    <w:rsid w:val="00255F19"/>
    <w:rsid w:val="00256331"/>
    <w:rsid w:val="0025638A"/>
    <w:rsid w:val="00256945"/>
    <w:rsid w:val="00256A8C"/>
    <w:rsid w:val="00256CCC"/>
    <w:rsid w:val="00256D23"/>
    <w:rsid w:val="00256DE3"/>
    <w:rsid w:val="00256E1C"/>
    <w:rsid w:val="00256F33"/>
    <w:rsid w:val="002572EC"/>
    <w:rsid w:val="002572F9"/>
    <w:rsid w:val="00257347"/>
    <w:rsid w:val="00257440"/>
    <w:rsid w:val="00257662"/>
    <w:rsid w:val="002577BE"/>
    <w:rsid w:val="002579E6"/>
    <w:rsid w:val="00257ADE"/>
    <w:rsid w:val="00257B93"/>
    <w:rsid w:val="00257C07"/>
    <w:rsid w:val="00260090"/>
    <w:rsid w:val="00260535"/>
    <w:rsid w:val="002605B4"/>
    <w:rsid w:val="002606B2"/>
    <w:rsid w:val="00260937"/>
    <w:rsid w:val="002612AB"/>
    <w:rsid w:val="002617AF"/>
    <w:rsid w:val="002617BF"/>
    <w:rsid w:val="00261C28"/>
    <w:rsid w:val="00261ED8"/>
    <w:rsid w:val="00261FB7"/>
    <w:rsid w:val="002624AD"/>
    <w:rsid w:val="00262930"/>
    <w:rsid w:val="00262D0D"/>
    <w:rsid w:val="00262D81"/>
    <w:rsid w:val="00262EF6"/>
    <w:rsid w:val="0026300E"/>
    <w:rsid w:val="00263202"/>
    <w:rsid w:val="00263873"/>
    <w:rsid w:val="00263B58"/>
    <w:rsid w:val="00263D7A"/>
    <w:rsid w:val="00263E8C"/>
    <w:rsid w:val="0026402D"/>
    <w:rsid w:val="00264A65"/>
    <w:rsid w:val="00264B12"/>
    <w:rsid w:val="00264E93"/>
    <w:rsid w:val="00264FF2"/>
    <w:rsid w:val="0026530F"/>
    <w:rsid w:val="002653A1"/>
    <w:rsid w:val="002654F6"/>
    <w:rsid w:val="002655C2"/>
    <w:rsid w:val="002657C3"/>
    <w:rsid w:val="00265939"/>
    <w:rsid w:val="00265CF3"/>
    <w:rsid w:val="00265F27"/>
    <w:rsid w:val="00265FBB"/>
    <w:rsid w:val="00265FDC"/>
    <w:rsid w:val="00266237"/>
    <w:rsid w:val="00266B66"/>
    <w:rsid w:val="00266BDC"/>
    <w:rsid w:val="00266FC4"/>
    <w:rsid w:val="002670B1"/>
    <w:rsid w:val="0026729A"/>
    <w:rsid w:val="00267B92"/>
    <w:rsid w:val="00267C21"/>
    <w:rsid w:val="002707AE"/>
    <w:rsid w:val="00270A70"/>
    <w:rsid w:val="00270AB2"/>
    <w:rsid w:val="00271108"/>
    <w:rsid w:val="002716B0"/>
    <w:rsid w:val="00271DEF"/>
    <w:rsid w:val="0027235D"/>
    <w:rsid w:val="00272516"/>
    <w:rsid w:val="00272B47"/>
    <w:rsid w:val="0027323B"/>
    <w:rsid w:val="002733BD"/>
    <w:rsid w:val="00273583"/>
    <w:rsid w:val="00273A31"/>
    <w:rsid w:val="0027449F"/>
    <w:rsid w:val="0027462A"/>
    <w:rsid w:val="0027466C"/>
    <w:rsid w:val="00274754"/>
    <w:rsid w:val="0027490B"/>
    <w:rsid w:val="002749EC"/>
    <w:rsid w:val="00274EA1"/>
    <w:rsid w:val="00274FDC"/>
    <w:rsid w:val="00275702"/>
    <w:rsid w:val="00275A10"/>
    <w:rsid w:val="00275DEA"/>
    <w:rsid w:val="00275E8E"/>
    <w:rsid w:val="002763AA"/>
    <w:rsid w:val="0027651E"/>
    <w:rsid w:val="00276996"/>
    <w:rsid w:val="00276AE0"/>
    <w:rsid w:val="00276C50"/>
    <w:rsid w:val="00276D8A"/>
    <w:rsid w:val="00277074"/>
    <w:rsid w:val="002774EB"/>
    <w:rsid w:val="00277712"/>
    <w:rsid w:val="00277925"/>
    <w:rsid w:val="00277BB6"/>
    <w:rsid w:val="00277BD8"/>
    <w:rsid w:val="00277C78"/>
    <w:rsid w:val="00277C87"/>
    <w:rsid w:val="00277CCC"/>
    <w:rsid w:val="00277D22"/>
    <w:rsid w:val="00277F04"/>
    <w:rsid w:val="002800AB"/>
    <w:rsid w:val="00280154"/>
    <w:rsid w:val="00280164"/>
    <w:rsid w:val="002803E9"/>
    <w:rsid w:val="00280837"/>
    <w:rsid w:val="00280B30"/>
    <w:rsid w:val="00280C4B"/>
    <w:rsid w:val="00280CB8"/>
    <w:rsid w:val="00280E90"/>
    <w:rsid w:val="00280F80"/>
    <w:rsid w:val="00280F83"/>
    <w:rsid w:val="00280FFC"/>
    <w:rsid w:val="002810DA"/>
    <w:rsid w:val="002811AE"/>
    <w:rsid w:val="002818C8"/>
    <w:rsid w:val="00281AC5"/>
    <w:rsid w:val="00281B6B"/>
    <w:rsid w:val="00281CD0"/>
    <w:rsid w:val="00281D66"/>
    <w:rsid w:val="00281DA3"/>
    <w:rsid w:val="00281E5C"/>
    <w:rsid w:val="002820E6"/>
    <w:rsid w:val="002822D3"/>
    <w:rsid w:val="00282328"/>
    <w:rsid w:val="0028233F"/>
    <w:rsid w:val="002823FA"/>
    <w:rsid w:val="00282407"/>
    <w:rsid w:val="00282482"/>
    <w:rsid w:val="002829CC"/>
    <w:rsid w:val="00282A90"/>
    <w:rsid w:val="00282DEA"/>
    <w:rsid w:val="00282F23"/>
    <w:rsid w:val="00283030"/>
    <w:rsid w:val="0028324F"/>
    <w:rsid w:val="0028327D"/>
    <w:rsid w:val="00283449"/>
    <w:rsid w:val="002835E2"/>
    <w:rsid w:val="0028383F"/>
    <w:rsid w:val="00283FF5"/>
    <w:rsid w:val="002840AA"/>
    <w:rsid w:val="00284565"/>
    <w:rsid w:val="002845C7"/>
    <w:rsid w:val="00284A30"/>
    <w:rsid w:val="00284C24"/>
    <w:rsid w:val="00284EB1"/>
    <w:rsid w:val="0028505C"/>
    <w:rsid w:val="0028553D"/>
    <w:rsid w:val="002857B2"/>
    <w:rsid w:val="00285BD4"/>
    <w:rsid w:val="00285D0D"/>
    <w:rsid w:val="00286087"/>
    <w:rsid w:val="002860F7"/>
    <w:rsid w:val="0028619B"/>
    <w:rsid w:val="00286386"/>
    <w:rsid w:val="002863A9"/>
    <w:rsid w:val="0028664A"/>
    <w:rsid w:val="0028698A"/>
    <w:rsid w:val="00286AC2"/>
    <w:rsid w:val="00286D32"/>
    <w:rsid w:val="00287346"/>
    <w:rsid w:val="00287391"/>
    <w:rsid w:val="00287697"/>
    <w:rsid w:val="002879ED"/>
    <w:rsid w:val="002879EF"/>
    <w:rsid w:val="00287BF4"/>
    <w:rsid w:val="00287DDC"/>
    <w:rsid w:val="002901DC"/>
    <w:rsid w:val="00290656"/>
    <w:rsid w:val="00290C9E"/>
    <w:rsid w:val="00290FA1"/>
    <w:rsid w:val="002910A7"/>
    <w:rsid w:val="0029131D"/>
    <w:rsid w:val="0029164B"/>
    <w:rsid w:val="00291B6B"/>
    <w:rsid w:val="00291E73"/>
    <w:rsid w:val="00291FE8"/>
    <w:rsid w:val="002923ED"/>
    <w:rsid w:val="00292526"/>
    <w:rsid w:val="00292641"/>
    <w:rsid w:val="00292792"/>
    <w:rsid w:val="00292D02"/>
    <w:rsid w:val="00292D1A"/>
    <w:rsid w:val="0029373C"/>
    <w:rsid w:val="00293AD2"/>
    <w:rsid w:val="00293DB8"/>
    <w:rsid w:val="00294127"/>
    <w:rsid w:val="0029466A"/>
    <w:rsid w:val="002949F3"/>
    <w:rsid w:val="00294EFC"/>
    <w:rsid w:val="00295311"/>
    <w:rsid w:val="00295478"/>
    <w:rsid w:val="002956AF"/>
    <w:rsid w:val="002958D2"/>
    <w:rsid w:val="00295C0C"/>
    <w:rsid w:val="00295CD6"/>
    <w:rsid w:val="00296080"/>
    <w:rsid w:val="0029608D"/>
    <w:rsid w:val="00296125"/>
    <w:rsid w:val="002962C4"/>
    <w:rsid w:val="002964BF"/>
    <w:rsid w:val="00297350"/>
    <w:rsid w:val="00297624"/>
    <w:rsid w:val="002976D1"/>
    <w:rsid w:val="00297747"/>
    <w:rsid w:val="00297920"/>
    <w:rsid w:val="00297C44"/>
    <w:rsid w:val="00297F35"/>
    <w:rsid w:val="00297FAF"/>
    <w:rsid w:val="002A0283"/>
    <w:rsid w:val="002A069F"/>
    <w:rsid w:val="002A0712"/>
    <w:rsid w:val="002A0874"/>
    <w:rsid w:val="002A0A43"/>
    <w:rsid w:val="002A0A76"/>
    <w:rsid w:val="002A0C6E"/>
    <w:rsid w:val="002A124B"/>
    <w:rsid w:val="002A14CC"/>
    <w:rsid w:val="002A17CE"/>
    <w:rsid w:val="002A1CBD"/>
    <w:rsid w:val="002A20A4"/>
    <w:rsid w:val="002A20CD"/>
    <w:rsid w:val="002A24ED"/>
    <w:rsid w:val="002A2ABC"/>
    <w:rsid w:val="002A3282"/>
    <w:rsid w:val="002A390C"/>
    <w:rsid w:val="002A3972"/>
    <w:rsid w:val="002A399C"/>
    <w:rsid w:val="002A3DBB"/>
    <w:rsid w:val="002A3E08"/>
    <w:rsid w:val="002A3F7F"/>
    <w:rsid w:val="002A42BC"/>
    <w:rsid w:val="002A451C"/>
    <w:rsid w:val="002A4528"/>
    <w:rsid w:val="002A4619"/>
    <w:rsid w:val="002A4705"/>
    <w:rsid w:val="002A4814"/>
    <w:rsid w:val="002A4924"/>
    <w:rsid w:val="002A4CAD"/>
    <w:rsid w:val="002A5000"/>
    <w:rsid w:val="002A53E5"/>
    <w:rsid w:val="002A54B5"/>
    <w:rsid w:val="002A5570"/>
    <w:rsid w:val="002A5580"/>
    <w:rsid w:val="002A58C8"/>
    <w:rsid w:val="002A592E"/>
    <w:rsid w:val="002A60C4"/>
    <w:rsid w:val="002A61AA"/>
    <w:rsid w:val="002A6241"/>
    <w:rsid w:val="002A688F"/>
    <w:rsid w:val="002A6927"/>
    <w:rsid w:val="002A69CB"/>
    <w:rsid w:val="002A6D41"/>
    <w:rsid w:val="002A6E39"/>
    <w:rsid w:val="002A6EAB"/>
    <w:rsid w:val="002A711F"/>
    <w:rsid w:val="002A75D0"/>
    <w:rsid w:val="002A76B4"/>
    <w:rsid w:val="002A7760"/>
    <w:rsid w:val="002A77DB"/>
    <w:rsid w:val="002A78A9"/>
    <w:rsid w:val="002A7A82"/>
    <w:rsid w:val="002A7B0D"/>
    <w:rsid w:val="002B02D4"/>
    <w:rsid w:val="002B0445"/>
    <w:rsid w:val="002B04D9"/>
    <w:rsid w:val="002B0650"/>
    <w:rsid w:val="002B0AFA"/>
    <w:rsid w:val="002B0C5A"/>
    <w:rsid w:val="002B123A"/>
    <w:rsid w:val="002B1329"/>
    <w:rsid w:val="002B15F4"/>
    <w:rsid w:val="002B163F"/>
    <w:rsid w:val="002B16F3"/>
    <w:rsid w:val="002B1A30"/>
    <w:rsid w:val="002B1CB0"/>
    <w:rsid w:val="002B1CC5"/>
    <w:rsid w:val="002B1D4B"/>
    <w:rsid w:val="002B1EF4"/>
    <w:rsid w:val="002B23E2"/>
    <w:rsid w:val="002B2492"/>
    <w:rsid w:val="002B2635"/>
    <w:rsid w:val="002B26E7"/>
    <w:rsid w:val="002B2BFB"/>
    <w:rsid w:val="002B2DBB"/>
    <w:rsid w:val="002B3174"/>
    <w:rsid w:val="002B328C"/>
    <w:rsid w:val="002B34B9"/>
    <w:rsid w:val="002B352E"/>
    <w:rsid w:val="002B368B"/>
    <w:rsid w:val="002B3981"/>
    <w:rsid w:val="002B3A7B"/>
    <w:rsid w:val="002B3D2E"/>
    <w:rsid w:val="002B3D3D"/>
    <w:rsid w:val="002B4163"/>
    <w:rsid w:val="002B4519"/>
    <w:rsid w:val="002B4567"/>
    <w:rsid w:val="002B477D"/>
    <w:rsid w:val="002B4811"/>
    <w:rsid w:val="002B4929"/>
    <w:rsid w:val="002B499A"/>
    <w:rsid w:val="002B4B09"/>
    <w:rsid w:val="002B4CAC"/>
    <w:rsid w:val="002B4DBE"/>
    <w:rsid w:val="002B50BA"/>
    <w:rsid w:val="002B5140"/>
    <w:rsid w:val="002B5358"/>
    <w:rsid w:val="002B5396"/>
    <w:rsid w:val="002B53E5"/>
    <w:rsid w:val="002B5566"/>
    <w:rsid w:val="002B57AF"/>
    <w:rsid w:val="002B5989"/>
    <w:rsid w:val="002B59CD"/>
    <w:rsid w:val="002B5B53"/>
    <w:rsid w:val="002B5B98"/>
    <w:rsid w:val="002B5CE3"/>
    <w:rsid w:val="002B5D6A"/>
    <w:rsid w:val="002B624B"/>
    <w:rsid w:val="002B6345"/>
    <w:rsid w:val="002B666D"/>
    <w:rsid w:val="002B6C15"/>
    <w:rsid w:val="002B6FD4"/>
    <w:rsid w:val="002B717B"/>
    <w:rsid w:val="002B739C"/>
    <w:rsid w:val="002B75DE"/>
    <w:rsid w:val="002B7798"/>
    <w:rsid w:val="002B7A8B"/>
    <w:rsid w:val="002C0A29"/>
    <w:rsid w:val="002C0A74"/>
    <w:rsid w:val="002C0AAF"/>
    <w:rsid w:val="002C0C39"/>
    <w:rsid w:val="002C0F44"/>
    <w:rsid w:val="002C1196"/>
    <w:rsid w:val="002C11CD"/>
    <w:rsid w:val="002C138E"/>
    <w:rsid w:val="002C1620"/>
    <w:rsid w:val="002C1790"/>
    <w:rsid w:val="002C184B"/>
    <w:rsid w:val="002C1881"/>
    <w:rsid w:val="002C19C3"/>
    <w:rsid w:val="002C1C6A"/>
    <w:rsid w:val="002C1E93"/>
    <w:rsid w:val="002C20FD"/>
    <w:rsid w:val="002C22D2"/>
    <w:rsid w:val="002C23BB"/>
    <w:rsid w:val="002C2490"/>
    <w:rsid w:val="002C26DA"/>
    <w:rsid w:val="002C2B19"/>
    <w:rsid w:val="002C2BA3"/>
    <w:rsid w:val="002C2BFF"/>
    <w:rsid w:val="002C2C30"/>
    <w:rsid w:val="002C2E41"/>
    <w:rsid w:val="002C30A4"/>
    <w:rsid w:val="002C32AD"/>
    <w:rsid w:val="002C3361"/>
    <w:rsid w:val="002C3593"/>
    <w:rsid w:val="002C381F"/>
    <w:rsid w:val="002C3CB7"/>
    <w:rsid w:val="002C3DC4"/>
    <w:rsid w:val="002C403D"/>
    <w:rsid w:val="002C4106"/>
    <w:rsid w:val="002C452D"/>
    <w:rsid w:val="002C4A60"/>
    <w:rsid w:val="002C4F45"/>
    <w:rsid w:val="002C4F98"/>
    <w:rsid w:val="002C4FC5"/>
    <w:rsid w:val="002C5152"/>
    <w:rsid w:val="002C58D9"/>
    <w:rsid w:val="002C5D9C"/>
    <w:rsid w:val="002C5ED4"/>
    <w:rsid w:val="002C6042"/>
    <w:rsid w:val="002C6105"/>
    <w:rsid w:val="002C62BA"/>
    <w:rsid w:val="002C680F"/>
    <w:rsid w:val="002C6A8E"/>
    <w:rsid w:val="002C6C59"/>
    <w:rsid w:val="002C6CE6"/>
    <w:rsid w:val="002C6D58"/>
    <w:rsid w:val="002C6E5D"/>
    <w:rsid w:val="002C6EC4"/>
    <w:rsid w:val="002C717F"/>
    <w:rsid w:val="002C7288"/>
    <w:rsid w:val="002C7332"/>
    <w:rsid w:val="002C7515"/>
    <w:rsid w:val="002C75D0"/>
    <w:rsid w:val="002C7ACC"/>
    <w:rsid w:val="002C7AE6"/>
    <w:rsid w:val="002C7AE9"/>
    <w:rsid w:val="002C7B4D"/>
    <w:rsid w:val="002C7D71"/>
    <w:rsid w:val="002C7D99"/>
    <w:rsid w:val="002D000B"/>
    <w:rsid w:val="002D0098"/>
    <w:rsid w:val="002D014D"/>
    <w:rsid w:val="002D07DE"/>
    <w:rsid w:val="002D0884"/>
    <w:rsid w:val="002D09FC"/>
    <w:rsid w:val="002D0A08"/>
    <w:rsid w:val="002D0B1E"/>
    <w:rsid w:val="002D0DC3"/>
    <w:rsid w:val="002D1035"/>
    <w:rsid w:val="002D12B7"/>
    <w:rsid w:val="002D12F1"/>
    <w:rsid w:val="002D15FE"/>
    <w:rsid w:val="002D18BD"/>
    <w:rsid w:val="002D1ED0"/>
    <w:rsid w:val="002D20F8"/>
    <w:rsid w:val="002D2385"/>
    <w:rsid w:val="002D24E3"/>
    <w:rsid w:val="002D2F04"/>
    <w:rsid w:val="002D3278"/>
    <w:rsid w:val="002D34B6"/>
    <w:rsid w:val="002D34DE"/>
    <w:rsid w:val="002D3728"/>
    <w:rsid w:val="002D387F"/>
    <w:rsid w:val="002D39FE"/>
    <w:rsid w:val="002D3F70"/>
    <w:rsid w:val="002D40DB"/>
    <w:rsid w:val="002D4234"/>
    <w:rsid w:val="002D4485"/>
    <w:rsid w:val="002D540C"/>
    <w:rsid w:val="002D59B5"/>
    <w:rsid w:val="002D5B7E"/>
    <w:rsid w:val="002D5D0E"/>
    <w:rsid w:val="002D5ED0"/>
    <w:rsid w:val="002D61F3"/>
    <w:rsid w:val="002D63B2"/>
    <w:rsid w:val="002D654F"/>
    <w:rsid w:val="002D69D0"/>
    <w:rsid w:val="002D6A94"/>
    <w:rsid w:val="002D6E59"/>
    <w:rsid w:val="002D7352"/>
    <w:rsid w:val="002D7404"/>
    <w:rsid w:val="002D753D"/>
    <w:rsid w:val="002D7806"/>
    <w:rsid w:val="002D7912"/>
    <w:rsid w:val="002D7CFC"/>
    <w:rsid w:val="002D7D94"/>
    <w:rsid w:val="002D7E60"/>
    <w:rsid w:val="002E0487"/>
    <w:rsid w:val="002E0985"/>
    <w:rsid w:val="002E0FF5"/>
    <w:rsid w:val="002E102B"/>
    <w:rsid w:val="002E147B"/>
    <w:rsid w:val="002E1931"/>
    <w:rsid w:val="002E1A64"/>
    <w:rsid w:val="002E2054"/>
    <w:rsid w:val="002E20EF"/>
    <w:rsid w:val="002E276D"/>
    <w:rsid w:val="002E2E9E"/>
    <w:rsid w:val="002E3204"/>
    <w:rsid w:val="002E320E"/>
    <w:rsid w:val="002E3374"/>
    <w:rsid w:val="002E3644"/>
    <w:rsid w:val="002E36B8"/>
    <w:rsid w:val="002E36EC"/>
    <w:rsid w:val="002E3759"/>
    <w:rsid w:val="002E3AB9"/>
    <w:rsid w:val="002E3B43"/>
    <w:rsid w:val="002E405E"/>
    <w:rsid w:val="002E4442"/>
    <w:rsid w:val="002E460B"/>
    <w:rsid w:val="002E4741"/>
    <w:rsid w:val="002E4990"/>
    <w:rsid w:val="002E4A64"/>
    <w:rsid w:val="002E4F44"/>
    <w:rsid w:val="002E5347"/>
    <w:rsid w:val="002E544D"/>
    <w:rsid w:val="002E54B3"/>
    <w:rsid w:val="002E54C7"/>
    <w:rsid w:val="002E563C"/>
    <w:rsid w:val="002E5700"/>
    <w:rsid w:val="002E5824"/>
    <w:rsid w:val="002E5873"/>
    <w:rsid w:val="002E5A97"/>
    <w:rsid w:val="002E5F0A"/>
    <w:rsid w:val="002E5F85"/>
    <w:rsid w:val="002E5F9E"/>
    <w:rsid w:val="002E619F"/>
    <w:rsid w:val="002E6C1D"/>
    <w:rsid w:val="002E6C75"/>
    <w:rsid w:val="002E6C8D"/>
    <w:rsid w:val="002E6DDD"/>
    <w:rsid w:val="002E6E86"/>
    <w:rsid w:val="002E7017"/>
    <w:rsid w:val="002E720C"/>
    <w:rsid w:val="002E7396"/>
    <w:rsid w:val="002E778C"/>
    <w:rsid w:val="002E7912"/>
    <w:rsid w:val="002E7944"/>
    <w:rsid w:val="002E79C8"/>
    <w:rsid w:val="002E7D85"/>
    <w:rsid w:val="002E7EB4"/>
    <w:rsid w:val="002F002F"/>
    <w:rsid w:val="002F07D6"/>
    <w:rsid w:val="002F0D58"/>
    <w:rsid w:val="002F116F"/>
    <w:rsid w:val="002F139C"/>
    <w:rsid w:val="002F13B1"/>
    <w:rsid w:val="002F145E"/>
    <w:rsid w:val="002F1511"/>
    <w:rsid w:val="002F1804"/>
    <w:rsid w:val="002F1B98"/>
    <w:rsid w:val="002F1C5A"/>
    <w:rsid w:val="002F1CA8"/>
    <w:rsid w:val="002F1E15"/>
    <w:rsid w:val="002F1E2A"/>
    <w:rsid w:val="002F1F61"/>
    <w:rsid w:val="002F202D"/>
    <w:rsid w:val="002F2098"/>
    <w:rsid w:val="002F2212"/>
    <w:rsid w:val="002F2409"/>
    <w:rsid w:val="002F2446"/>
    <w:rsid w:val="002F2783"/>
    <w:rsid w:val="002F2CE5"/>
    <w:rsid w:val="002F30A7"/>
    <w:rsid w:val="002F3163"/>
    <w:rsid w:val="002F3301"/>
    <w:rsid w:val="002F3676"/>
    <w:rsid w:val="002F3739"/>
    <w:rsid w:val="002F37D9"/>
    <w:rsid w:val="002F3866"/>
    <w:rsid w:val="002F388A"/>
    <w:rsid w:val="002F3CEE"/>
    <w:rsid w:val="002F4A70"/>
    <w:rsid w:val="002F4DDD"/>
    <w:rsid w:val="002F53CF"/>
    <w:rsid w:val="002F547F"/>
    <w:rsid w:val="002F593E"/>
    <w:rsid w:val="002F5B77"/>
    <w:rsid w:val="002F5D62"/>
    <w:rsid w:val="002F5D66"/>
    <w:rsid w:val="002F5E3E"/>
    <w:rsid w:val="002F6478"/>
    <w:rsid w:val="002F65DB"/>
    <w:rsid w:val="002F6C99"/>
    <w:rsid w:val="002F6CA4"/>
    <w:rsid w:val="002F6E3B"/>
    <w:rsid w:val="002F707E"/>
    <w:rsid w:val="002F71B9"/>
    <w:rsid w:val="002F754E"/>
    <w:rsid w:val="002F7583"/>
    <w:rsid w:val="002F781B"/>
    <w:rsid w:val="002F78A2"/>
    <w:rsid w:val="002F7980"/>
    <w:rsid w:val="002F7BC2"/>
    <w:rsid w:val="002F7C28"/>
    <w:rsid w:val="002F7D1C"/>
    <w:rsid w:val="002F7E5E"/>
    <w:rsid w:val="00300132"/>
    <w:rsid w:val="0030022A"/>
    <w:rsid w:val="003003C7"/>
    <w:rsid w:val="003004FC"/>
    <w:rsid w:val="00300515"/>
    <w:rsid w:val="003007E8"/>
    <w:rsid w:val="00300A33"/>
    <w:rsid w:val="00300DC4"/>
    <w:rsid w:val="00300EE5"/>
    <w:rsid w:val="003014D3"/>
    <w:rsid w:val="003017F9"/>
    <w:rsid w:val="003018DB"/>
    <w:rsid w:val="00301C36"/>
    <w:rsid w:val="003021E2"/>
    <w:rsid w:val="0030258B"/>
    <w:rsid w:val="00302706"/>
    <w:rsid w:val="00302724"/>
    <w:rsid w:val="00302743"/>
    <w:rsid w:val="00302AD4"/>
    <w:rsid w:val="00302E2A"/>
    <w:rsid w:val="003038E5"/>
    <w:rsid w:val="00303987"/>
    <w:rsid w:val="00303F64"/>
    <w:rsid w:val="00303FDD"/>
    <w:rsid w:val="003042BF"/>
    <w:rsid w:val="00304302"/>
    <w:rsid w:val="00304446"/>
    <w:rsid w:val="00304507"/>
    <w:rsid w:val="003045B4"/>
    <w:rsid w:val="00304715"/>
    <w:rsid w:val="00304732"/>
    <w:rsid w:val="00304912"/>
    <w:rsid w:val="00304BAB"/>
    <w:rsid w:val="00304E19"/>
    <w:rsid w:val="0030520C"/>
    <w:rsid w:val="00305818"/>
    <w:rsid w:val="00305A81"/>
    <w:rsid w:val="00305B49"/>
    <w:rsid w:val="0030604C"/>
    <w:rsid w:val="003062C2"/>
    <w:rsid w:val="003062FF"/>
    <w:rsid w:val="00306495"/>
    <w:rsid w:val="00306801"/>
    <w:rsid w:val="00306A03"/>
    <w:rsid w:val="00306F52"/>
    <w:rsid w:val="00307272"/>
    <w:rsid w:val="00307482"/>
    <w:rsid w:val="00307980"/>
    <w:rsid w:val="00307A66"/>
    <w:rsid w:val="00307A81"/>
    <w:rsid w:val="00307ADD"/>
    <w:rsid w:val="00307F70"/>
    <w:rsid w:val="00310041"/>
    <w:rsid w:val="00310053"/>
    <w:rsid w:val="00310409"/>
    <w:rsid w:val="003107E9"/>
    <w:rsid w:val="0031090B"/>
    <w:rsid w:val="00310955"/>
    <w:rsid w:val="00310982"/>
    <w:rsid w:val="00310EFC"/>
    <w:rsid w:val="00310F4B"/>
    <w:rsid w:val="00311213"/>
    <w:rsid w:val="00311215"/>
    <w:rsid w:val="0031162E"/>
    <w:rsid w:val="0031186C"/>
    <w:rsid w:val="00311D59"/>
    <w:rsid w:val="00311FEB"/>
    <w:rsid w:val="00312255"/>
    <w:rsid w:val="003122E1"/>
    <w:rsid w:val="003122FA"/>
    <w:rsid w:val="003125A4"/>
    <w:rsid w:val="003128F5"/>
    <w:rsid w:val="00312AEF"/>
    <w:rsid w:val="00312D46"/>
    <w:rsid w:val="00312FED"/>
    <w:rsid w:val="003132E5"/>
    <w:rsid w:val="003134FA"/>
    <w:rsid w:val="0031376F"/>
    <w:rsid w:val="00313881"/>
    <w:rsid w:val="00313981"/>
    <w:rsid w:val="00313CF7"/>
    <w:rsid w:val="00313F7A"/>
    <w:rsid w:val="003142E0"/>
    <w:rsid w:val="003143EE"/>
    <w:rsid w:val="003148F3"/>
    <w:rsid w:val="00314CCD"/>
    <w:rsid w:val="00314D54"/>
    <w:rsid w:val="00315216"/>
    <w:rsid w:val="00315499"/>
    <w:rsid w:val="00315501"/>
    <w:rsid w:val="00315510"/>
    <w:rsid w:val="003156F0"/>
    <w:rsid w:val="00315727"/>
    <w:rsid w:val="0031588B"/>
    <w:rsid w:val="00315BC1"/>
    <w:rsid w:val="00315BE1"/>
    <w:rsid w:val="00315EC0"/>
    <w:rsid w:val="00316490"/>
    <w:rsid w:val="003164D3"/>
    <w:rsid w:val="003165EF"/>
    <w:rsid w:val="00316828"/>
    <w:rsid w:val="00316896"/>
    <w:rsid w:val="003169BF"/>
    <w:rsid w:val="00316ADF"/>
    <w:rsid w:val="00316F36"/>
    <w:rsid w:val="00317030"/>
    <w:rsid w:val="003170D1"/>
    <w:rsid w:val="00317205"/>
    <w:rsid w:val="00317451"/>
    <w:rsid w:val="003177AE"/>
    <w:rsid w:val="003179FA"/>
    <w:rsid w:val="00317ADB"/>
    <w:rsid w:val="00317DE2"/>
    <w:rsid w:val="00317E61"/>
    <w:rsid w:val="00320113"/>
    <w:rsid w:val="003205C4"/>
    <w:rsid w:val="003207C9"/>
    <w:rsid w:val="003208D4"/>
    <w:rsid w:val="003209BA"/>
    <w:rsid w:val="00320CE1"/>
    <w:rsid w:val="00320CE9"/>
    <w:rsid w:val="00320EA8"/>
    <w:rsid w:val="003211B1"/>
    <w:rsid w:val="003212E5"/>
    <w:rsid w:val="003213DA"/>
    <w:rsid w:val="003215C7"/>
    <w:rsid w:val="003216CA"/>
    <w:rsid w:val="003217A6"/>
    <w:rsid w:val="00321892"/>
    <w:rsid w:val="00321C54"/>
    <w:rsid w:val="00321C79"/>
    <w:rsid w:val="00321EE3"/>
    <w:rsid w:val="0032210A"/>
    <w:rsid w:val="00322275"/>
    <w:rsid w:val="0032293F"/>
    <w:rsid w:val="00322BE8"/>
    <w:rsid w:val="00322CEA"/>
    <w:rsid w:val="00322ECD"/>
    <w:rsid w:val="003233EE"/>
    <w:rsid w:val="0032345B"/>
    <w:rsid w:val="00323750"/>
    <w:rsid w:val="003237AA"/>
    <w:rsid w:val="003237E5"/>
    <w:rsid w:val="0032389E"/>
    <w:rsid w:val="003238DC"/>
    <w:rsid w:val="003238ED"/>
    <w:rsid w:val="00323CB1"/>
    <w:rsid w:val="00323E6A"/>
    <w:rsid w:val="003240CB"/>
    <w:rsid w:val="00324252"/>
    <w:rsid w:val="00324265"/>
    <w:rsid w:val="0032434C"/>
    <w:rsid w:val="00324A7E"/>
    <w:rsid w:val="00324B10"/>
    <w:rsid w:val="00324D9E"/>
    <w:rsid w:val="00324FD2"/>
    <w:rsid w:val="00325484"/>
    <w:rsid w:val="00325511"/>
    <w:rsid w:val="0032551A"/>
    <w:rsid w:val="00325F66"/>
    <w:rsid w:val="0032620A"/>
    <w:rsid w:val="00326211"/>
    <w:rsid w:val="00326317"/>
    <w:rsid w:val="00326437"/>
    <w:rsid w:val="003266FF"/>
    <w:rsid w:val="003267D7"/>
    <w:rsid w:val="0032698B"/>
    <w:rsid w:val="00326AC3"/>
    <w:rsid w:val="00326EE0"/>
    <w:rsid w:val="00327197"/>
    <w:rsid w:val="0032755B"/>
    <w:rsid w:val="00327645"/>
    <w:rsid w:val="00327969"/>
    <w:rsid w:val="00327A5D"/>
    <w:rsid w:val="0033027D"/>
    <w:rsid w:val="003304A8"/>
    <w:rsid w:val="00330644"/>
    <w:rsid w:val="00330729"/>
    <w:rsid w:val="0033094C"/>
    <w:rsid w:val="00330A07"/>
    <w:rsid w:val="00330BD9"/>
    <w:rsid w:val="00330E89"/>
    <w:rsid w:val="00330FB4"/>
    <w:rsid w:val="003312BE"/>
    <w:rsid w:val="00331339"/>
    <w:rsid w:val="003316CB"/>
    <w:rsid w:val="003317F1"/>
    <w:rsid w:val="00331C08"/>
    <w:rsid w:val="00331C82"/>
    <w:rsid w:val="00331C91"/>
    <w:rsid w:val="00331E59"/>
    <w:rsid w:val="00331FD3"/>
    <w:rsid w:val="0033237C"/>
    <w:rsid w:val="0033286B"/>
    <w:rsid w:val="00332C45"/>
    <w:rsid w:val="00332E8E"/>
    <w:rsid w:val="003333A9"/>
    <w:rsid w:val="00333ADE"/>
    <w:rsid w:val="00333E39"/>
    <w:rsid w:val="00334141"/>
    <w:rsid w:val="003343E8"/>
    <w:rsid w:val="00334781"/>
    <w:rsid w:val="003348EE"/>
    <w:rsid w:val="00334A70"/>
    <w:rsid w:val="00334B31"/>
    <w:rsid w:val="00334D27"/>
    <w:rsid w:val="00334EAF"/>
    <w:rsid w:val="00335100"/>
    <w:rsid w:val="00335230"/>
    <w:rsid w:val="00335409"/>
    <w:rsid w:val="0033593C"/>
    <w:rsid w:val="00335C2E"/>
    <w:rsid w:val="00335C30"/>
    <w:rsid w:val="00335C6B"/>
    <w:rsid w:val="00335FAA"/>
    <w:rsid w:val="00336105"/>
    <w:rsid w:val="0033627A"/>
    <w:rsid w:val="00336458"/>
    <w:rsid w:val="003368CE"/>
    <w:rsid w:val="00336CE8"/>
    <w:rsid w:val="00336D62"/>
    <w:rsid w:val="00336FCC"/>
    <w:rsid w:val="003370D8"/>
    <w:rsid w:val="0033719D"/>
    <w:rsid w:val="0033750E"/>
    <w:rsid w:val="003375FF"/>
    <w:rsid w:val="00337823"/>
    <w:rsid w:val="0033783B"/>
    <w:rsid w:val="00340198"/>
    <w:rsid w:val="0034060E"/>
    <w:rsid w:val="00340853"/>
    <w:rsid w:val="00340A0A"/>
    <w:rsid w:val="00340E93"/>
    <w:rsid w:val="00340F37"/>
    <w:rsid w:val="0034139F"/>
    <w:rsid w:val="00341513"/>
    <w:rsid w:val="00341840"/>
    <w:rsid w:val="00341AE1"/>
    <w:rsid w:val="00341B78"/>
    <w:rsid w:val="00341B98"/>
    <w:rsid w:val="00341C1D"/>
    <w:rsid w:val="003423D7"/>
    <w:rsid w:val="00342574"/>
    <w:rsid w:val="003425D0"/>
    <w:rsid w:val="003426CE"/>
    <w:rsid w:val="00342ADC"/>
    <w:rsid w:val="00342D68"/>
    <w:rsid w:val="003431CD"/>
    <w:rsid w:val="0034368A"/>
    <w:rsid w:val="00343A11"/>
    <w:rsid w:val="00343E70"/>
    <w:rsid w:val="00344082"/>
    <w:rsid w:val="00344166"/>
    <w:rsid w:val="00344265"/>
    <w:rsid w:val="003442CA"/>
    <w:rsid w:val="00344834"/>
    <w:rsid w:val="003448C6"/>
    <w:rsid w:val="003449C6"/>
    <w:rsid w:val="00344BE6"/>
    <w:rsid w:val="00344FFF"/>
    <w:rsid w:val="0034538E"/>
    <w:rsid w:val="00345452"/>
    <w:rsid w:val="00345812"/>
    <w:rsid w:val="00345CA3"/>
    <w:rsid w:val="0034607F"/>
    <w:rsid w:val="0034609A"/>
    <w:rsid w:val="00346688"/>
    <w:rsid w:val="003469A4"/>
    <w:rsid w:val="00346A69"/>
    <w:rsid w:val="00346B28"/>
    <w:rsid w:val="00346DA1"/>
    <w:rsid w:val="00346DCB"/>
    <w:rsid w:val="0034723A"/>
    <w:rsid w:val="003473B9"/>
    <w:rsid w:val="003474BF"/>
    <w:rsid w:val="0034765B"/>
    <w:rsid w:val="00347983"/>
    <w:rsid w:val="00347E21"/>
    <w:rsid w:val="00347F1C"/>
    <w:rsid w:val="003500D2"/>
    <w:rsid w:val="00350326"/>
    <w:rsid w:val="003503C2"/>
    <w:rsid w:val="003503EB"/>
    <w:rsid w:val="00350465"/>
    <w:rsid w:val="00350508"/>
    <w:rsid w:val="00350B47"/>
    <w:rsid w:val="00350D89"/>
    <w:rsid w:val="00350E7B"/>
    <w:rsid w:val="00350EFF"/>
    <w:rsid w:val="00351304"/>
    <w:rsid w:val="00351377"/>
    <w:rsid w:val="00351479"/>
    <w:rsid w:val="00351516"/>
    <w:rsid w:val="00351AF3"/>
    <w:rsid w:val="00351D31"/>
    <w:rsid w:val="00351DE2"/>
    <w:rsid w:val="00352066"/>
    <w:rsid w:val="00352079"/>
    <w:rsid w:val="003522B2"/>
    <w:rsid w:val="003522F7"/>
    <w:rsid w:val="0035241F"/>
    <w:rsid w:val="0035261A"/>
    <w:rsid w:val="003526A5"/>
    <w:rsid w:val="00352706"/>
    <w:rsid w:val="0035282F"/>
    <w:rsid w:val="003528BE"/>
    <w:rsid w:val="00352962"/>
    <w:rsid w:val="003530A6"/>
    <w:rsid w:val="003530C9"/>
    <w:rsid w:val="0035310D"/>
    <w:rsid w:val="00353687"/>
    <w:rsid w:val="0035396E"/>
    <w:rsid w:val="00353997"/>
    <w:rsid w:val="00353B36"/>
    <w:rsid w:val="00353F77"/>
    <w:rsid w:val="00353FF4"/>
    <w:rsid w:val="0035440B"/>
    <w:rsid w:val="003544CA"/>
    <w:rsid w:val="0035477F"/>
    <w:rsid w:val="00354B6B"/>
    <w:rsid w:val="00354CDE"/>
    <w:rsid w:val="00354D1C"/>
    <w:rsid w:val="0035511A"/>
    <w:rsid w:val="0035532A"/>
    <w:rsid w:val="00355468"/>
    <w:rsid w:val="00355748"/>
    <w:rsid w:val="00355906"/>
    <w:rsid w:val="00355998"/>
    <w:rsid w:val="00355E2D"/>
    <w:rsid w:val="00355E9D"/>
    <w:rsid w:val="00355F3B"/>
    <w:rsid w:val="003563BD"/>
    <w:rsid w:val="00356714"/>
    <w:rsid w:val="00356ADB"/>
    <w:rsid w:val="0035723F"/>
    <w:rsid w:val="00357BE8"/>
    <w:rsid w:val="00357C67"/>
    <w:rsid w:val="00357F95"/>
    <w:rsid w:val="00360233"/>
    <w:rsid w:val="003605DF"/>
    <w:rsid w:val="00360749"/>
    <w:rsid w:val="00360B51"/>
    <w:rsid w:val="00360BCE"/>
    <w:rsid w:val="00360FA7"/>
    <w:rsid w:val="00361317"/>
    <w:rsid w:val="00361370"/>
    <w:rsid w:val="00361E06"/>
    <w:rsid w:val="00361E38"/>
    <w:rsid w:val="003620A9"/>
    <w:rsid w:val="00362812"/>
    <w:rsid w:val="00362951"/>
    <w:rsid w:val="00362B9E"/>
    <w:rsid w:val="00362D69"/>
    <w:rsid w:val="00362DC6"/>
    <w:rsid w:val="00362E98"/>
    <w:rsid w:val="0036334B"/>
    <w:rsid w:val="003634B1"/>
    <w:rsid w:val="0036381D"/>
    <w:rsid w:val="00363973"/>
    <w:rsid w:val="00363AF9"/>
    <w:rsid w:val="00363B2D"/>
    <w:rsid w:val="00363B7F"/>
    <w:rsid w:val="00363BE9"/>
    <w:rsid w:val="00363D51"/>
    <w:rsid w:val="00363DD8"/>
    <w:rsid w:val="0036422D"/>
    <w:rsid w:val="0036441E"/>
    <w:rsid w:val="003645C0"/>
    <w:rsid w:val="003648AE"/>
    <w:rsid w:val="003649F8"/>
    <w:rsid w:val="00364A92"/>
    <w:rsid w:val="00364AA4"/>
    <w:rsid w:val="00365012"/>
    <w:rsid w:val="003650F3"/>
    <w:rsid w:val="003652A6"/>
    <w:rsid w:val="00365674"/>
    <w:rsid w:val="003657C4"/>
    <w:rsid w:val="003658BC"/>
    <w:rsid w:val="00365A60"/>
    <w:rsid w:val="00365CC5"/>
    <w:rsid w:val="00365DCA"/>
    <w:rsid w:val="0036611A"/>
    <w:rsid w:val="00366576"/>
    <w:rsid w:val="00366C4C"/>
    <w:rsid w:val="00366E61"/>
    <w:rsid w:val="00366F4C"/>
    <w:rsid w:val="00366FA9"/>
    <w:rsid w:val="003673A7"/>
    <w:rsid w:val="003673CA"/>
    <w:rsid w:val="003675CC"/>
    <w:rsid w:val="003676F5"/>
    <w:rsid w:val="00367C9A"/>
    <w:rsid w:val="00367F03"/>
    <w:rsid w:val="003702FE"/>
    <w:rsid w:val="003706F4"/>
    <w:rsid w:val="0037074D"/>
    <w:rsid w:val="00370A35"/>
    <w:rsid w:val="00370A3D"/>
    <w:rsid w:val="00370B99"/>
    <w:rsid w:val="00370D54"/>
    <w:rsid w:val="00370E48"/>
    <w:rsid w:val="00370E99"/>
    <w:rsid w:val="003711D5"/>
    <w:rsid w:val="003713CC"/>
    <w:rsid w:val="003714A0"/>
    <w:rsid w:val="003714C9"/>
    <w:rsid w:val="00371504"/>
    <w:rsid w:val="003719DC"/>
    <w:rsid w:val="00371CF6"/>
    <w:rsid w:val="00371F02"/>
    <w:rsid w:val="00372139"/>
    <w:rsid w:val="003721F1"/>
    <w:rsid w:val="00372459"/>
    <w:rsid w:val="003725E6"/>
    <w:rsid w:val="003726F2"/>
    <w:rsid w:val="00372AD1"/>
    <w:rsid w:val="00372D8F"/>
    <w:rsid w:val="00372E25"/>
    <w:rsid w:val="00373115"/>
    <w:rsid w:val="0037316D"/>
    <w:rsid w:val="003732CB"/>
    <w:rsid w:val="003738E7"/>
    <w:rsid w:val="00373A5F"/>
    <w:rsid w:val="00373BBF"/>
    <w:rsid w:val="00373EA1"/>
    <w:rsid w:val="0037420C"/>
    <w:rsid w:val="0037433C"/>
    <w:rsid w:val="00374386"/>
    <w:rsid w:val="0037440F"/>
    <w:rsid w:val="00374BFE"/>
    <w:rsid w:val="00374D48"/>
    <w:rsid w:val="00374D76"/>
    <w:rsid w:val="00374E04"/>
    <w:rsid w:val="00375093"/>
    <w:rsid w:val="00375232"/>
    <w:rsid w:val="003753EF"/>
    <w:rsid w:val="0037566B"/>
    <w:rsid w:val="00375AA0"/>
    <w:rsid w:val="00375D0D"/>
    <w:rsid w:val="00375E10"/>
    <w:rsid w:val="00376160"/>
    <w:rsid w:val="00376495"/>
    <w:rsid w:val="00376844"/>
    <w:rsid w:val="003768CB"/>
    <w:rsid w:val="003768CD"/>
    <w:rsid w:val="00376AB1"/>
    <w:rsid w:val="00376B40"/>
    <w:rsid w:val="00376FCE"/>
    <w:rsid w:val="00377047"/>
    <w:rsid w:val="003774EB"/>
    <w:rsid w:val="003774F3"/>
    <w:rsid w:val="003776A4"/>
    <w:rsid w:val="003776B1"/>
    <w:rsid w:val="00377740"/>
    <w:rsid w:val="00377B24"/>
    <w:rsid w:val="00377CA4"/>
    <w:rsid w:val="00377E77"/>
    <w:rsid w:val="00380025"/>
    <w:rsid w:val="003800F2"/>
    <w:rsid w:val="0038058A"/>
    <w:rsid w:val="003808E1"/>
    <w:rsid w:val="00380AFE"/>
    <w:rsid w:val="00380C17"/>
    <w:rsid w:val="00380C72"/>
    <w:rsid w:val="0038114B"/>
    <w:rsid w:val="00381154"/>
    <w:rsid w:val="00381301"/>
    <w:rsid w:val="0038135B"/>
    <w:rsid w:val="0038172E"/>
    <w:rsid w:val="0038182C"/>
    <w:rsid w:val="00381A69"/>
    <w:rsid w:val="00381DAF"/>
    <w:rsid w:val="00381F60"/>
    <w:rsid w:val="0038203F"/>
    <w:rsid w:val="003823EE"/>
    <w:rsid w:val="00382CE1"/>
    <w:rsid w:val="00382D4D"/>
    <w:rsid w:val="00382E25"/>
    <w:rsid w:val="00382F66"/>
    <w:rsid w:val="00383530"/>
    <w:rsid w:val="00383633"/>
    <w:rsid w:val="003837D1"/>
    <w:rsid w:val="003839BD"/>
    <w:rsid w:val="00383CC6"/>
    <w:rsid w:val="00384163"/>
    <w:rsid w:val="00384282"/>
    <w:rsid w:val="00384479"/>
    <w:rsid w:val="00384931"/>
    <w:rsid w:val="00384A61"/>
    <w:rsid w:val="00384B77"/>
    <w:rsid w:val="00384B80"/>
    <w:rsid w:val="00384C8D"/>
    <w:rsid w:val="003854B6"/>
    <w:rsid w:val="0038564E"/>
    <w:rsid w:val="003856BC"/>
    <w:rsid w:val="00385865"/>
    <w:rsid w:val="00385EAD"/>
    <w:rsid w:val="00385EC2"/>
    <w:rsid w:val="00385FA7"/>
    <w:rsid w:val="0038662F"/>
    <w:rsid w:val="003867FC"/>
    <w:rsid w:val="00386C26"/>
    <w:rsid w:val="0038716A"/>
    <w:rsid w:val="003872A7"/>
    <w:rsid w:val="003874F0"/>
    <w:rsid w:val="00387880"/>
    <w:rsid w:val="003879E2"/>
    <w:rsid w:val="00387C6E"/>
    <w:rsid w:val="00387CA1"/>
    <w:rsid w:val="00387ED1"/>
    <w:rsid w:val="0039009C"/>
    <w:rsid w:val="00390208"/>
    <w:rsid w:val="003907FC"/>
    <w:rsid w:val="00390BF7"/>
    <w:rsid w:val="00390E19"/>
    <w:rsid w:val="00390F83"/>
    <w:rsid w:val="00390FBC"/>
    <w:rsid w:val="00390FE6"/>
    <w:rsid w:val="00391022"/>
    <w:rsid w:val="003918CF"/>
    <w:rsid w:val="00391912"/>
    <w:rsid w:val="00391A41"/>
    <w:rsid w:val="00391C34"/>
    <w:rsid w:val="00391E70"/>
    <w:rsid w:val="003920B8"/>
    <w:rsid w:val="003923D9"/>
    <w:rsid w:val="0039260D"/>
    <w:rsid w:val="003926B9"/>
    <w:rsid w:val="003926FB"/>
    <w:rsid w:val="003927D3"/>
    <w:rsid w:val="003928C5"/>
    <w:rsid w:val="0039296C"/>
    <w:rsid w:val="00392DD5"/>
    <w:rsid w:val="00392FC7"/>
    <w:rsid w:val="00393038"/>
    <w:rsid w:val="0039326E"/>
    <w:rsid w:val="00393409"/>
    <w:rsid w:val="003935AC"/>
    <w:rsid w:val="00393635"/>
    <w:rsid w:val="00393686"/>
    <w:rsid w:val="003937B0"/>
    <w:rsid w:val="00393950"/>
    <w:rsid w:val="00393A9A"/>
    <w:rsid w:val="00394228"/>
    <w:rsid w:val="00394326"/>
    <w:rsid w:val="0039452A"/>
    <w:rsid w:val="0039480B"/>
    <w:rsid w:val="00394A0D"/>
    <w:rsid w:val="00394CEB"/>
    <w:rsid w:val="00394E32"/>
    <w:rsid w:val="00394E41"/>
    <w:rsid w:val="003950C1"/>
    <w:rsid w:val="003951EB"/>
    <w:rsid w:val="003951FB"/>
    <w:rsid w:val="0039554C"/>
    <w:rsid w:val="00395653"/>
    <w:rsid w:val="003956D6"/>
    <w:rsid w:val="00395A82"/>
    <w:rsid w:val="00395AA3"/>
    <w:rsid w:val="00395F53"/>
    <w:rsid w:val="003962FD"/>
    <w:rsid w:val="00396555"/>
    <w:rsid w:val="00396CE5"/>
    <w:rsid w:val="00396D13"/>
    <w:rsid w:val="00396E52"/>
    <w:rsid w:val="00396F25"/>
    <w:rsid w:val="0039746A"/>
    <w:rsid w:val="00397519"/>
    <w:rsid w:val="003975B1"/>
    <w:rsid w:val="003977A3"/>
    <w:rsid w:val="003978AF"/>
    <w:rsid w:val="003979A4"/>
    <w:rsid w:val="00397AEE"/>
    <w:rsid w:val="00397DD3"/>
    <w:rsid w:val="00397E4D"/>
    <w:rsid w:val="003A0758"/>
    <w:rsid w:val="003A076A"/>
    <w:rsid w:val="003A07F2"/>
    <w:rsid w:val="003A0962"/>
    <w:rsid w:val="003A09AA"/>
    <w:rsid w:val="003A0CDB"/>
    <w:rsid w:val="003A0D51"/>
    <w:rsid w:val="003A0D94"/>
    <w:rsid w:val="003A0E0B"/>
    <w:rsid w:val="003A0F1D"/>
    <w:rsid w:val="003A1166"/>
    <w:rsid w:val="003A141E"/>
    <w:rsid w:val="003A1ACD"/>
    <w:rsid w:val="003A1B08"/>
    <w:rsid w:val="003A1D50"/>
    <w:rsid w:val="003A1DDE"/>
    <w:rsid w:val="003A1EBB"/>
    <w:rsid w:val="003A1F50"/>
    <w:rsid w:val="003A203A"/>
    <w:rsid w:val="003A236B"/>
    <w:rsid w:val="003A2432"/>
    <w:rsid w:val="003A24EF"/>
    <w:rsid w:val="003A2633"/>
    <w:rsid w:val="003A263B"/>
    <w:rsid w:val="003A292A"/>
    <w:rsid w:val="003A2AB9"/>
    <w:rsid w:val="003A2AEF"/>
    <w:rsid w:val="003A2D79"/>
    <w:rsid w:val="003A2EC1"/>
    <w:rsid w:val="003A3019"/>
    <w:rsid w:val="003A30C3"/>
    <w:rsid w:val="003A3147"/>
    <w:rsid w:val="003A3383"/>
    <w:rsid w:val="003A35F4"/>
    <w:rsid w:val="003A3C92"/>
    <w:rsid w:val="003A3ED9"/>
    <w:rsid w:val="003A3EE6"/>
    <w:rsid w:val="003A415D"/>
    <w:rsid w:val="003A42E1"/>
    <w:rsid w:val="003A46ED"/>
    <w:rsid w:val="003A4C64"/>
    <w:rsid w:val="003A4D2C"/>
    <w:rsid w:val="003A4F2C"/>
    <w:rsid w:val="003A5191"/>
    <w:rsid w:val="003A5201"/>
    <w:rsid w:val="003A53E1"/>
    <w:rsid w:val="003A5499"/>
    <w:rsid w:val="003A54A8"/>
    <w:rsid w:val="003A54EF"/>
    <w:rsid w:val="003A576C"/>
    <w:rsid w:val="003A5A32"/>
    <w:rsid w:val="003A5C64"/>
    <w:rsid w:val="003A60A1"/>
    <w:rsid w:val="003A6125"/>
    <w:rsid w:val="003A61B9"/>
    <w:rsid w:val="003A66DC"/>
    <w:rsid w:val="003A6B52"/>
    <w:rsid w:val="003A6BF7"/>
    <w:rsid w:val="003A6C0A"/>
    <w:rsid w:val="003A7120"/>
    <w:rsid w:val="003A71C1"/>
    <w:rsid w:val="003A71D4"/>
    <w:rsid w:val="003A7363"/>
    <w:rsid w:val="003A77E5"/>
    <w:rsid w:val="003A7A2E"/>
    <w:rsid w:val="003A7A94"/>
    <w:rsid w:val="003A7D4C"/>
    <w:rsid w:val="003B0561"/>
    <w:rsid w:val="003B0ACC"/>
    <w:rsid w:val="003B0AD6"/>
    <w:rsid w:val="003B0CA0"/>
    <w:rsid w:val="003B0DDD"/>
    <w:rsid w:val="003B0FC7"/>
    <w:rsid w:val="003B1129"/>
    <w:rsid w:val="003B11C8"/>
    <w:rsid w:val="003B140E"/>
    <w:rsid w:val="003B17E2"/>
    <w:rsid w:val="003B1A57"/>
    <w:rsid w:val="003B1A90"/>
    <w:rsid w:val="003B1D41"/>
    <w:rsid w:val="003B1EF9"/>
    <w:rsid w:val="003B22BF"/>
    <w:rsid w:val="003B265B"/>
    <w:rsid w:val="003B2682"/>
    <w:rsid w:val="003B298A"/>
    <w:rsid w:val="003B2AEA"/>
    <w:rsid w:val="003B2BC0"/>
    <w:rsid w:val="003B302D"/>
    <w:rsid w:val="003B314D"/>
    <w:rsid w:val="003B3360"/>
    <w:rsid w:val="003B339E"/>
    <w:rsid w:val="003B3411"/>
    <w:rsid w:val="003B3577"/>
    <w:rsid w:val="003B3CA7"/>
    <w:rsid w:val="003B3CFC"/>
    <w:rsid w:val="003B3E26"/>
    <w:rsid w:val="003B44B0"/>
    <w:rsid w:val="003B455E"/>
    <w:rsid w:val="003B463F"/>
    <w:rsid w:val="003B47F6"/>
    <w:rsid w:val="003B4828"/>
    <w:rsid w:val="003B4931"/>
    <w:rsid w:val="003B4A7E"/>
    <w:rsid w:val="003B4B22"/>
    <w:rsid w:val="003B4CB5"/>
    <w:rsid w:val="003B4DE5"/>
    <w:rsid w:val="003B4DFB"/>
    <w:rsid w:val="003B5037"/>
    <w:rsid w:val="003B5154"/>
    <w:rsid w:val="003B54A5"/>
    <w:rsid w:val="003B5753"/>
    <w:rsid w:val="003B58CF"/>
    <w:rsid w:val="003B5A1F"/>
    <w:rsid w:val="003B5CE4"/>
    <w:rsid w:val="003B5E06"/>
    <w:rsid w:val="003B607E"/>
    <w:rsid w:val="003B6405"/>
    <w:rsid w:val="003B654F"/>
    <w:rsid w:val="003B66C0"/>
    <w:rsid w:val="003B66CD"/>
    <w:rsid w:val="003B68C6"/>
    <w:rsid w:val="003B6A70"/>
    <w:rsid w:val="003B6CE1"/>
    <w:rsid w:val="003B6F89"/>
    <w:rsid w:val="003B7253"/>
    <w:rsid w:val="003B73B0"/>
    <w:rsid w:val="003B73CC"/>
    <w:rsid w:val="003B7496"/>
    <w:rsid w:val="003B769B"/>
    <w:rsid w:val="003B7940"/>
    <w:rsid w:val="003B7C2F"/>
    <w:rsid w:val="003B7E5E"/>
    <w:rsid w:val="003B7FC4"/>
    <w:rsid w:val="003B7FCA"/>
    <w:rsid w:val="003C00E1"/>
    <w:rsid w:val="003C01D0"/>
    <w:rsid w:val="003C020B"/>
    <w:rsid w:val="003C046D"/>
    <w:rsid w:val="003C072E"/>
    <w:rsid w:val="003C0BCC"/>
    <w:rsid w:val="003C0C20"/>
    <w:rsid w:val="003C11A0"/>
    <w:rsid w:val="003C11D0"/>
    <w:rsid w:val="003C13AB"/>
    <w:rsid w:val="003C143C"/>
    <w:rsid w:val="003C172D"/>
    <w:rsid w:val="003C1AA4"/>
    <w:rsid w:val="003C1B59"/>
    <w:rsid w:val="003C202F"/>
    <w:rsid w:val="003C2127"/>
    <w:rsid w:val="003C243B"/>
    <w:rsid w:val="003C251C"/>
    <w:rsid w:val="003C2C6E"/>
    <w:rsid w:val="003C2C98"/>
    <w:rsid w:val="003C2DFE"/>
    <w:rsid w:val="003C3979"/>
    <w:rsid w:val="003C3BD3"/>
    <w:rsid w:val="003C3C11"/>
    <w:rsid w:val="003C3D34"/>
    <w:rsid w:val="003C4976"/>
    <w:rsid w:val="003C4AC4"/>
    <w:rsid w:val="003C4D14"/>
    <w:rsid w:val="003C4F24"/>
    <w:rsid w:val="003C509B"/>
    <w:rsid w:val="003C5526"/>
    <w:rsid w:val="003C58AD"/>
    <w:rsid w:val="003C5D2E"/>
    <w:rsid w:val="003C609D"/>
    <w:rsid w:val="003C66C1"/>
    <w:rsid w:val="003C6875"/>
    <w:rsid w:val="003C6963"/>
    <w:rsid w:val="003C6AFF"/>
    <w:rsid w:val="003C6E17"/>
    <w:rsid w:val="003C717B"/>
    <w:rsid w:val="003C71DF"/>
    <w:rsid w:val="003C73BA"/>
    <w:rsid w:val="003C7489"/>
    <w:rsid w:val="003C7653"/>
    <w:rsid w:val="003C7A01"/>
    <w:rsid w:val="003C7BCF"/>
    <w:rsid w:val="003C7C02"/>
    <w:rsid w:val="003C7C10"/>
    <w:rsid w:val="003C7C1D"/>
    <w:rsid w:val="003C7CD2"/>
    <w:rsid w:val="003C7D93"/>
    <w:rsid w:val="003D0474"/>
    <w:rsid w:val="003D06C5"/>
    <w:rsid w:val="003D06D5"/>
    <w:rsid w:val="003D070A"/>
    <w:rsid w:val="003D08C1"/>
    <w:rsid w:val="003D0988"/>
    <w:rsid w:val="003D0CAC"/>
    <w:rsid w:val="003D146D"/>
    <w:rsid w:val="003D1676"/>
    <w:rsid w:val="003D178A"/>
    <w:rsid w:val="003D19FF"/>
    <w:rsid w:val="003D1BA8"/>
    <w:rsid w:val="003D1D16"/>
    <w:rsid w:val="003D2341"/>
    <w:rsid w:val="003D245C"/>
    <w:rsid w:val="003D262A"/>
    <w:rsid w:val="003D29F9"/>
    <w:rsid w:val="003D2AD9"/>
    <w:rsid w:val="003D3405"/>
    <w:rsid w:val="003D3A4B"/>
    <w:rsid w:val="003D3AA6"/>
    <w:rsid w:val="003D3B38"/>
    <w:rsid w:val="003D3BD9"/>
    <w:rsid w:val="003D3C2C"/>
    <w:rsid w:val="003D4353"/>
    <w:rsid w:val="003D4575"/>
    <w:rsid w:val="003D4CD0"/>
    <w:rsid w:val="003D4D01"/>
    <w:rsid w:val="003D5162"/>
    <w:rsid w:val="003D5298"/>
    <w:rsid w:val="003D5393"/>
    <w:rsid w:val="003D5654"/>
    <w:rsid w:val="003D5663"/>
    <w:rsid w:val="003D573D"/>
    <w:rsid w:val="003D58DD"/>
    <w:rsid w:val="003D5984"/>
    <w:rsid w:val="003D59F8"/>
    <w:rsid w:val="003D5B32"/>
    <w:rsid w:val="003D5E81"/>
    <w:rsid w:val="003D6278"/>
    <w:rsid w:val="003D6387"/>
    <w:rsid w:val="003D63FB"/>
    <w:rsid w:val="003D6A2D"/>
    <w:rsid w:val="003D6CF8"/>
    <w:rsid w:val="003D6D37"/>
    <w:rsid w:val="003D6DFE"/>
    <w:rsid w:val="003D6FC6"/>
    <w:rsid w:val="003D7107"/>
    <w:rsid w:val="003D722B"/>
    <w:rsid w:val="003D72DC"/>
    <w:rsid w:val="003D7665"/>
    <w:rsid w:val="003D77B4"/>
    <w:rsid w:val="003D786B"/>
    <w:rsid w:val="003D7A66"/>
    <w:rsid w:val="003D7CB6"/>
    <w:rsid w:val="003E0214"/>
    <w:rsid w:val="003E05F7"/>
    <w:rsid w:val="003E096C"/>
    <w:rsid w:val="003E0D73"/>
    <w:rsid w:val="003E10D4"/>
    <w:rsid w:val="003E1371"/>
    <w:rsid w:val="003E1529"/>
    <w:rsid w:val="003E191A"/>
    <w:rsid w:val="003E1A19"/>
    <w:rsid w:val="003E1B99"/>
    <w:rsid w:val="003E1DFB"/>
    <w:rsid w:val="003E236C"/>
    <w:rsid w:val="003E265B"/>
    <w:rsid w:val="003E292B"/>
    <w:rsid w:val="003E30F2"/>
    <w:rsid w:val="003E3189"/>
    <w:rsid w:val="003E32C3"/>
    <w:rsid w:val="003E3771"/>
    <w:rsid w:val="003E38AE"/>
    <w:rsid w:val="003E3D5C"/>
    <w:rsid w:val="003E3DCA"/>
    <w:rsid w:val="003E4191"/>
    <w:rsid w:val="003E41CA"/>
    <w:rsid w:val="003E443C"/>
    <w:rsid w:val="003E47EC"/>
    <w:rsid w:val="003E49AB"/>
    <w:rsid w:val="003E4B6B"/>
    <w:rsid w:val="003E4C40"/>
    <w:rsid w:val="003E5078"/>
    <w:rsid w:val="003E542A"/>
    <w:rsid w:val="003E55C0"/>
    <w:rsid w:val="003E55E1"/>
    <w:rsid w:val="003E5620"/>
    <w:rsid w:val="003E56E4"/>
    <w:rsid w:val="003E5A73"/>
    <w:rsid w:val="003E5BDF"/>
    <w:rsid w:val="003E5CF8"/>
    <w:rsid w:val="003E5DD2"/>
    <w:rsid w:val="003E5F30"/>
    <w:rsid w:val="003E5FCB"/>
    <w:rsid w:val="003E6054"/>
    <w:rsid w:val="003E66D2"/>
    <w:rsid w:val="003E6C08"/>
    <w:rsid w:val="003E6DDE"/>
    <w:rsid w:val="003E6E41"/>
    <w:rsid w:val="003E7054"/>
    <w:rsid w:val="003E70FF"/>
    <w:rsid w:val="003E71A3"/>
    <w:rsid w:val="003E72BF"/>
    <w:rsid w:val="003E7359"/>
    <w:rsid w:val="003E7395"/>
    <w:rsid w:val="003E7439"/>
    <w:rsid w:val="003E7630"/>
    <w:rsid w:val="003E7993"/>
    <w:rsid w:val="003E7C25"/>
    <w:rsid w:val="003E7CA4"/>
    <w:rsid w:val="003E7E38"/>
    <w:rsid w:val="003F016C"/>
    <w:rsid w:val="003F0204"/>
    <w:rsid w:val="003F04A3"/>
    <w:rsid w:val="003F05E8"/>
    <w:rsid w:val="003F08CA"/>
    <w:rsid w:val="003F0995"/>
    <w:rsid w:val="003F1081"/>
    <w:rsid w:val="003F1877"/>
    <w:rsid w:val="003F1DA5"/>
    <w:rsid w:val="003F1FA1"/>
    <w:rsid w:val="003F2084"/>
    <w:rsid w:val="003F2123"/>
    <w:rsid w:val="003F232B"/>
    <w:rsid w:val="003F24AD"/>
    <w:rsid w:val="003F2690"/>
    <w:rsid w:val="003F295E"/>
    <w:rsid w:val="003F2B4C"/>
    <w:rsid w:val="003F36A8"/>
    <w:rsid w:val="003F3800"/>
    <w:rsid w:val="003F38D3"/>
    <w:rsid w:val="003F3A46"/>
    <w:rsid w:val="003F3C46"/>
    <w:rsid w:val="003F3E42"/>
    <w:rsid w:val="003F3F2F"/>
    <w:rsid w:val="003F3FEF"/>
    <w:rsid w:val="003F406F"/>
    <w:rsid w:val="003F416C"/>
    <w:rsid w:val="003F42A5"/>
    <w:rsid w:val="003F4381"/>
    <w:rsid w:val="003F43F7"/>
    <w:rsid w:val="003F4536"/>
    <w:rsid w:val="003F4931"/>
    <w:rsid w:val="003F4AC9"/>
    <w:rsid w:val="003F4AD4"/>
    <w:rsid w:val="003F4B39"/>
    <w:rsid w:val="003F4C9A"/>
    <w:rsid w:val="003F4FB4"/>
    <w:rsid w:val="003F589C"/>
    <w:rsid w:val="003F58E2"/>
    <w:rsid w:val="003F5CF0"/>
    <w:rsid w:val="003F5FC4"/>
    <w:rsid w:val="003F69BB"/>
    <w:rsid w:val="003F6C72"/>
    <w:rsid w:val="003F6C94"/>
    <w:rsid w:val="003F6F12"/>
    <w:rsid w:val="003F73B1"/>
    <w:rsid w:val="003F7461"/>
    <w:rsid w:val="003F7BDC"/>
    <w:rsid w:val="003F7E78"/>
    <w:rsid w:val="00400006"/>
    <w:rsid w:val="004001AA"/>
    <w:rsid w:val="0040020F"/>
    <w:rsid w:val="00400536"/>
    <w:rsid w:val="00400E62"/>
    <w:rsid w:val="004016BE"/>
    <w:rsid w:val="004018D9"/>
    <w:rsid w:val="00401CBA"/>
    <w:rsid w:val="00401E25"/>
    <w:rsid w:val="00401EA4"/>
    <w:rsid w:val="00402373"/>
    <w:rsid w:val="00402388"/>
    <w:rsid w:val="004023CF"/>
    <w:rsid w:val="00402844"/>
    <w:rsid w:val="00402974"/>
    <w:rsid w:val="00402AAD"/>
    <w:rsid w:val="00402CA5"/>
    <w:rsid w:val="00402CB4"/>
    <w:rsid w:val="00402F9B"/>
    <w:rsid w:val="0040398B"/>
    <w:rsid w:val="00403C5A"/>
    <w:rsid w:val="00403C95"/>
    <w:rsid w:val="0040421E"/>
    <w:rsid w:val="0040445B"/>
    <w:rsid w:val="004045A2"/>
    <w:rsid w:val="0040497A"/>
    <w:rsid w:val="00404B1E"/>
    <w:rsid w:val="00404E09"/>
    <w:rsid w:val="00404FBE"/>
    <w:rsid w:val="00405203"/>
    <w:rsid w:val="00405247"/>
    <w:rsid w:val="004053F5"/>
    <w:rsid w:val="00405483"/>
    <w:rsid w:val="00405512"/>
    <w:rsid w:val="0040572A"/>
    <w:rsid w:val="00405D75"/>
    <w:rsid w:val="00405D8F"/>
    <w:rsid w:val="00406005"/>
    <w:rsid w:val="004061FF"/>
    <w:rsid w:val="00406254"/>
    <w:rsid w:val="0040680C"/>
    <w:rsid w:val="00406B36"/>
    <w:rsid w:val="00406D95"/>
    <w:rsid w:val="00406FC0"/>
    <w:rsid w:val="00407035"/>
    <w:rsid w:val="00407060"/>
    <w:rsid w:val="00407167"/>
    <w:rsid w:val="00407310"/>
    <w:rsid w:val="004074C7"/>
    <w:rsid w:val="004074C8"/>
    <w:rsid w:val="004075AC"/>
    <w:rsid w:val="00407739"/>
    <w:rsid w:val="00407AB2"/>
    <w:rsid w:val="00407C4D"/>
    <w:rsid w:val="00407D24"/>
    <w:rsid w:val="00407DD0"/>
    <w:rsid w:val="00407ED6"/>
    <w:rsid w:val="0041005C"/>
    <w:rsid w:val="0041057A"/>
    <w:rsid w:val="00410590"/>
    <w:rsid w:val="00410BEE"/>
    <w:rsid w:val="00410E6B"/>
    <w:rsid w:val="00411425"/>
    <w:rsid w:val="00411A21"/>
    <w:rsid w:val="00411B3D"/>
    <w:rsid w:val="004127EA"/>
    <w:rsid w:val="00412C9A"/>
    <w:rsid w:val="00412E99"/>
    <w:rsid w:val="00412F94"/>
    <w:rsid w:val="00413447"/>
    <w:rsid w:val="0041344E"/>
    <w:rsid w:val="004135DA"/>
    <w:rsid w:val="004135F9"/>
    <w:rsid w:val="0041362B"/>
    <w:rsid w:val="00413687"/>
    <w:rsid w:val="004136D1"/>
    <w:rsid w:val="004138C8"/>
    <w:rsid w:val="00413A88"/>
    <w:rsid w:val="00413DA0"/>
    <w:rsid w:val="00413F09"/>
    <w:rsid w:val="00414111"/>
    <w:rsid w:val="0041415C"/>
    <w:rsid w:val="004141C4"/>
    <w:rsid w:val="004142CB"/>
    <w:rsid w:val="00414957"/>
    <w:rsid w:val="004149C9"/>
    <w:rsid w:val="00414C3A"/>
    <w:rsid w:val="00414CD8"/>
    <w:rsid w:val="00414CFB"/>
    <w:rsid w:val="00414D9A"/>
    <w:rsid w:val="0041514E"/>
    <w:rsid w:val="004151A9"/>
    <w:rsid w:val="004152C8"/>
    <w:rsid w:val="004153C1"/>
    <w:rsid w:val="004155A3"/>
    <w:rsid w:val="00415679"/>
    <w:rsid w:val="00415D28"/>
    <w:rsid w:val="00415F0E"/>
    <w:rsid w:val="00415F58"/>
    <w:rsid w:val="00416369"/>
    <w:rsid w:val="00416617"/>
    <w:rsid w:val="00416699"/>
    <w:rsid w:val="004167F5"/>
    <w:rsid w:val="00416AAE"/>
    <w:rsid w:val="0041759E"/>
    <w:rsid w:val="0041761A"/>
    <w:rsid w:val="004176A1"/>
    <w:rsid w:val="0041777A"/>
    <w:rsid w:val="0041777E"/>
    <w:rsid w:val="004179F4"/>
    <w:rsid w:val="0042011D"/>
    <w:rsid w:val="004201F6"/>
    <w:rsid w:val="00420237"/>
    <w:rsid w:val="0042080C"/>
    <w:rsid w:val="00420882"/>
    <w:rsid w:val="00420D28"/>
    <w:rsid w:val="00420EF8"/>
    <w:rsid w:val="00421254"/>
    <w:rsid w:val="00421644"/>
    <w:rsid w:val="004218C0"/>
    <w:rsid w:val="004218C9"/>
    <w:rsid w:val="0042199B"/>
    <w:rsid w:val="00421F29"/>
    <w:rsid w:val="00421FC0"/>
    <w:rsid w:val="00422066"/>
    <w:rsid w:val="004227DA"/>
    <w:rsid w:val="00422AFF"/>
    <w:rsid w:val="00422BA1"/>
    <w:rsid w:val="00422BEA"/>
    <w:rsid w:val="00422CC0"/>
    <w:rsid w:val="00422DAA"/>
    <w:rsid w:val="00422F0F"/>
    <w:rsid w:val="0042333E"/>
    <w:rsid w:val="004233AB"/>
    <w:rsid w:val="00423515"/>
    <w:rsid w:val="004238FD"/>
    <w:rsid w:val="00423C46"/>
    <w:rsid w:val="0042458E"/>
    <w:rsid w:val="00424608"/>
    <w:rsid w:val="00424A71"/>
    <w:rsid w:val="00424CB8"/>
    <w:rsid w:val="004250DC"/>
    <w:rsid w:val="0042573B"/>
    <w:rsid w:val="004257F0"/>
    <w:rsid w:val="00425851"/>
    <w:rsid w:val="00425AA6"/>
    <w:rsid w:val="00425B71"/>
    <w:rsid w:val="00425C5A"/>
    <w:rsid w:val="00425C9A"/>
    <w:rsid w:val="00426727"/>
    <w:rsid w:val="00426960"/>
    <w:rsid w:val="00426AD8"/>
    <w:rsid w:val="00426AE2"/>
    <w:rsid w:val="00426AE5"/>
    <w:rsid w:val="00426C2F"/>
    <w:rsid w:val="00426EC3"/>
    <w:rsid w:val="00426F34"/>
    <w:rsid w:val="00427075"/>
    <w:rsid w:val="00427467"/>
    <w:rsid w:val="00427680"/>
    <w:rsid w:val="004276B3"/>
    <w:rsid w:val="00427C8B"/>
    <w:rsid w:val="00430018"/>
    <w:rsid w:val="004301BE"/>
    <w:rsid w:val="004304FD"/>
    <w:rsid w:val="00430C6E"/>
    <w:rsid w:val="00431234"/>
    <w:rsid w:val="00431487"/>
    <w:rsid w:val="004314AB"/>
    <w:rsid w:val="0043168E"/>
    <w:rsid w:val="004317C7"/>
    <w:rsid w:val="00431A32"/>
    <w:rsid w:val="00431AD0"/>
    <w:rsid w:val="00431B41"/>
    <w:rsid w:val="00432205"/>
    <w:rsid w:val="0043220B"/>
    <w:rsid w:val="0043230D"/>
    <w:rsid w:val="00432754"/>
    <w:rsid w:val="00432A88"/>
    <w:rsid w:val="00432D6B"/>
    <w:rsid w:val="00433187"/>
    <w:rsid w:val="0043320E"/>
    <w:rsid w:val="004332C5"/>
    <w:rsid w:val="00433448"/>
    <w:rsid w:val="00433538"/>
    <w:rsid w:val="004338FD"/>
    <w:rsid w:val="00433FA0"/>
    <w:rsid w:val="0043454B"/>
    <w:rsid w:val="004348C4"/>
    <w:rsid w:val="00434A82"/>
    <w:rsid w:val="00434CA2"/>
    <w:rsid w:val="00434D3F"/>
    <w:rsid w:val="00434E32"/>
    <w:rsid w:val="00435116"/>
    <w:rsid w:val="00435551"/>
    <w:rsid w:val="00435866"/>
    <w:rsid w:val="00435B58"/>
    <w:rsid w:val="004360CB"/>
    <w:rsid w:val="004361D6"/>
    <w:rsid w:val="0043673C"/>
    <w:rsid w:val="00436BA0"/>
    <w:rsid w:val="00436CEA"/>
    <w:rsid w:val="00436D31"/>
    <w:rsid w:val="00437628"/>
    <w:rsid w:val="0043766D"/>
    <w:rsid w:val="004377CD"/>
    <w:rsid w:val="00437A2C"/>
    <w:rsid w:val="00437BCF"/>
    <w:rsid w:val="00437DE3"/>
    <w:rsid w:val="00437EC3"/>
    <w:rsid w:val="00440345"/>
    <w:rsid w:val="004406DE"/>
    <w:rsid w:val="00440D43"/>
    <w:rsid w:val="0044101C"/>
    <w:rsid w:val="00441818"/>
    <w:rsid w:val="004418EB"/>
    <w:rsid w:val="00441DE9"/>
    <w:rsid w:val="00441E80"/>
    <w:rsid w:val="00441EC2"/>
    <w:rsid w:val="00441F9F"/>
    <w:rsid w:val="0044202D"/>
    <w:rsid w:val="00442239"/>
    <w:rsid w:val="004422BE"/>
    <w:rsid w:val="00442313"/>
    <w:rsid w:val="004424B2"/>
    <w:rsid w:val="004424B5"/>
    <w:rsid w:val="004426A0"/>
    <w:rsid w:val="004427ED"/>
    <w:rsid w:val="00442898"/>
    <w:rsid w:val="004429A2"/>
    <w:rsid w:val="00442E4F"/>
    <w:rsid w:val="00443065"/>
    <w:rsid w:val="00443117"/>
    <w:rsid w:val="00443224"/>
    <w:rsid w:val="00443703"/>
    <w:rsid w:val="00443846"/>
    <w:rsid w:val="00443F1E"/>
    <w:rsid w:val="00444041"/>
    <w:rsid w:val="004440E2"/>
    <w:rsid w:val="00444128"/>
    <w:rsid w:val="004441CC"/>
    <w:rsid w:val="00444204"/>
    <w:rsid w:val="00444339"/>
    <w:rsid w:val="00444774"/>
    <w:rsid w:val="004447DB"/>
    <w:rsid w:val="0044499B"/>
    <w:rsid w:val="00444B4F"/>
    <w:rsid w:val="00444B5D"/>
    <w:rsid w:val="00444B63"/>
    <w:rsid w:val="00444EC9"/>
    <w:rsid w:val="00445080"/>
    <w:rsid w:val="00445244"/>
    <w:rsid w:val="0044564F"/>
    <w:rsid w:val="0044578D"/>
    <w:rsid w:val="004457C4"/>
    <w:rsid w:val="00445A78"/>
    <w:rsid w:val="00445B1F"/>
    <w:rsid w:val="00445F98"/>
    <w:rsid w:val="00446295"/>
    <w:rsid w:val="00446505"/>
    <w:rsid w:val="0044687D"/>
    <w:rsid w:val="004468F6"/>
    <w:rsid w:val="00446953"/>
    <w:rsid w:val="00446E8C"/>
    <w:rsid w:val="004471D3"/>
    <w:rsid w:val="00447490"/>
    <w:rsid w:val="00447906"/>
    <w:rsid w:val="00447EAE"/>
    <w:rsid w:val="00450068"/>
    <w:rsid w:val="004503AC"/>
    <w:rsid w:val="00450634"/>
    <w:rsid w:val="00450D2E"/>
    <w:rsid w:val="00450D7D"/>
    <w:rsid w:val="004511DC"/>
    <w:rsid w:val="004516B5"/>
    <w:rsid w:val="00451768"/>
    <w:rsid w:val="0045189F"/>
    <w:rsid w:val="00451919"/>
    <w:rsid w:val="00451AAE"/>
    <w:rsid w:val="00451BD1"/>
    <w:rsid w:val="00451CF2"/>
    <w:rsid w:val="00451EBF"/>
    <w:rsid w:val="00451F3F"/>
    <w:rsid w:val="00451F98"/>
    <w:rsid w:val="004521FC"/>
    <w:rsid w:val="00452277"/>
    <w:rsid w:val="00452566"/>
    <w:rsid w:val="004526F2"/>
    <w:rsid w:val="0045277B"/>
    <w:rsid w:val="004529AC"/>
    <w:rsid w:val="00452A77"/>
    <w:rsid w:val="00452B41"/>
    <w:rsid w:val="00452BB1"/>
    <w:rsid w:val="00452CA7"/>
    <w:rsid w:val="004534D9"/>
    <w:rsid w:val="004535A1"/>
    <w:rsid w:val="00453865"/>
    <w:rsid w:val="004539FD"/>
    <w:rsid w:val="00453B82"/>
    <w:rsid w:val="00453BB8"/>
    <w:rsid w:val="00453CFA"/>
    <w:rsid w:val="00454091"/>
    <w:rsid w:val="004540A0"/>
    <w:rsid w:val="004540DA"/>
    <w:rsid w:val="004543A7"/>
    <w:rsid w:val="004543F3"/>
    <w:rsid w:val="00454891"/>
    <w:rsid w:val="004548C5"/>
    <w:rsid w:val="00454D4E"/>
    <w:rsid w:val="004550D0"/>
    <w:rsid w:val="0045523B"/>
    <w:rsid w:val="00455534"/>
    <w:rsid w:val="004556C4"/>
    <w:rsid w:val="004559A2"/>
    <w:rsid w:val="00455A7C"/>
    <w:rsid w:val="00455CA0"/>
    <w:rsid w:val="00456105"/>
    <w:rsid w:val="004565CE"/>
    <w:rsid w:val="00456648"/>
    <w:rsid w:val="004566D3"/>
    <w:rsid w:val="004567EC"/>
    <w:rsid w:val="004568B3"/>
    <w:rsid w:val="004569FD"/>
    <w:rsid w:val="00456E85"/>
    <w:rsid w:val="00456F69"/>
    <w:rsid w:val="004571D7"/>
    <w:rsid w:val="0045740A"/>
    <w:rsid w:val="004574B1"/>
    <w:rsid w:val="00457540"/>
    <w:rsid w:val="00457944"/>
    <w:rsid w:val="004579C3"/>
    <w:rsid w:val="00457DB8"/>
    <w:rsid w:val="00457EAB"/>
    <w:rsid w:val="00457EAC"/>
    <w:rsid w:val="00460233"/>
    <w:rsid w:val="00460384"/>
    <w:rsid w:val="00460390"/>
    <w:rsid w:val="004603BB"/>
    <w:rsid w:val="004605EA"/>
    <w:rsid w:val="0046071C"/>
    <w:rsid w:val="00460C82"/>
    <w:rsid w:val="00460D24"/>
    <w:rsid w:val="004610F1"/>
    <w:rsid w:val="004611FF"/>
    <w:rsid w:val="0046159E"/>
    <w:rsid w:val="0046184D"/>
    <w:rsid w:val="00461960"/>
    <w:rsid w:val="00461A21"/>
    <w:rsid w:val="00461B67"/>
    <w:rsid w:val="00461CAA"/>
    <w:rsid w:val="00462369"/>
    <w:rsid w:val="0046274C"/>
    <w:rsid w:val="00462778"/>
    <w:rsid w:val="0046286A"/>
    <w:rsid w:val="00462920"/>
    <w:rsid w:val="00462AD3"/>
    <w:rsid w:val="00462B8C"/>
    <w:rsid w:val="00462DBD"/>
    <w:rsid w:val="00463002"/>
    <w:rsid w:val="004633F3"/>
    <w:rsid w:val="0046367B"/>
    <w:rsid w:val="00463B11"/>
    <w:rsid w:val="00463F3C"/>
    <w:rsid w:val="004640F2"/>
    <w:rsid w:val="00464310"/>
    <w:rsid w:val="0046469C"/>
    <w:rsid w:val="004648BA"/>
    <w:rsid w:val="00464A55"/>
    <w:rsid w:val="00464C38"/>
    <w:rsid w:val="00464D07"/>
    <w:rsid w:val="00464F97"/>
    <w:rsid w:val="004652E5"/>
    <w:rsid w:val="00465376"/>
    <w:rsid w:val="004654B9"/>
    <w:rsid w:val="00465655"/>
    <w:rsid w:val="0046582C"/>
    <w:rsid w:val="004659B1"/>
    <w:rsid w:val="00465A4C"/>
    <w:rsid w:val="00465B27"/>
    <w:rsid w:val="00465D2E"/>
    <w:rsid w:val="00465E91"/>
    <w:rsid w:val="0046632B"/>
    <w:rsid w:val="0046640A"/>
    <w:rsid w:val="004664A6"/>
    <w:rsid w:val="00466508"/>
    <w:rsid w:val="00466660"/>
    <w:rsid w:val="00466706"/>
    <w:rsid w:val="004669C2"/>
    <w:rsid w:val="00466CE1"/>
    <w:rsid w:val="00466E43"/>
    <w:rsid w:val="00466F5F"/>
    <w:rsid w:val="00466FE3"/>
    <w:rsid w:val="00467095"/>
    <w:rsid w:val="004672E5"/>
    <w:rsid w:val="00467A48"/>
    <w:rsid w:val="00467AB1"/>
    <w:rsid w:val="00467E02"/>
    <w:rsid w:val="00467E92"/>
    <w:rsid w:val="0047083E"/>
    <w:rsid w:val="00470CCC"/>
    <w:rsid w:val="004711B8"/>
    <w:rsid w:val="004713CB"/>
    <w:rsid w:val="004713E5"/>
    <w:rsid w:val="00471D33"/>
    <w:rsid w:val="00471DCC"/>
    <w:rsid w:val="00471FE5"/>
    <w:rsid w:val="00472068"/>
    <w:rsid w:val="004720D3"/>
    <w:rsid w:val="004721C4"/>
    <w:rsid w:val="0047279A"/>
    <w:rsid w:val="00472AC3"/>
    <w:rsid w:val="004731EA"/>
    <w:rsid w:val="00473200"/>
    <w:rsid w:val="0047343B"/>
    <w:rsid w:val="00473586"/>
    <w:rsid w:val="00473AB7"/>
    <w:rsid w:val="00473C59"/>
    <w:rsid w:val="00473CD6"/>
    <w:rsid w:val="00473E39"/>
    <w:rsid w:val="004740E1"/>
    <w:rsid w:val="00474580"/>
    <w:rsid w:val="00474620"/>
    <w:rsid w:val="00474625"/>
    <w:rsid w:val="00474861"/>
    <w:rsid w:val="004748B4"/>
    <w:rsid w:val="00474C3D"/>
    <w:rsid w:val="00475045"/>
    <w:rsid w:val="00475283"/>
    <w:rsid w:val="0047534F"/>
    <w:rsid w:val="004753C0"/>
    <w:rsid w:val="0047551F"/>
    <w:rsid w:val="00475591"/>
    <w:rsid w:val="004758C4"/>
    <w:rsid w:val="00475949"/>
    <w:rsid w:val="004759D5"/>
    <w:rsid w:val="00475C20"/>
    <w:rsid w:val="0047642F"/>
    <w:rsid w:val="0047665C"/>
    <w:rsid w:val="004766C1"/>
    <w:rsid w:val="00476796"/>
    <w:rsid w:val="004769AB"/>
    <w:rsid w:val="004769BB"/>
    <w:rsid w:val="00476AEE"/>
    <w:rsid w:val="00476D93"/>
    <w:rsid w:val="00477008"/>
    <w:rsid w:val="00477080"/>
    <w:rsid w:val="004770D0"/>
    <w:rsid w:val="00477107"/>
    <w:rsid w:val="0047727F"/>
    <w:rsid w:val="00477448"/>
    <w:rsid w:val="004774AA"/>
    <w:rsid w:val="004774E0"/>
    <w:rsid w:val="00477519"/>
    <w:rsid w:val="004779FD"/>
    <w:rsid w:val="00477D2E"/>
    <w:rsid w:val="00477E90"/>
    <w:rsid w:val="00480192"/>
    <w:rsid w:val="004801B4"/>
    <w:rsid w:val="004807C1"/>
    <w:rsid w:val="0048096C"/>
    <w:rsid w:val="00480AD4"/>
    <w:rsid w:val="00480B14"/>
    <w:rsid w:val="00480D57"/>
    <w:rsid w:val="004812FF"/>
    <w:rsid w:val="004816C2"/>
    <w:rsid w:val="00481780"/>
    <w:rsid w:val="00481892"/>
    <w:rsid w:val="00481898"/>
    <w:rsid w:val="00481AB1"/>
    <w:rsid w:val="00481B34"/>
    <w:rsid w:val="00481BC5"/>
    <w:rsid w:val="00481ED3"/>
    <w:rsid w:val="00481F14"/>
    <w:rsid w:val="004820FA"/>
    <w:rsid w:val="004821A6"/>
    <w:rsid w:val="0048220A"/>
    <w:rsid w:val="00482267"/>
    <w:rsid w:val="0048255B"/>
    <w:rsid w:val="004826B5"/>
    <w:rsid w:val="00482806"/>
    <w:rsid w:val="0048297E"/>
    <w:rsid w:val="00482F6C"/>
    <w:rsid w:val="0048301B"/>
    <w:rsid w:val="00483027"/>
    <w:rsid w:val="0048318A"/>
    <w:rsid w:val="00483204"/>
    <w:rsid w:val="00483457"/>
    <w:rsid w:val="0048350D"/>
    <w:rsid w:val="0048351D"/>
    <w:rsid w:val="00483537"/>
    <w:rsid w:val="004835B6"/>
    <w:rsid w:val="004835CD"/>
    <w:rsid w:val="0048383C"/>
    <w:rsid w:val="00483E40"/>
    <w:rsid w:val="004840BF"/>
    <w:rsid w:val="004842B7"/>
    <w:rsid w:val="004843CC"/>
    <w:rsid w:val="00484493"/>
    <w:rsid w:val="0048468D"/>
    <w:rsid w:val="00484697"/>
    <w:rsid w:val="00484705"/>
    <w:rsid w:val="0048486E"/>
    <w:rsid w:val="004848C8"/>
    <w:rsid w:val="00484B23"/>
    <w:rsid w:val="00484EC0"/>
    <w:rsid w:val="0048505A"/>
    <w:rsid w:val="0048519D"/>
    <w:rsid w:val="004851B5"/>
    <w:rsid w:val="004855B6"/>
    <w:rsid w:val="00485887"/>
    <w:rsid w:val="00485BEB"/>
    <w:rsid w:val="004863D0"/>
    <w:rsid w:val="0048664E"/>
    <w:rsid w:val="00486652"/>
    <w:rsid w:val="004867BA"/>
    <w:rsid w:val="00486ECF"/>
    <w:rsid w:val="00486F35"/>
    <w:rsid w:val="00487017"/>
    <w:rsid w:val="00487244"/>
    <w:rsid w:val="0048726C"/>
    <w:rsid w:val="004874C3"/>
    <w:rsid w:val="004879EA"/>
    <w:rsid w:val="004879FB"/>
    <w:rsid w:val="00487E38"/>
    <w:rsid w:val="00487E70"/>
    <w:rsid w:val="00487EC1"/>
    <w:rsid w:val="004903CD"/>
    <w:rsid w:val="004907D5"/>
    <w:rsid w:val="004907DB"/>
    <w:rsid w:val="004908E7"/>
    <w:rsid w:val="0049098D"/>
    <w:rsid w:val="0049156B"/>
    <w:rsid w:val="004915B8"/>
    <w:rsid w:val="00491612"/>
    <w:rsid w:val="00491879"/>
    <w:rsid w:val="00491AEE"/>
    <w:rsid w:val="00491D61"/>
    <w:rsid w:val="00491E59"/>
    <w:rsid w:val="00491FCF"/>
    <w:rsid w:val="004927BC"/>
    <w:rsid w:val="00492AB9"/>
    <w:rsid w:val="00492B7A"/>
    <w:rsid w:val="00492C0A"/>
    <w:rsid w:val="00492D5B"/>
    <w:rsid w:val="00492DAD"/>
    <w:rsid w:val="00492EAE"/>
    <w:rsid w:val="004930F6"/>
    <w:rsid w:val="00493408"/>
    <w:rsid w:val="0049340D"/>
    <w:rsid w:val="00493AAC"/>
    <w:rsid w:val="00493B2A"/>
    <w:rsid w:val="00493B5F"/>
    <w:rsid w:val="00493C9C"/>
    <w:rsid w:val="00493E2E"/>
    <w:rsid w:val="00494105"/>
    <w:rsid w:val="0049438E"/>
    <w:rsid w:val="0049446C"/>
    <w:rsid w:val="004944C5"/>
    <w:rsid w:val="00494672"/>
    <w:rsid w:val="004947CE"/>
    <w:rsid w:val="00494DF0"/>
    <w:rsid w:val="00494FC4"/>
    <w:rsid w:val="004954AA"/>
    <w:rsid w:val="00495702"/>
    <w:rsid w:val="004958DD"/>
    <w:rsid w:val="00495F17"/>
    <w:rsid w:val="004962BF"/>
    <w:rsid w:val="00496CB3"/>
    <w:rsid w:val="00496E23"/>
    <w:rsid w:val="00496E7E"/>
    <w:rsid w:val="00496F47"/>
    <w:rsid w:val="00496FF6"/>
    <w:rsid w:val="004970CC"/>
    <w:rsid w:val="0049718E"/>
    <w:rsid w:val="004971B8"/>
    <w:rsid w:val="004975D5"/>
    <w:rsid w:val="00497669"/>
    <w:rsid w:val="00497752"/>
    <w:rsid w:val="004977B3"/>
    <w:rsid w:val="00497A84"/>
    <w:rsid w:val="00497AE1"/>
    <w:rsid w:val="00497B0C"/>
    <w:rsid w:val="00497B3C"/>
    <w:rsid w:val="004A0339"/>
    <w:rsid w:val="004A056B"/>
    <w:rsid w:val="004A07A4"/>
    <w:rsid w:val="004A07D5"/>
    <w:rsid w:val="004A0891"/>
    <w:rsid w:val="004A10C6"/>
    <w:rsid w:val="004A13BE"/>
    <w:rsid w:val="004A160A"/>
    <w:rsid w:val="004A1D51"/>
    <w:rsid w:val="004A1ED8"/>
    <w:rsid w:val="004A207A"/>
    <w:rsid w:val="004A22B1"/>
    <w:rsid w:val="004A243A"/>
    <w:rsid w:val="004A245E"/>
    <w:rsid w:val="004A2867"/>
    <w:rsid w:val="004A2D23"/>
    <w:rsid w:val="004A2E1E"/>
    <w:rsid w:val="004A3128"/>
    <w:rsid w:val="004A3323"/>
    <w:rsid w:val="004A3489"/>
    <w:rsid w:val="004A34E9"/>
    <w:rsid w:val="004A356C"/>
    <w:rsid w:val="004A35D5"/>
    <w:rsid w:val="004A35D8"/>
    <w:rsid w:val="004A39C5"/>
    <w:rsid w:val="004A39EE"/>
    <w:rsid w:val="004A39F2"/>
    <w:rsid w:val="004A3B02"/>
    <w:rsid w:val="004A3FF4"/>
    <w:rsid w:val="004A4420"/>
    <w:rsid w:val="004A448F"/>
    <w:rsid w:val="004A454C"/>
    <w:rsid w:val="004A47F9"/>
    <w:rsid w:val="004A4950"/>
    <w:rsid w:val="004A4C96"/>
    <w:rsid w:val="004A4D05"/>
    <w:rsid w:val="004A53A3"/>
    <w:rsid w:val="004A5471"/>
    <w:rsid w:val="004A54ED"/>
    <w:rsid w:val="004A5516"/>
    <w:rsid w:val="004A570B"/>
    <w:rsid w:val="004A5727"/>
    <w:rsid w:val="004A5C9C"/>
    <w:rsid w:val="004A5D06"/>
    <w:rsid w:val="004A5DBE"/>
    <w:rsid w:val="004A5DF8"/>
    <w:rsid w:val="004A5E87"/>
    <w:rsid w:val="004A5F00"/>
    <w:rsid w:val="004A613D"/>
    <w:rsid w:val="004A6182"/>
    <w:rsid w:val="004A64F6"/>
    <w:rsid w:val="004A6733"/>
    <w:rsid w:val="004A6AAA"/>
    <w:rsid w:val="004A6AD8"/>
    <w:rsid w:val="004A6D65"/>
    <w:rsid w:val="004A7056"/>
    <w:rsid w:val="004A70B1"/>
    <w:rsid w:val="004A7802"/>
    <w:rsid w:val="004A7828"/>
    <w:rsid w:val="004A7862"/>
    <w:rsid w:val="004A7894"/>
    <w:rsid w:val="004B0083"/>
    <w:rsid w:val="004B0303"/>
    <w:rsid w:val="004B0653"/>
    <w:rsid w:val="004B06CF"/>
    <w:rsid w:val="004B08A6"/>
    <w:rsid w:val="004B09AE"/>
    <w:rsid w:val="004B0AA6"/>
    <w:rsid w:val="004B0C22"/>
    <w:rsid w:val="004B0D98"/>
    <w:rsid w:val="004B0DFA"/>
    <w:rsid w:val="004B0E52"/>
    <w:rsid w:val="004B0E54"/>
    <w:rsid w:val="004B104D"/>
    <w:rsid w:val="004B104E"/>
    <w:rsid w:val="004B12A1"/>
    <w:rsid w:val="004B1D53"/>
    <w:rsid w:val="004B1DEC"/>
    <w:rsid w:val="004B2B2F"/>
    <w:rsid w:val="004B3752"/>
    <w:rsid w:val="004B3954"/>
    <w:rsid w:val="004B3B0A"/>
    <w:rsid w:val="004B3D3E"/>
    <w:rsid w:val="004B44F7"/>
    <w:rsid w:val="004B460E"/>
    <w:rsid w:val="004B4A6C"/>
    <w:rsid w:val="004B4D53"/>
    <w:rsid w:val="004B4FD3"/>
    <w:rsid w:val="004B5335"/>
    <w:rsid w:val="004B5425"/>
    <w:rsid w:val="004B55AB"/>
    <w:rsid w:val="004B56B7"/>
    <w:rsid w:val="004B586C"/>
    <w:rsid w:val="004B5925"/>
    <w:rsid w:val="004B5BB3"/>
    <w:rsid w:val="004B5BD8"/>
    <w:rsid w:val="004B5D5B"/>
    <w:rsid w:val="004B612D"/>
    <w:rsid w:val="004B614C"/>
    <w:rsid w:val="004B6178"/>
    <w:rsid w:val="004B61A2"/>
    <w:rsid w:val="004B642A"/>
    <w:rsid w:val="004B6630"/>
    <w:rsid w:val="004B665D"/>
    <w:rsid w:val="004B681B"/>
    <w:rsid w:val="004B68F8"/>
    <w:rsid w:val="004B6BBB"/>
    <w:rsid w:val="004B6CC9"/>
    <w:rsid w:val="004B6E5C"/>
    <w:rsid w:val="004B7499"/>
    <w:rsid w:val="004B7570"/>
    <w:rsid w:val="004B7716"/>
    <w:rsid w:val="004B773D"/>
    <w:rsid w:val="004B7A92"/>
    <w:rsid w:val="004B7F07"/>
    <w:rsid w:val="004B7FE4"/>
    <w:rsid w:val="004C008D"/>
    <w:rsid w:val="004C00E3"/>
    <w:rsid w:val="004C03C0"/>
    <w:rsid w:val="004C04FE"/>
    <w:rsid w:val="004C050A"/>
    <w:rsid w:val="004C0AC3"/>
    <w:rsid w:val="004C0B1D"/>
    <w:rsid w:val="004C0BBE"/>
    <w:rsid w:val="004C0E54"/>
    <w:rsid w:val="004C0F26"/>
    <w:rsid w:val="004C0F9B"/>
    <w:rsid w:val="004C12D5"/>
    <w:rsid w:val="004C1536"/>
    <w:rsid w:val="004C166A"/>
    <w:rsid w:val="004C1816"/>
    <w:rsid w:val="004C185F"/>
    <w:rsid w:val="004C1BF2"/>
    <w:rsid w:val="004C1CB1"/>
    <w:rsid w:val="004C2264"/>
    <w:rsid w:val="004C2313"/>
    <w:rsid w:val="004C239E"/>
    <w:rsid w:val="004C28AC"/>
    <w:rsid w:val="004C2AFC"/>
    <w:rsid w:val="004C3391"/>
    <w:rsid w:val="004C33D5"/>
    <w:rsid w:val="004C3EA5"/>
    <w:rsid w:val="004C3F71"/>
    <w:rsid w:val="004C419B"/>
    <w:rsid w:val="004C42A9"/>
    <w:rsid w:val="004C4423"/>
    <w:rsid w:val="004C448D"/>
    <w:rsid w:val="004C46AF"/>
    <w:rsid w:val="004C4CEB"/>
    <w:rsid w:val="004C4F27"/>
    <w:rsid w:val="004C5025"/>
    <w:rsid w:val="004C515A"/>
    <w:rsid w:val="004C5A26"/>
    <w:rsid w:val="004C5A9F"/>
    <w:rsid w:val="004C5DB0"/>
    <w:rsid w:val="004C5EAA"/>
    <w:rsid w:val="004C61E6"/>
    <w:rsid w:val="004C6245"/>
    <w:rsid w:val="004C628C"/>
    <w:rsid w:val="004C65D3"/>
    <w:rsid w:val="004C687C"/>
    <w:rsid w:val="004C69BA"/>
    <w:rsid w:val="004C6DCA"/>
    <w:rsid w:val="004C6FB6"/>
    <w:rsid w:val="004C6FC8"/>
    <w:rsid w:val="004C73A2"/>
    <w:rsid w:val="004C745A"/>
    <w:rsid w:val="004C7491"/>
    <w:rsid w:val="004C7552"/>
    <w:rsid w:val="004C75B3"/>
    <w:rsid w:val="004C764B"/>
    <w:rsid w:val="004C769B"/>
    <w:rsid w:val="004D0407"/>
    <w:rsid w:val="004D08D0"/>
    <w:rsid w:val="004D0D0D"/>
    <w:rsid w:val="004D0FE8"/>
    <w:rsid w:val="004D10A6"/>
    <w:rsid w:val="004D10F2"/>
    <w:rsid w:val="004D1171"/>
    <w:rsid w:val="004D15E7"/>
    <w:rsid w:val="004D16D8"/>
    <w:rsid w:val="004D1716"/>
    <w:rsid w:val="004D1832"/>
    <w:rsid w:val="004D19FB"/>
    <w:rsid w:val="004D1B7A"/>
    <w:rsid w:val="004D1D1E"/>
    <w:rsid w:val="004D2720"/>
    <w:rsid w:val="004D2A72"/>
    <w:rsid w:val="004D2C01"/>
    <w:rsid w:val="004D2C53"/>
    <w:rsid w:val="004D2C94"/>
    <w:rsid w:val="004D2EE5"/>
    <w:rsid w:val="004D30CE"/>
    <w:rsid w:val="004D325C"/>
    <w:rsid w:val="004D3462"/>
    <w:rsid w:val="004D353E"/>
    <w:rsid w:val="004D364F"/>
    <w:rsid w:val="004D36AC"/>
    <w:rsid w:val="004D3755"/>
    <w:rsid w:val="004D3987"/>
    <w:rsid w:val="004D3A02"/>
    <w:rsid w:val="004D3DBC"/>
    <w:rsid w:val="004D3DBD"/>
    <w:rsid w:val="004D3E34"/>
    <w:rsid w:val="004D403E"/>
    <w:rsid w:val="004D412D"/>
    <w:rsid w:val="004D4254"/>
    <w:rsid w:val="004D492A"/>
    <w:rsid w:val="004D49B2"/>
    <w:rsid w:val="004D4EE7"/>
    <w:rsid w:val="004D4FC1"/>
    <w:rsid w:val="004D5198"/>
    <w:rsid w:val="004D52A9"/>
    <w:rsid w:val="004D52C4"/>
    <w:rsid w:val="004D54F1"/>
    <w:rsid w:val="004D552A"/>
    <w:rsid w:val="004D5986"/>
    <w:rsid w:val="004D5D67"/>
    <w:rsid w:val="004D6171"/>
    <w:rsid w:val="004D63D6"/>
    <w:rsid w:val="004D6673"/>
    <w:rsid w:val="004D6931"/>
    <w:rsid w:val="004D69D0"/>
    <w:rsid w:val="004D6B2D"/>
    <w:rsid w:val="004D6FBF"/>
    <w:rsid w:val="004D742B"/>
    <w:rsid w:val="004D7597"/>
    <w:rsid w:val="004D7815"/>
    <w:rsid w:val="004D7C05"/>
    <w:rsid w:val="004E0416"/>
    <w:rsid w:val="004E0474"/>
    <w:rsid w:val="004E0A17"/>
    <w:rsid w:val="004E0E9F"/>
    <w:rsid w:val="004E152A"/>
    <w:rsid w:val="004E153C"/>
    <w:rsid w:val="004E1985"/>
    <w:rsid w:val="004E1ACC"/>
    <w:rsid w:val="004E1F4F"/>
    <w:rsid w:val="004E1FEF"/>
    <w:rsid w:val="004E2095"/>
    <w:rsid w:val="004E2784"/>
    <w:rsid w:val="004E283F"/>
    <w:rsid w:val="004E2959"/>
    <w:rsid w:val="004E2E33"/>
    <w:rsid w:val="004E31D7"/>
    <w:rsid w:val="004E31E6"/>
    <w:rsid w:val="004E31E8"/>
    <w:rsid w:val="004E3303"/>
    <w:rsid w:val="004E3434"/>
    <w:rsid w:val="004E3663"/>
    <w:rsid w:val="004E39D8"/>
    <w:rsid w:val="004E3CA9"/>
    <w:rsid w:val="004E3D15"/>
    <w:rsid w:val="004E4094"/>
    <w:rsid w:val="004E410C"/>
    <w:rsid w:val="004E4114"/>
    <w:rsid w:val="004E412D"/>
    <w:rsid w:val="004E4233"/>
    <w:rsid w:val="004E47DE"/>
    <w:rsid w:val="004E47E1"/>
    <w:rsid w:val="004E492E"/>
    <w:rsid w:val="004E4A57"/>
    <w:rsid w:val="004E4BB9"/>
    <w:rsid w:val="004E50D8"/>
    <w:rsid w:val="004E510D"/>
    <w:rsid w:val="004E51F9"/>
    <w:rsid w:val="004E53B6"/>
    <w:rsid w:val="004E569C"/>
    <w:rsid w:val="004E57E8"/>
    <w:rsid w:val="004E5990"/>
    <w:rsid w:val="004E5C2A"/>
    <w:rsid w:val="004E5F65"/>
    <w:rsid w:val="004E5FF4"/>
    <w:rsid w:val="004E613E"/>
    <w:rsid w:val="004E63F4"/>
    <w:rsid w:val="004E653B"/>
    <w:rsid w:val="004E6D22"/>
    <w:rsid w:val="004E6E37"/>
    <w:rsid w:val="004E6E5D"/>
    <w:rsid w:val="004E708E"/>
    <w:rsid w:val="004E72AB"/>
    <w:rsid w:val="004E72F2"/>
    <w:rsid w:val="004E7469"/>
    <w:rsid w:val="004E7533"/>
    <w:rsid w:val="004E7A7A"/>
    <w:rsid w:val="004E7C4A"/>
    <w:rsid w:val="004E7CD3"/>
    <w:rsid w:val="004E7E59"/>
    <w:rsid w:val="004F01D7"/>
    <w:rsid w:val="004F049B"/>
    <w:rsid w:val="004F07A4"/>
    <w:rsid w:val="004F0A88"/>
    <w:rsid w:val="004F0C97"/>
    <w:rsid w:val="004F0F06"/>
    <w:rsid w:val="004F0F31"/>
    <w:rsid w:val="004F12FE"/>
    <w:rsid w:val="004F1A40"/>
    <w:rsid w:val="004F1A75"/>
    <w:rsid w:val="004F226F"/>
    <w:rsid w:val="004F2505"/>
    <w:rsid w:val="004F2673"/>
    <w:rsid w:val="004F2679"/>
    <w:rsid w:val="004F2705"/>
    <w:rsid w:val="004F2A5D"/>
    <w:rsid w:val="004F2AEB"/>
    <w:rsid w:val="004F2C83"/>
    <w:rsid w:val="004F306B"/>
    <w:rsid w:val="004F3127"/>
    <w:rsid w:val="004F315F"/>
    <w:rsid w:val="004F31D9"/>
    <w:rsid w:val="004F31DF"/>
    <w:rsid w:val="004F31E7"/>
    <w:rsid w:val="004F3323"/>
    <w:rsid w:val="004F3406"/>
    <w:rsid w:val="004F3816"/>
    <w:rsid w:val="004F38ED"/>
    <w:rsid w:val="004F3A80"/>
    <w:rsid w:val="004F3CB6"/>
    <w:rsid w:val="004F3CD9"/>
    <w:rsid w:val="004F3F22"/>
    <w:rsid w:val="004F41F2"/>
    <w:rsid w:val="004F42FA"/>
    <w:rsid w:val="004F4451"/>
    <w:rsid w:val="004F4706"/>
    <w:rsid w:val="004F49FB"/>
    <w:rsid w:val="004F4C01"/>
    <w:rsid w:val="004F4C6A"/>
    <w:rsid w:val="004F4F17"/>
    <w:rsid w:val="004F5215"/>
    <w:rsid w:val="004F5777"/>
    <w:rsid w:val="004F5784"/>
    <w:rsid w:val="004F57F3"/>
    <w:rsid w:val="004F58BD"/>
    <w:rsid w:val="004F5933"/>
    <w:rsid w:val="004F5961"/>
    <w:rsid w:val="004F5A01"/>
    <w:rsid w:val="004F5A05"/>
    <w:rsid w:val="004F5F20"/>
    <w:rsid w:val="004F5FE0"/>
    <w:rsid w:val="004F6066"/>
    <w:rsid w:val="004F64CF"/>
    <w:rsid w:val="004F64F0"/>
    <w:rsid w:val="004F6583"/>
    <w:rsid w:val="004F66F4"/>
    <w:rsid w:val="004F693E"/>
    <w:rsid w:val="004F7105"/>
    <w:rsid w:val="004F74A8"/>
    <w:rsid w:val="004F74BF"/>
    <w:rsid w:val="004F7533"/>
    <w:rsid w:val="004F79F4"/>
    <w:rsid w:val="004F7CC8"/>
    <w:rsid w:val="004F7F86"/>
    <w:rsid w:val="005001BD"/>
    <w:rsid w:val="0050033D"/>
    <w:rsid w:val="00500386"/>
    <w:rsid w:val="005005BD"/>
    <w:rsid w:val="00500DC3"/>
    <w:rsid w:val="00500E3E"/>
    <w:rsid w:val="00500E93"/>
    <w:rsid w:val="00500F64"/>
    <w:rsid w:val="0050141B"/>
    <w:rsid w:val="00501866"/>
    <w:rsid w:val="00501AAD"/>
    <w:rsid w:val="00501E7E"/>
    <w:rsid w:val="00502073"/>
    <w:rsid w:val="00502144"/>
    <w:rsid w:val="00502184"/>
    <w:rsid w:val="005023AC"/>
    <w:rsid w:val="005023F8"/>
    <w:rsid w:val="00502932"/>
    <w:rsid w:val="0050296C"/>
    <w:rsid w:val="00502A6A"/>
    <w:rsid w:val="00502BFB"/>
    <w:rsid w:val="00502D76"/>
    <w:rsid w:val="00502E4C"/>
    <w:rsid w:val="00502EF6"/>
    <w:rsid w:val="00502F1B"/>
    <w:rsid w:val="005033D3"/>
    <w:rsid w:val="00503759"/>
    <w:rsid w:val="00503A05"/>
    <w:rsid w:val="00503F52"/>
    <w:rsid w:val="0050427F"/>
    <w:rsid w:val="00504377"/>
    <w:rsid w:val="0050449C"/>
    <w:rsid w:val="00504560"/>
    <w:rsid w:val="00504673"/>
    <w:rsid w:val="00504B95"/>
    <w:rsid w:val="00504F61"/>
    <w:rsid w:val="005050C6"/>
    <w:rsid w:val="005050FE"/>
    <w:rsid w:val="0050525F"/>
    <w:rsid w:val="00505366"/>
    <w:rsid w:val="005055CB"/>
    <w:rsid w:val="00506053"/>
    <w:rsid w:val="00506139"/>
    <w:rsid w:val="00506189"/>
    <w:rsid w:val="005061B7"/>
    <w:rsid w:val="005062DE"/>
    <w:rsid w:val="005066C8"/>
    <w:rsid w:val="0050674D"/>
    <w:rsid w:val="005067D4"/>
    <w:rsid w:val="005069E9"/>
    <w:rsid w:val="00506A6E"/>
    <w:rsid w:val="00506CCC"/>
    <w:rsid w:val="0050718B"/>
    <w:rsid w:val="005072AA"/>
    <w:rsid w:val="00507432"/>
    <w:rsid w:val="00507554"/>
    <w:rsid w:val="0050760B"/>
    <w:rsid w:val="005077E0"/>
    <w:rsid w:val="005079B0"/>
    <w:rsid w:val="00507AF4"/>
    <w:rsid w:val="0051002F"/>
    <w:rsid w:val="00510069"/>
    <w:rsid w:val="005100B7"/>
    <w:rsid w:val="005101DD"/>
    <w:rsid w:val="0051049C"/>
    <w:rsid w:val="00510510"/>
    <w:rsid w:val="0051063D"/>
    <w:rsid w:val="00510667"/>
    <w:rsid w:val="00510801"/>
    <w:rsid w:val="00510A08"/>
    <w:rsid w:val="00510BE7"/>
    <w:rsid w:val="00510CD1"/>
    <w:rsid w:val="00510D02"/>
    <w:rsid w:val="00510D35"/>
    <w:rsid w:val="00511305"/>
    <w:rsid w:val="00511356"/>
    <w:rsid w:val="00511A72"/>
    <w:rsid w:val="00511AF1"/>
    <w:rsid w:val="00511CE6"/>
    <w:rsid w:val="00511EAE"/>
    <w:rsid w:val="00511F1A"/>
    <w:rsid w:val="00511F51"/>
    <w:rsid w:val="005123C1"/>
    <w:rsid w:val="00512406"/>
    <w:rsid w:val="0051248E"/>
    <w:rsid w:val="0051256B"/>
    <w:rsid w:val="00512594"/>
    <w:rsid w:val="005125D2"/>
    <w:rsid w:val="00512989"/>
    <w:rsid w:val="005129B8"/>
    <w:rsid w:val="00512CE2"/>
    <w:rsid w:val="00512CEB"/>
    <w:rsid w:val="00512DE0"/>
    <w:rsid w:val="005130D6"/>
    <w:rsid w:val="00513452"/>
    <w:rsid w:val="005135E1"/>
    <w:rsid w:val="00513603"/>
    <w:rsid w:val="005138F4"/>
    <w:rsid w:val="00513A2D"/>
    <w:rsid w:val="00513A44"/>
    <w:rsid w:val="00513D94"/>
    <w:rsid w:val="00513EE6"/>
    <w:rsid w:val="00513FBC"/>
    <w:rsid w:val="00514234"/>
    <w:rsid w:val="00514243"/>
    <w:rsid w:val="00514273"/>
    <w:rsid w:val="00514326"/>
    <w:rsid w:val="005144A9"/>
    <w:rsid w:val="005144E2"/>
    <w:rsid w:val="0051453C"/>
    <w:rsid w:val="005146D6"/>
    <w:rsid w:val="005148AE"/>
    <w:rsid w:val="00514C5F"/>
    <w:rsid w:val="00514CED"/>
    <w:rsid w:val="00514FCE"/>
    <w:rsid w:val="00515018"/>
    <w:rsid w:val="005152FE"/>
    <w:rsid w:val="00515583"/>
    <w:rsid w:val="00515743"/>
    <w:rsid w:val="0051578C"/>
    <w:rsid w:val="00515C2C"/>
    <w:rsid w:val="00515CD4"/>
    <w:rsid w:val="00516103"/>
    <w:rsid w:val="0051643B"/>
    <w:rsid w:val="005165D1"/>
    <w:rsid w:val="00516973"/>
    <w:rsid w:val="005169EC"/>
    <w:rsid w:val="00516BC8"/>
    <w:rsid w:val="00516CAC"/>
    <w:rsid w:val="005170C2"/>
    <w:rsid w:val="0051732B"/>
    <w:rsid w:val="005174A7"/>
    <w:rsid w:val="00517899"/>
    <w:rsid w:val="0052033B"/>
    <w:rsid w:val="0052042D"/>
    <w:rsid w:val="005204A8"/>
    <w:rsid w:val="005206C8"/>
    <w:rsid w:val="00520AA7"/>
    <w:rsid w:val="00520C89"/>
    <w:rsid w:val="00520DD9"/>
    <w:rsid w:val="00520E49"/>
    <w:rsid w:val="00520E9A"/>
    <w:rsid w:val="0052120B"/>
    <w:rsid w:val="005212D1"/>
    <w:rsid w:val="0052133E"/>
    <w:rsid w:val="00521368"/>
    <w:rsid w:val="00521469"/>
    <w:rsid w:val="00521784"/>
    <w:rsid w:val="005217AF"/>
    <w:rsid w:val="005217CC"/>
    <w:rsid w:val="005219DC"/>
    <w:rsid w:val="005219F7"/>
    <w:rsid w:val="00521A36"/>
    <w:rsid w:val="00521E1C"/>
    <w:rsid w:val="00521FCF"/>
    <w:rsid w:val="00521FE6"/>
    <w:rsid w:val="0052218F"/>
    <w:rsid w:val="00522204"/>
    <w:rsid w:val="00522317"/>
    <w:rsid w:val="00522492"/>
    <w:rsid w:val="00522880"/>
    <w:rsid w:val="00522B10"/>
    <w:rsid w:val="00522B73"/>
    <w:rsid w:val="00523157"/>
    <w:rsid w:val="0052328D"/>
    <w:rsid w:val="0052334C"/>
    <w:rsid w:val="005233F4"/>
    <w:rsid w:val="00523487"/>
    <w:rsid w:val="005234C5"/>
    <w:rsid w:val="00523747"/>
    <w:rsid w:val="00523AD3"/>
    <w:rsid w:val="00523C5B"/>
    <w:rsid w:val="00523D31"/>
    <w:rsid w:val="00523D66"/>
    <w:rsid w:val="00523E10"/>
    <w:rsid w:val="00524000"/>
    <w:rsid w:val="0052405C"/>
    <w:rsid w:val="0052412D"/>
    <w:rsid w:val="0052414E"/>
    <w:rsid w:val="0052441B"/>
    <w:rsid w:val="00524759"/>
    <w:rsid w:val="00524C08"/>
    <w:rsid w:val="00524C25"/>
    <w:rsid w:val="00524D52"/>
    <w:rsid w:val="00524EB7"/>
    <w:rsid w:val="00524F08"/>
    <w:rsid w:val="00524F11"/>
    <w:rsid w:val="005250AF"/>
    <w:rsid w:val="005251C8"/>
    <w:rsid w:val="00525719"/>
    <w:rsid w:val="0052581F"/>
    <w:rsid w:val="00525B82"/>
    <w:rsid w:val="00525C4D"/>
    <w:rsid w:val="00525E9B"/>
    <w:rsid w:val="0052606A"/>
    <w:rsid w:val="005260F0"/>
    <w:rsid w:val="005261B9"/>
    <w:rsid w:val="005267FC"/>
    <w:rsid w:val="00526A3D"/>
    <w:rsid w:val="00526AD4"/>
    <w:rsid w:val="00527117"/>
    <w:rsid w:val="0052784E"/>
    <w:rsid w:val="005278AA"/>
    <w:rsid w:val="00527921"/>
    <w:rsid w:val="00527A47"/>
    <w:rsid w:val="00530575"/>
    <w:rsid w:val="005305EC"/>
    <w:rsid w:val="00530600"/>
    <w:rsid w:val="00530628"/>
    <w:rsid w:val="0053072E"/>
    <w:rsid w:val="0053075D"/>
    <w:rsid w:val="0053076A"/>
    <w:rsid w:val="00530872"/>
    <w:rsid w:val="00530B47"/>
    <w:rsid w:val="00530CEA"/>
    <w:rsid w:val="00530D2B"/>
    <w:rsid w:val="00530DC9"/>
    <w:rsid w:val="00530FF6"/>
    <w:rsid w:val="00531225"/>
    <w:rsid w:val="005315A0"/>
    <w:rsid w:val="00531B70"/>
    <w:rsid w:val="00531C49"/>
    <w:rsid w:val="00531E9D"/>
    <w:rsid w:val="00531EAB"/>
    <w:rsid w:val="0053204E"/>
    <w:rsid w:val="00532185"/>
    <w:rsid w:val="00532213"/>
    <w:rsid w:val="0053227B"/>
    <w:rsid w:val="00532332"/>
    <w:rsid w:val="005323B3"/>
    <w:rsid w:val="00532439"/>
    <w:rsid w:val="00532579"/>
    <w:rsid w:val="0053257B"/>
    <w:rsid w:val="0053284D"/>
    <w:rsid w:val="0053290D"/>
    <w:rsid w:val="00532A76"/>
    <w:rsid w:val="00532E12"/>
    <w:rsid w:val="005333E0"/>
    <w:rsid w:val="00533641"/>
    <w:rsid w:val="0053395C"/>
    <w:rsid w:val="005339D8"/>
    <w:rsid w:val="00533A9F"/>
    <w:rsid w:val="00533D16"/>
    <w:rsid w:val="00533F04"/>
    <w:rsid w:val="00534339"/>
    <w:rsid w:val="005343E2"/>
    <w:rsid w:val="005344C0"/>
    <w:rsid w:val="005345EC"/>
    <w:rsid w:val="00534918"/>
    <w:rsid w:val="00534DC8"/>
    <w:rsid w:val="00534DD4"/>
    <w:rsid w:val="00534E36"/>
    <w:rsid w:val="00534F58"/>
    <w:rsid w:val="005355F8"/>
    <w:rsid w:val="0053566F"/>
    <w:rsid w:val="005357F7"/>
    <w:rsid w:val="00535835"/>
    <w:rsid w:val="00535FD0"/>
    <w:rsid w:val="00536784"/>
    <w:rsid w:val="00536959"/>
    <w:rsid w:val="00536AFE"/>
    <w:rsid w:val="00536C26"/>
    <w:rsid w:val="00536D3C"/>
    <w:rsid w:val="00536D99"/>
    <w:rsid w:val="0053703E"/>
    <w:rsid w:val="005370BC"/>
    <w:rsid w:val="0053753A"/>
    <w:rsid w:val="00537778"/>
    <w:rsid w:val="00537786"/>
    <w:rsid w:val="005377B3"/>
    <w:rsid w:val="00537857"/>
    <w:rsid w:val="00537ABB"/>
    <w:rsid w:val="00537B35"/>
    <w:rsid w:val="00540224"/>
    <w:rsid w:val="0054040A"/>
    <w:rsid w:val="0054045C"/>
    <w:rsid w:val="005404AB"/>
    <w:rsid w:val="00540776"/>
    <w:rsid w:val="005409A8"/>
    <w:rsid w:val="00540EB6"/>
    <w:rsid w:val="00541105"/>
    <w:rsid w:val="0054118F"/>
    <w:rsid w:val="00541468"/>
    <w:rsid w:val="0054186D"/>
    <w:rsid w:val="00541A65"/>
    <w:rsid w:val="00541AC5"/>
    <w:rsid w:val="00542919"/>
    <w:rsid w:val="00542C22"/>
    <w:rsid w:val="00542F57"/>
    <w:rsid w:val="005434AF"/>
    <w:rsid w:val="00543639"/>
    <w:rsid w:val="005437E5"/>
    <w:rsid w:val="00543A30"/>
    <w:rsid w:val="00543B6B"/>
    <w:rsid w:val="00543D5D"/>
    <w:rsid w:val="00543F15"/>
    <w:rsid w:val="0054417B"/>
    <w:rsid w:val="005442ED"/>
    <w:rsid w:val="0054432F"/>
    <w:rsid w:val="00544371"/>
    <w:rsid w:val="00545316"/>
    <w:rsid w:val="005455D7"/>
    <w:rsid w:val="00545679"/>
    <w:rsid w:val="00545916"/>
    <w:rsid w:val="00545A74"/>
    <w:rsid w:val="00545AE3"/>
    <w:rsid w:val="005461A1"/>
    <w:rsid w:val="00546428"/>
    <w:rsid w:val="005464BD"/>
    <w:rsid w:val="00546612"/>
    <w:rsid w:val="00546931"/>
    <w:rsid w:val="005469CC"/>
    <w:rsid w:val="00546A5D"/>
    <w:rsid w:val="00546B53"/>
    <w:rsid w:val="00546C28"/>
    <w:rsid w:val="00546C35"/>
    <w:rsid w:val="0054724E"/>
    <w:rsid w:val="005473F6"/>
    <w:rsid w:val="00547658"/>
    <w:rsid w:val="00547980"/>
    <w:rsid w:val="00547FA1"/>
    <w:rsid w:val="005502A0"/>
    <w:rsid w:val="005503B7"/>
    <w:rsid w:val="0055045E"/>
    <w:rsid w:val="00550804"/>
    <w:rsid w:val="00550870"/>
    <w:rsid w:val="00550940"/>
    <w:rsid w:val="00550B6E"/>
    <w:rsid w:val="00550E68"/>
    <w:rsid w:val="00550ECF"/>
    <w:rsid w:val="00551137"/>
    <w:rsid w:val="00551356"/>
    <w:rsid w:val="00551357"/>
    <w:rsid w:val="005513FF"/>
    <w:rsid w:val="00551448"/>
    <w:rsid w:val="00551D19"/>
    <w:rsid w:val="00552010"/>
    <w:rsid w:val="00552146"/>
    <w:rsid w:val="005521A7"/>
    <w:rsid w:val="00552B5A"/>
    <w:rsid w:val="00552F36"/>
    <w:rsid w:val="00552FC3"/>
    <w:rsid w:val="00552FD6"/>
    <w:rsid w:val="00553253"/>
    <w:rsid w:val="005535CA"/>
    <w:rsid w:val="00553E2B"/>
    <w:rsid w:val="00553F8A"/>
    <w:rsid w:val="00554088"/>
    <w:rsid w:val="005540A7"/>
    <w:rsid w:val="00554802"/>
    <w:rsid w:val="005549E7"/>
    <w:rsid w:val="00554EE8"/>
    <w:rsid w:val="00554F18"/>
    <w:rsid w:val="00555064"/>
    <w:rsid w:val="0055509A"/>
    <w:rsid w:val="00555188"/>
    <w:rsid w:val="00555347"/>
    <w:rsid w:val="00555424"/>
    <w:rsid w:val="0055542D"/>
    <w:rsid w:val="005555E6"/>
    <w:rsid w:val="00555A99"/>
    <w:rsid w:val="005560A0"/>
    <w:rsid w:val="00556558"/>
    <w:rsid w:val="00556689"/>
    <w:rsid w:val="005568A4"/>
    <w:rsid w:val="005568D7"/>
    <w:rsid w:val="00556914"/>
    <w:rsid w:val="005569DD"/>
    <w:rsid w:val="00556DFB"/>
    <w:rsid w:val="00556F73"/>
    <w:rsid w:val="0055720C"/>
    <w:rsid w:val="005572E0"/>
    <w:rsid w:val="005577D9"/>
    <w:rsid w:val="0056003B"/>
    <w:rsid w:val="00560046"/>
    <w:rsid w:val="005602D3"/>
    <w:rsid w:val="00560451"/>
    <w:rsid w:val="005604D1"/>
    <w:rsid w:val="005605D1"/>
    <w:rsid w:val="00560AC3"/>
    <w:rsid w:val="00560AF3"/>
    <w:rsid w:val="00560B09"/>
    <w:rsid w:val="00560DF4"/>
    <w:rsid w:val="00560E50"/>
    <w:rsid w:val="00560EEC"/>
    <w:rsid w:val="00560F0A"/>
    <w:rsid w:val="00561317"/>
    <w:rsid w:val="00561373"/>
    <w:rsid w:val="00561491"/>
    <w:rsid w:val="00561681"/>
    <w:rsid w:val="005617D5"/>
    <w:rsid w:val="005618FC"/>
    <w:rsid w:val="005619C2"/>
    <w:rsid w:val="00561B71"/>
    <w:rsid w:val="00561C19"/>
    <w:rsid w:val="00561C35"/>
    <w:rsid w:val="00561DCF"/>
    <w:rsid w:val="00561F25"/>
    <w:rsid w:val="00562248"/>
    <w:rsid w:val="0056245A"/>
    <w:rsid w:val="00562715"/>
    <w:rsid w:val="00562881"/>
    <w:rsid w:val="005628A4"/>
    <w:rsid w:val="005628FB"/>
    <w:rsid w:val="00562D93"/>
    <w:rsid w:val="0056329A"/>
    <w:rsid w:val="00563834"/>
    <w:rsid w:val="0056398F"/>
    <w:rsid w:val="00563A08"/>
    <w:rsid w:val="00563E80"/>
    <w:rsid w:val="00563FE1"/>
    <w:rsid w:val="00564128"/>
    <w:rsid w:val="005641EC"/>
    <w:rsid w:val="00564354"/>
    <w:rsid w:val="005643FA"/>
    <w:rsid w:val="00564434"/>
    <w:rsid w:val="00564863"/>
    <w:rsid w:val="00564A1E"/>
    <w:rsid w:val="00564A3E"/>
    <w:rsid w:val="00564F36"/>
    <w:rsid w:val="00565717"/>
    <w:rsid w:val="00565724"/>
    <w:rsid w:val="005661E0"/>
    <w:rsid w:val="00566387"/>
    <w:rsid w:val="00566DBD"/>
    <w:rsid w:val="00566E7A"/>
    <w:rsid w:val="005676B5"/>
    <w:rsid w:val="005679CF"/>
    <w:rsid w:val="005679D6"/>
    <w:rsid w:val="00567ABD"/>
    <w:rsid w:val="00567BED"/>
    <w:rsid w:val="00567D1E"/>
    <w:rsid w:val="00567F4B"/>
    <w:rsid w:val="0057000C"/>
    <w:rsid w:val="005700E7"/>
    <w:rsid w:val="005704C1"/>
    <w:rsid w:val="0057050F"/>
    <w:rsid w:val="00570B99"/>
    <w:rsid w:val="00570F91"/>
    <w:rsid w:val="0057102C"/>
    <w:rsid w:val="0057109B"/>
    <w:rsid w:val="005715EB"/>
    <w:rsid w:val="005719D1"/>
    <w:rsid w:val="00571AD0"/>
    <w:rsid w:val="00571D28"/>
    <w:rsid w:val="00571EAC"/>
    <w:rsid w:val="00571F46"/>
    <w:rsid w:val="00572116"/>
    <w:rsid w:val="00572221"/>
    <w:rsid w:val="00572469"/>
    <w:rsid w:val="0057269E"/>
    <w:rsid w:val="00572885"/>
    <w:rsid w:val="00572AA1"/>
    <w:rsid w:val="00572D43"/>
    <w:rsid w:val="00572D90"/>
    <w:rsid w:val="00572F0C"/>
    <w:rsid w:val="00572F33"/>
    <w:rsid w:val="00573031"/>
    <w:rsid w:val="0057317F"/>
    <w:rsid w:val="005731CA"/>
    <w:rsid w:val="0057333C"/>
    <w:rsid w:val="0057350D"/>
    <w:rsid w:val="00573A8D"/>
    <w:rsid w:val="00573CD3"/>
    <w:rsid w:val="00573CF6"/>
    <w:rsid w:val="00573CFF"/>
    <w:rsid w:val="00573EF1"/>
    <w:rsid w:val="00573FCC"/>
    <w:rsid w:val="00574132"/>
    <w:rsid w:val="005742AE"/>
    <w:rsid w:val="0057441B"/>
    <w:rsid w:val="005744F2"/>
    <w:rsid w:val="00574666"/>
    <w:rsid w:val="005746DA"/>
    <w:rsid w:val="005747FD"/>
    <w:rsid w:val="005748D6"/>
    <w:rsid w:val="00574B9B"/>
    <w:rsid w:val="00574C71"/>
    <w:rsid w:val="00574F9E"/>
    <w:rsid w:val="00575537"/>
    <w:rsid w:val="00575853"/>
    <w:rsid w:val="00575A68"/>
    <w:rsid w:val="00575B04"/>
    <w:rsid w:val="00575B98"/>
    <w:rsid w:val="0057615D"/>
    <w:rsid w:val="00576270"/>
    <w:rsid w:val="0057629A"/>
    <w:rsid w:val="005762B4"/>
    <w:rsid w:val="005763F0"/>
    <w:rsid w:val="00576A13"/>
    <w:rsid w:val="00576B94"/>
    <w:rsid w:val="00577281"/>
    <w:rsid w:val="0057735D"/>
    <w:rsid w:val="005775DF"/>
    <w:rsid w:val="0057775F"/>
    <w:rsid w:val="00577AC5"/>
    <w:rsid w:val="00577AD4"/>
    <w:rsid w:val="00577B7D"/>
    <w:rsid w:val="00577F94"/>
    <w:rsid w:val="005800A2"/>
    <w:rsid w:val="0058010A"/>
    <w:rsid w:val="00580467"/>
    <w:rsid w:val="00580927"/>
    <w:rsid w:val="005809BB"/>
    <w:rsid w:val="00580C1B"/>
    <w:rsid w:val="00580C66"/>
    <w:rsid w:val="00580F76"/>
    <w:rsid w:val="0058103D"/>
    <w:rsid w:val="00581199"/>
    <w:rsid w:val="005811E4"/>
    <w:rsid w:val="005814F0"/>
    <w:rsid w:val="0058154A"/>
    <w:rsid w:val="005816FE"/>
    <w:rsid w:val="00581C64"/>
    <w:rsid w:val="00581EAB"/>
    <w:rsid w:val="00582249"/>
    <w:rsid w:val="00582500"/>
    <w:rsid w:val="0058261E"/>
    <w:rsid w:val="005827C2"/>
    <w:rsid w:val="00582AA8"/>
    <w:rsid w:val="0058308A"/>
    <w:rsid w:val="0058309A"/>
    <w:rsid w:val="005834AB"/>
    <w:rsid w:val="00583590"/>
    <w:rsid w:val="005835BC"/>
    <w:rsid w:val="00583689"/>
    <w:rsid w:val="005836AA"/>
    <w:rsid w:val="00583802"/>
    <w:rsid w:val="00583887"/>
    <w:rsid w:val="005839DC"/>
    <w:rsid w:val="00583AA2"/>
    <w:rsid w:val="00583C04"/>
    <w:rsid w:val="00583E3D"/>
    <w:rsid w:val="00584293"/>
    <w:rsid w:val="00584451"/>
    <w:rsid w:val="005848A3"/>
    <w:rsid w:val="005848BC"/>
    <w:rsid w:val="00584DAD"/>
    <w:rsid w:val="00584ED0"/>
    <w:rsid w:val="00584F57"/>
    <w:rsid w:val="00585333"/>
    <w:rsid w:val="00585341"/>
    <w:rsid w:val="005853E7"/>
    <w:rsid w:val="0058552B"/>
    <w:rsid w:val="00585812"/>
    <w:rsid w:val="005858EF"/>
    <w:rsid w:val="00585918"/>
    <w:rsid w:val="00585C60"/>
    <w:rsid w:val="00585C8D"/>
    <w:rsid w:val="00585D29"/>
    <w:rsid w:val="00585E30"/>
    <w:rsid w:val="005861FD"/>
    <w:rsid w:val="00586320"/>
    <w:rsid w:val="00586370"/>
    <w:rsid w:val="005864C8"/>
    <w:rsid w:val="005865F3"/>
    <w:rsid w:val="00586660"/>
    <w:rsid w:val="005867B9"/>
    <w:rsid w:val="00586B44"/>
    <w:rsid w:val="00587501"/>
    <w:rsid w:val="00587505"/>
    <w:rsid w:val="00587597"/>
    <w:rsid w:val="00587809"/>
    <w:rsid w:val="00587A77"/>
    <w:rsid w:val="00587B08"/>
    <w:rsid w:val="00587C15"/>
    <w:rsid w:val="00587C1D"/>
    <w:rsid w:val="00587CAB"/>
    <w:rsid w:val="00587CB2"/>
    <w:rsid w:val="00587D47"/>
    <w:rsid w:val="00590129"/>
    <w:rsid w:val="00590283"/>
    <w:rsid w:val="00590961"/>
    <w:rsid w:val="00590A04"/>
    <w:rsid w:val="00590E0C"/>
    <w:rsid w:val="00591381"/>
    <w:rsid w:val="005914E8"/>
    <w:rsid w:val="0059154B"/>
    <w:rsid w:val="00591686"/>
    <w:rsid w:val="00591745"/>
    <w:rsid w:val="0059183E"/>
    <w:rsid w:val="0059186A"/>
    <w:rsid w:val="0059192E"/>
    <w:rsid w:val="00591993"/>
    <w:rsid w:val="00591B2F"/>
    <w:rsid w:val="00591C4E"/>
    <w:rsid w:val="00591DCC"/>
    <w:rsid w:val="00592031"/>
    <w:rsid w:val="0059212D"/>
    <w:rsid w:val="005922FA"/>
    <w:rsid w:val="0059233F"/>
    <w:rsid w:val="00592756"/>
    <w:rsid w:val="00592773"/>
    <w:rsid w:val="0059286E"/>
    <w:rsid w:val="00592A0A"/>
    <w:rsid w:val="00592AC2"/>
    <w:rsid w:val="00592B6D"/>
    <w:rsid w:val="00592CF1"/>
    <w:rsid w:val="00592DEC"/>
    <w:rsid w:val="00593073"/>
    <w:rsid w:val="005930CF"/>
    <w:rsid w:val="0059392A"/>
    <w:rsid w:val="00593B2C"/>
    <w:rsid w:val="00593CDC"/>
    <w:rsid w:val="00593E69"/>
    <w:rsid w:val="00593F81"/>
    <w:rsid w:val="00594426"/>
    <w:rsid w:val="0059493D"/>
    <w:rsid w:val="00594A0E"/>
    <w:rsid w:val="00594A1E"/>
    <w:rsid w:val="00594B54"/>
    <w:rsid w:val="00594CBA"/>
    <w:rsid w:val="00594E24"/>
    <w:rsid w:val="00594F16"/>
    <w:rsid w:val="005950E2"/>
    <w:rsid w:val="00595254"/>
    <w:rsid w:val="00595682"/>
    <w:rsid w:val="005956A6"/>
    <w:rsid w:val="00595755"/>
    <w:rsid w:val="00595832"/>
    <w:rsid w:val="005958BE"/>
    <w:rsid w:val="00595CE7"/>
    <w:rsid w:val="00595D41"/>
    <w:rsid w:val="00596123"/>
    <w:rsid w:val="00596395"/>
    <w:rsid w:val="00596A81"/>
    <w:rsid w:val="00596A9C"/>
    <w:rsid w:val="00596C0C"/>
    <w:rsid w:val="0059721E"/>
    <w:rsid w:val="00597236"/>
    <w:rsid w:val="005972D5"/>
    <w:rsid w:val="0059734E"/>
    <w:rsid w:val="00597374"/>
    <w:rsid w:val="0059796A"/>
    <w:rsid w:val="00597E84"/>
    <w:rsid w:val="005A00AD"/>
    <w:rsid w:val="005A03D7"/>
    <w:rsid w:val="005A06CE"/>
    <w:rsid w:val="005A0864"/>
    <w:rsid w:val="005A09C6"/>
    <w:rsid w:val="005A0BD3"/>
    <w:rsid w:val="005A1048"/>
    <w:rsid w:val="005A1229"/>
    <w:rsid w:val="005A1841"/>
    <w:rsid w:val="005A1979"/>
    <w:rsid w:val="005A1A3B"/>
    <w:rsid w:val="005A1B37"/>
    <w:rsid w:val="005A1CEA"/>
    <w:rsid w:val="005A1D74"/>
    <w:rsid w:val="005A1DD8"/>
    <w:rsid w:val="005A1E56"/>
    <w:rsid w:val="005A1FF6"/>
    <w:rsid w:val="005A2276"/>
    <w:rsid w:val="005A2391"/>
    <w:rsid w:val="005A2406"/>
    <w:rsid w:val="005A2643"/>
    <w:rsid w:val="005A2697"/>
    <w:rsid w:val="005A28C0"/>
    <w:rsid w:val="005A2941"/>
    <w:rsid w:val="005A2B23"/>
    <w:rsid w:val="005A2CB0"/>
    <w:rsid w:val="005A304A"/>
    <w:rsid w:val="005A31F5"/>
    <w:rsid w:val="005A3398"/>
    <w:rsid w:val="005A3AF8"/>
    <w:rsid w:val="005A3D97"/>
    <w:rsid w:val="005A3E2A"/>
    <w:rsid w:val="005A404A"/>
    <w:rsid w:val="005A4775"/>
    <w:rsid w:val="005A47F7"/>
    <w:rsid w:val="005A4B60"/>
    <w:rsid w:val="005A503D"/>
    <w:rsid w:val="005A5335"/>
    <w:rsid w:val="005A596F"/>
    <w:rsid w:val="005A5975"/>
    <w:rsid w:val="005A59E5"/>
    <w:rsid w:val="005A5E49"/>
    <w:rsid w:val="005A60FB"/>
    <w:rsid w:val="005A64AE"/>
    <w:rsid w:val="005A697C"/>
    <w:rsid w:val="005A6A06"/>
    <w:rsid w:val="005A6A98"/>
    <w:rsid w:val="005A6A9C"/>
    <w:rsid w:val="005A6C8E"/>
    <w:rsid w:val="005A6CAE"/>
    <w:rsid w:val="005A6DB0"/>
    <w:rsid w:val="005A6E45"/>
    <w:rsid w:val="005A7008"/>
    <w:rsid w:val="005A7417"/>
    <w:rsid w:val="005A7798"/>
    <w:rsid w:val="005B0221"/>
    <w:rsid w:val="005B02C4"/>
    <w:rsid w:val="005B0390"/>
    <w:rsid w:val="005B07C6"/>
    <w:rsid w:val="005B08D0"/>
    <w:rsid w:val="005B0AC3"/>
    <w:rsid w:val="005B13EB"/>
    <w:rsid w:val="005B14A5"/>
    <w:rsid w:val="005B19FC"/>
    <w:rsid w:val="005B1A0F"/>
    <w:rsid w:val="005B1C75"/>
    <w:rsid w:val="005B1D6A"/>
    <w:rsid w:val="005B1E17"/>
    <w:rsid w:val="005B204A"/>
    <w:rsid w:val="005B2347"/>
    <w:rsid w:val="005B237E"/>
    <w:rsid w:val="005B24B8"/>
    <w:rsid w:val="005B25C9"/>
    <w:rsid w:val="005B2BEA"/>
    <w:rsid w:val="005B2EEA"/>
    <w:rsid w:val="005B305D"/>
    <w:rsid w:val="005B31E4"/>
    <w:rsid w:val="005B3232"/>
    <w:rsid w:val="005B341B"/>
    <w:rsid w:val="005B342C"/>
    <w:rsid w:val="005B3449"/>
    <w:rsid w:val="005B35C7"/>
    <w:rsid w:val="005B363F"/>
    <w:rsid w:val="005B3648"/>
    <w:rsid w:val="005B3989"/>
    <w:rsid w:val="005B3D46"/>
    <w:rsid w:val="005B3E82"/>
    <w:rsid w:val="005B419E"/>
    <w:rsid w:val="005B44D2"/>
    <w:rsid w:val="005B4741"/>
    <w:rsid w:val="005B51C4"/>
    <w:rsid w:val="005B51D6"/>
    <w:rsid w:val="005B525D"/>
    <w:rsid w:val="005B5319"/>
    <w:rsid w:val="005B5373"/>
    <w:rsid w:val="005B555D"/>
    <w:rsid w:val="005B556E"/>
    <w:rsid w:val="005B5805"/>
    <w:rsid w:val="005B58E5"/>
    <w:rsid w:val="005B5ACE"/>
    <w:rsid w:val="005B5C2B"/>
    <w:rsid w:val="005B5DDF"/>
    <w:rsid w:val="005B66F2"/>
    <w:rsid w:val="005B69AB"/>
    <w:rsid w:val="005B6A9B"/>
    <w:rsid w:val="005B6AD6"/>
    <w:rsid w:val="005B6E50"/>
    <w:rsid w:val="005B6FDC"/>
    <w:rsid w:val="005B7009"/>
    <w:rsid w:val="005B7040"/>
    <w:rsid w:val="005B7044"/>
    <w:rsid w:val="005B7161"/>
    <w:rsid w:val="005B7288"/>
    <w:rsid w:val="005B7424"/>
    <w:rsid w:val="005B754A"/>
    <w:rsid w:val="005B786C"/>
    <w:rsid w:val="005B7899"/>
    <w:rsid w:val="005B7B63"/>
    <w:rsid w:val="005B7C40"/>
    <w:rsid w:val="005B7CA4"/>
    <w:rsid w:val="005B7D8C"/>
    <w:rsid w:val="005C05C8"/>
    <w:rsid w:val="005C05F7"/>
    <w:rsid w:val="005C0677"/>
    <w:rsid w:val="005C06E7"/>
    <w:rsid w:val="005C08AC"/>
    <w:rsid w:val="005C08EC"/>
    <w:rsid w:val="005C0985"/>
    <w:rsid w:val="005C0A30"/>
    <w:rsid w:val="005C10E5"/>
    <w:rsid w:val="005C1343"/>
    <w:rsid w:val="005C1435"/>
    <w:rsid w:val="005C15D3"/>
    <w:rsid w:val="005C1711"/>
    <w:rsid w:val="005C190D"/>
    <w:rsid w:val="005C19B2"/>
    <w:rsid w:val="005C1A62"/>
    <w:rsid w:val="005C1AA7"/>
    <w:rsid w:val="005C1C76"/>
    <w:rsid w:val="005C1EAA"/>
    <w:rsid w:val="005C21E7"/>
    <w:rsid w:val="005C22F9"/>
    <w:rsid w:val="005C253C"/>
    <w:rsid w:val="005C261A"/>
    <w:rsid w:val="005C27D8"/>
    <w:rsid w:val="005C286D"/>
    <w:rsid w:val="005C293A"/>
    <w:rsid w:val="005C31E0"/>
    <w:rsid w:val="005C3224"/>
    <w:rsid w:val="005C3360"/>
    <w:rsid w:val="005C3565"/>
    <w:rsid w:val="005C35AE"/>
    <w:rsid w:val="005C394E"/>
    <w:rsid w:val="005C3D27"/>
    <w:rsid w:val="005C4510"/>
    <w:rsid w:val="005C46DE"/>
    <w:rsid w:val="005C4907"/>
    <w:rsid w:val="005C493A"/>
    <w:rsid w:val="005C49D3"/>
    <w:rsid w:val="005C4AAE"/>
    <w:rsid w:val="005C4C5D"/>
    <w:rsid w:val="005C4EF3"/>
    <w:rsid w:val="005C50C1"/>
    <w:rsid w:val="005C58BB"/>
    <w:rsid w:val="005C5B2B"/>
    <w:rsid w:val="005C5B59"/>
    <w:rsid w:val="005C5BDA"/>
    <w:rsid w:val="005C662A"/>
    <w:rsid w:val="005C67F9"/>
    <w:rsid w:val="005C6F82"/>
    <w:rsid w:val="005C7085"/>
    <w:rsid w:val="005C7288"/>
    <w:rsid w:val="005C73DD"/>
    <w:rsid w:val="005C74BC"/>
    <w:rsid w:val="005C75CA"/>
    <w:rsid w:val="005C767D"/>
    <w:rsid w:val="005C77CC"/>
    <w:rsid w:val="005C7DA4"/>
    <w:rsid w:val="005D008B"/>
    <w:rsid w:val="005D0124"/>
    <w:rsid w:val="005D0217"/>
    <w:rsid w:val="005D022A"/>
    <w:rsid w:val="005D033C"/>
    <w:rsid w:val="005D04B6"/>
    <w:rsid w:val="005D08ED"/>
    <w:rsid w:val="005D0B38"/>
    <w:rsid w:val="005D0CF9"/>
    <w:rsid w:val="005D0E8E"/>
    <w:rsid w:val="005D1174"/>
    <w:rsid w:val="005D1751"/>
    <w:rsid w:val="005D1942"/>
    <w:rsid w:val="005D1953"/>
    <w:rsid w:val="005D1FF5"/>
    <w:rsid w:val="005D2014"/>
    <w:rsid w:val="005D2037"/>
    <w:rsid w:val="005D20A6"/>
    <w:rsid w:val="005D23DA"/>
    <w:rsid w:val="005D23F3"/>
    <w:rsid w:val="005D2536"/>
    <w:rsid w:val="005D27CE"/>
    <w:rsid w:val="005D2815"/>
    <w:rsid w:val="005D2980"/>
    <w:rsid w:val="005D2D46"/>
    <w:rsid w:val="005D30CF"/>
    <w:rsid w:val="005D38DE"/>
    <w:rsid w:val="005D399D"/>
    <w:rsid w:val="005D3D1F"/>
    <w:rsid w:val="005D3F30"/>
    <w:rsid w:val="005D3F52"/>
    <w:rsid w:val="005D4073"/>
    <w:rsid w:val="005D44BF"/>
    <w:rsid w:val="005D4668"/>
    <w:rsid w:val="005D4842"/>
    <w:rsid w:val="005D4C43"/>
    <w:rsid w:val="005D4C9B"/>
    <w:rsid w:val="005D5245"/>
    <w:rsid w:val="005D52D8"/>
    <w:rsid w:val="005D5766"/>
    <w:rsid w:val="005D598C"/>
    <w:rsid w:val="005D5ABB"/>
    <w:rsid w:val="005D5AD7"/>
    <w:rsid w:val="005D5D0B"/>
    <w:rsid w:val="005D5E4A"/>
    <w:rsid w:val="005D671C"/>
    <w:rsid w:val="005D67C7"/>
    <w:rsid w:val="005D686D"/>
    <w:rsid w:val="005D6987"/>
    <w:rsid w:val="005D698D"/>
    <w:rsid w:val="005D6E26"/>
    <w:rsid w:val="005D6F26"/>
    <w:rsid w:val="005D73A5"/>
    <w:rsid w:val="005D7406"/>
    <w:rsid w:val="005D75B4"/>
    <w:rsid w:val="005D75B7"/>
    <w:rsid w:val="005D7853"/>
    <w:rsid w:val="005D78FE"/>
    <w:rsid w:val="005D7DDC"/>
    <w:rsid w:val="005E006E"/>
    <w:rsid w:val="005E0136"/>
    <w:rsid w:val="005E01F1"/>
    <w:rsid w:val="005E04CB"/>
    <w:rsid w:val="005E0605"/>
    <w:rsid w:val="005E08B9"/>
    <w:rsid w:val="005E0908"/>
    <w:rsid w:val="005E0977"/>
    <w:rsid w:val="005E09A0"/>
    <w:rsid w:val="005E0C4D"/>
    <w:rsid w:val="005E133C"/>
    <w:rsid w:val="005E16BD"/>
    <w:rsid w:val="005E1765"/>
    <w:rsid w:val="005E1906"/>
    <w:rsid w:val="005E19AA"/>
    <w:rsid w:val="005E1BCD"/>
    <w:rsid w:val="005E1C15"/>
    <w:rsid w:val="005E21BA"/>
    <w:rsid w:val="005E23F0"/>
    <w:rsid w:val="005E2AB7"/>
    <w:rsid w:val="005E331D"/>
    <w:rsid w:val="005E3389"/>
    <w:rsid w:val="005E36D1"/>
    <w:rsid w:val="005E3BDD"/>
    <w:rsid w:val="005E3FEC"/>
    <w:rsid w:val="005E406A"/>
    <w:rsid w:val="005E42BB"/>
    <w:rsid w:val="005E42EA"/>
    <w:rsid w:val="005E4306"/>
    <w:rsid w:val="005E442F"/>
    <w:rsid w:val="005E470A"/>
    <w:rsid w:val="005E48DD"/>
    <w:rsid w:val="005E4E6F"/>
    <w:rsid w:val="005E5148"/>
    <w:rsid w:val="005E55A2"/>
    <w:rsid w:val="005E5823"/>
    <w:rsid w:val="005E5940"/>
    <w:rsid w:val="005E5A42"/>
    <w:rsid w:val="005E5ACB"/>
    <w:rsid w:val="005E5B33"/>
    <w:rsid w:val="005E5C97"/>
    <w:rsid w:val="005E5CB7"/>
    <w:rsid w:val="005E5EAD"/>
    <w:rsid w:val="005E6130"/>
    <w:rsid w:val="005E6449"/>
    <w:rsid w:val="005E6597"/>
    <w:rsid w:val="005E65A8"/>
    <w:rsid w:val="005E66B9"/>
    <w:rsid w:val="005E67A2"/>
    <w:rsid w:val="005E6999"/>
    <w:rsid w:val="005E6A29"/>
    <w:rsid w:val="005E6A34"/>
    <w:rsid w:val="005E6B38"/>
    <w:rsid w:val="005E7017"/>
    <w:rsid w:val="005E7195"/>
    <w:rsid w:val="005E728C"/>
    <w:rsid w:val="005E7339"/>
    <w:rsid w:val="005E7429"/>
    <w:rsid w:val="005E74C8"/>
    <w:rsid w:val="005E75B7"/>
    <w:rsid w:val="005E786D"/>
    <w:rsid w:val="005E78A5"/>
    <w:rsid w:val="005E7B0B"/>
    <w:rsid w:val="005E7D94"/>
    <w:rsid w:val="005E7DFC"/>
    <w:rsid w:val="005F04EF"/>
    <w:rsid w:val="005F068C"/>
    <w:rsid w:val="005F076B"/>
    <w:rsid w:val="005F078C"/>
    <w:rsid w:val="005F0844"/>
    <w:rsid w:val="005F09FF"/>
    <w:rsid w:val="005F0A18"/>
    <w:rsid w:val="005F0E08"/>
    <w:rsid w:val="005F102A"/>
    <w:rsid w:val="005F105F"/>
    <w:rsid w:val="005F10B2"/>
    <w:rsid w:val="005F1637"/>
    <w:rsid w:val="005F18F5"/>
    <w:rsid w:val="005F1BD1"/>
    <w:rsid w:val="005F273A"/>
    <w:rsid w:val="005F2949"/>
    <w:rsid w:val="005F29C7"/>
    <w:rsid w:val="005F2A6D"/>
    <w:rsid w:val="005F2A71"/>
    <w:rsid w:val="005F2ACF"/>
    <w:rsid w:val="005F2B6E"/>
    <w:rsid w:val="005F2C91"/>
    <w:rsid w:val="005F2F3E"/>
    <w:rsid w:val="005F31C5"/>
    <w:rsid w:val="005F3351"/>
    <w:rsid w:val="005F35A5"/>
    <w:rsid w:val="005F383E"/>
    <w:rsid w:val="005F39DD"/>
    <w:rsid w:val="005F39F8"/>
    <w:rsid w:val="005F3B15"/>
    <w:rsid w:val="005F3CC6"/>
    <w:rsid w:val="005F3D21"/>
    <w:rsid w:val="005F3E52"/>
    <w:rsid w:val="005F3FED"/>
    <w:rsid w:val="005F45DE"/>
    <w:rsid w:val="005F46EF"/>
    <w:rsid w:val="005F46F3"/>
    <w:rsid w:val="005F4965"/>
    <w:rsid w:val="005F49C7"/>
    <w:rsid w:val="005F4DF4"/>
    <w:rsid w:val="005F50A6"/>
    <w:rsid w:val="005F538A"/>
    <w:rsid w:val="005F54CF"/>
    <w:rsid w:val="005F5541"/>
    <w:rsid w:val="005F575E"/>
    <w:rsid w:val="005F6045"/>
    <w:rsid w:val="005F609B"/>
    <w:rsid w:val="005F62C0"/>
    <w:rsid w:val="005F6750"/>
    <w:rsid w:val="005F687B"/>
    <w:rsid w:val="005F6A2C"/>
    <w:rsid w:val="005F6DA0"/>
    <w:rsid w:val="005F70E5"/>
    <w:rsid w:val="005F724C"/>
    <w:rsid w:val="005F73A0"/>
    <w:rsid w:val="005F75EB"/>
    <w:rsid w:val="005F7C7A"/>
    <w:rsid w:val="005F7CB7"/>
    <w:rsid w:val="005F7CCC"/>
    <w:rsid w:val="005F7E69"/>
    <w:rsid w:val="005F7E6E"/>
    <w:rsid w:val="0060057A"/>
    <w:rsid w:val="00600979"/>
    <w:rsid w:val="00600A73"/>
    <w:rsid w:val="00600B23"/>
    <w:rsid w:val="00600C86"/>
    <w:rsid w:val="00600C87"/>
    <w:rsid w:val="00600CB0"/>
    <w:rsid w:val="00600F91"/>
    <w:rsid w:val="00600FB8"/>
    <w:rsid w:val="00601201"/>
    <w:rsid w:val="006012BB"/>
    <w:rsid w:val="00601334"/>
    <w:rsid w:val="0060143A"/>
    <w:rsid w:val="00601631"/>
    <w:rsid w:val="0060184C"/>
    <w:rsid w:val="006018AD"/>
    <w:rsid w:val="00601EFA"/>
    <w:rsid w:val="0060208E"/>
    <w:rsid w:val="006020A3"/>
    <w:rsid w:val="0060249C"/>
    <w:rsid w:val="00602731"/>
    <w:rsid w:val="0060288A"/>
    <w:rsid w:val="0060296D"/>
    <w:rsid w:val="00602B3E"/>
    <w:rsid w:val="00602F9A"/>
    <w:rsid w:val="00603055"/>
    <w:rsid w:val="006030AC"/>
    <w:rsid w:val="00603330"/>
    <w:rsid w:val="00603368"/>
    <w:rsid w:val="00603D65"/>
    <w:rsid w:val="00603EAD"/>
    <w:rsid w:val="00603F79"/>
    <w:rsid w:val="0060429E"/>
    <w:rsid w:val="00604551"/>
    <w:rsid w:val="00604744"/>
    <w:rsid w:val="0060483E"/>
    <w:rsid w:val="00604846"/>
    <w:rsid w:val="006048AD"/>
    <w:rsid w:val="006049EF"/>
    <w:rsid w:val="00604C5A"/>
    <w:rsid w:val="006051CA"/>
    <w:rsid w:val="00606158"/>
    <w:rsid w:val="006064A8"/>
    <w:rsid w:val="006067FC"/>
    <w:rsid w:val="00606816"/>
    <w:rsid w:val="0060681D"/>
    <w:rsid w:val="00606975"/>
    <w:rsid w:val="006069C1"/>
    <w:rsid w:val="00606B39"/>
    <w:rsid w:val="00606BE0"/>
    <w:rsid w:val="00606CA3"/>
    <w:rsid w:val="00607050"/>
    <w:rsid w:val="006074DF"/>
    <w:rsid w:val="006075D3"/>
    <w:rsid w:val="006076DF"/>
    <w:rsid w:val="006079F2"/>
    <w:rsid w:val="00607BA9"/>
    <w:rsid w:val="00607C98"/>
    <w:rsid w:val="00610351"/>
    <w:rsid w:val="006103C4"/>
    <w:rsid w:val="006104EC"/>
    <w:rsid w:val="006105FE"/>
    <w:rsid w:val="00610639"/>
    <w:rsid w:val="006106E7"/>
    <w:rsid w:val="00610BAA"/>
    <w:rsid w:val="00610BDE"/>
    <w:rsid w:val="00611169"/>
    <w:rsid w:val="0061139D"/>
    <w:rsid w:val="00611AA6"/>
    <w:rsid w:val="00611B9F"/>
    <w:rsid w:val="00611DEE"/>
    <w:rsid w:val="00611EF8"/>
    <w:rsid w:val="0061206A"/>
    <w:rsid w:val="00612093"/>
    <w:rsid w:val="006120F3"/>
    <w:rsid w:val="0061215D"/>
    <w:rsid w:val="006124EB"/>
    <w:rsid w:val="006127A3"/>
    <w:rsid w:val="00612A06"/>
    <w:rsid w:val="00613105"/>
    <w:rsid w:val="006131E3"/>
    <w:rsid w:val="00613203"/>
    <w:rsid w:val="006132FE"/>
    <w:rsid w:val="00613330"/>
    <w:rsid w:val="006133CC"/>
    <w:rsid w:val="006135A0"/>
    <w:rsid w:val="00613927"/>
    <w:rsid w:val="00613B80"/>
    <w:rsid w:val="00613D1C"/>
    <w:rsid w:val="006141C1"/>
    <w:rsid w:val="00614387"/>
    <w:rsid w:val="00614402"/>
    <w:rsid w:val="00614708"/>
    <w:rsid w:val="00614C4D"/>
    <w:rsid w:val="00614EC9"/>
    <w:rsid w:val="006150BE"/>
    <w:rsid w:val="00615781"/>
    <w:rsid w:val="00615988"/>
    <w:rsid w:val="00615BB1"/>
    <w:rsid w:val="00615ED3"/>
    <w:rsid w:val="00615F41"/>
    <w:rsid w:val="00616055"/>
    <w:rsid w:val="0061614E"/>
    <w:rsid w:val="0061627D"/>
    <w:rsid w:val="006162B5"/>
    <w:rsid w:val="006162CC"/>
    <w:rsid w:val="006163FB"/>
    <w:rsid w:val="006164CC"/>
    <w:rsid w:val="00616727"/>
    <w:rsid w:val="0061682B"/>
    <w:rsid w:val="006169F0"/>
    <w:rsid w:val="00616A98"/>
    <w:rsid w:val="00616D7D"/>
    <w:rsid w:val="00616E05"/>
    <w:rsid w:val="0061712E"/>
    <w:rsid w:val="00617283"/>
    <w:rsid w:val="00617700"/>
    <w:rsid w:val="00617C81"/>
    <w:rsid w:val="00617DF4"/>
    <w:rsid w:val="006200D1"/>
    <w:rsid w:val="00620351"/>
    <w:rsid w:val="006203CE"/>
    <w:rsid w:val="00620502"/>
    <w:rsid w:val="00620595"/>
    <w:rsid w:val="006206F3"/>
    <w:rsid w:val="00620C3E"/>
    <w:rsid w:val="00620CAF"/>
    <w:rsid w:val="00620E7D"/>
    <w:rsid w:val="00620EC1"/>
    <w:rsid w:val="00620F37"/>
    <w:rsid w:val="00620FDB"/>
    <w:rsid w:val="00621487"/>
    <w:rsid w:val="006215F3"/>
    <w:rsid w:val="00621684"/>
    <w:rsid w:val="0062199D"/>
    <w:rsid w:val="00621BBB"/>
    <w:rsid w:val="00622032"/>
    <w:rsid w:val="0062206C"/>
    <w:rsid w:val="00622311"/>
    <w:rsid w:val="0062250A"/>
    <w:rsid w:val="00622557"/>
    <w:rsid w:val="00622612"/>
    <w:rsid w:val="00622AA7"/>
    <w:rsid w:val="00622D22"/>
    <w:rsid w:val="00622DB1"/>
    <w:rsid w:val="0062386C"/>
    <w:rsid w:val="006238B0"/>
    <w:rsid w:val="00623B57"/>
    <w:rsid w:val="00623C4C"/>
    <w:rsid w:val="00623D07"/>
    <w:rsid w:val="00623DE7"/>
    <w:rsid w:val="006240B9"/>
    <w:rsid w:val="0062439F"/>
    <w:rsid w:val="00624684"/>
    <w:rsid w:val="00624AA5"/>
    <w:rsid w:val="00624E69"/>
    <w:rsid w:val="006252B6"/>
    <w:rsid w:val="006252EA"/>
    <w:rsid w:val="006255B9"/>
    <w:rsid w:val="006255F2"/>
    <w:rsid w:val="0062566B"/>
    <w:rsid w:val="00625947"/>
    <w:rsid w:val="00625A67"/>
    <w:rsid w:val="00625B33"/>
    <w:rsid w:val="0062627E"/>
    <w:rsid w:val="00626424"/>
    <w:rsid w:val="006264AA"/>
    <w:rsid w:val="00626678"/>
    <w:rsid w:val="006267F7"/>
    <w:rsid w:val="0062689F"/>
    <w:rsid w:val="006269C0"/>
    <w:rsid w:val="00626CE5"/>
    <w:rsid w:val="00626E87"/>
    <w:rsid w:val="00626EA9"/>
    <w:rsid w:val="00626EE1"/>
    <w:rsid w:val="00626F4D"/>
    <w:rsid w:val="0062704B"/>
    <w:rsid w:val="0062709D"/>
    <w:rsid w:val="0062713A"/>
    <w:rsid w:val="006271D2"/>
    <w:rsid w:val="006271F3"/>
    <w:rsid w:val="0062727B"/>
    <w:rsid w:val="00627331"/>
    <w:rsid w:val="0062747A"/>
    <w:rsid w:val="00627563"/>
    <w:rsid w:val="0062758A"/>
    <w:rsid w:val="006276CB"/>
    <w:rsid w:val="006277E7"/>
    <w:rsid w:val="00627CEE"/>
    <w:rsid w:val="006309A5"/>
    <w:rsid w:val="0063145A"/>
    <w:rsid w:val="006314EF"/>
    <w:rsid w:val="006315AE"/>
    <w:rsid w:val="00631AF6"/>
    <w:rsid w:val="00631D8B"/>
    <w:rsid w:val="00631E2E"/>
    <w:rsid w:val="00632068"/>
    <w:rsid w:val="006323FF"/>
    <w:rsid w:val="00632597"/>
    <w:rsid w:val="00632713"/>
    <w:rsid w:val="00632825"/>
    <w:rsid w:val="0063283E"/>
    <w:rsid w:val="006328D3"/>
    <w:rsid w:val="00632B65"/>
    <w:rsid w:val="00632C29"/>
    <w:rsid w:val="00632C58"/>
    <w:rsid w:val="00632D92"/>
    <w:rsid w:val="00632F86"/>
    <w:rsid w:val="006332B8"/>
    <w:rsid w:val="00633428"/>
    <w:rsid w:val="006336EC"/>
    <w:rsid w:val="006337B0"/>
    <w:rsid w:val="0063391B"/>
    <w:rsid w:val="00633ABC"/>
    <w:rsid w:val="00633BDA"/>
    <w:rsid w:val="00633EE3"/>
    <w:rsid w:val="00634369"/>
    <w:rsid w:val="006345C4"/>
    <w:rsid w:val="006345D3"/>
    <w:rsid w:val="00634801"/>
    <w:rsid w:val="006348D0"/>
    <w:rsid w:val="0063498C"/>
    <w:rsid w:val="00634EC3"/>
    <w:rsid w:val="006354AF"/>
    <w:rsid w:val="006356F9"/>
    <w:rsid w:val="00635BD4"/>
    <w:rsid w:val="00635CFF"/>
    <w:rsid w:val="00635FA7"/>
    <w:rsid w:val="006364A3"/>
    <w:rsid w:val="00636601"/>
    <w:rsid w:val="00636820"/>
    <w:rsid w:val="0063697D"/>
    <w:rsid w:val="00636A8E"/>
    <w:rsid w:val="00636AFD"/>
    <w:rsid w:val="00636EC9"/>
    <w:rsid w:val="00636ED3"/>
    <w:rsid w:val="00637116"/>
    <w:rsid w:val="0063724E"/>
    <w:rsid w:val="006372EF"/>
    <w:rsid w:val="0063732A"/>
    <w:rsid w:val="006373D8"/>
    <w:rsid w:val="00637B6B"/>
    <w:rsid w:val="00637DDB"/>
    <w:rsid w:val="00637FCF"/>
    <w:rsid w:val="006401D1"/>
    <w:rsid w:val="00640265"/>
    <w:rsid w:val="0064029D"/>
    <w:rsid w:val="006402A3"/>
    <w:rsid w:val="006403D9"/>
    <w:rsid w:val="006405AA"/>
    <w:rsid w:val="006406D3"/>
    <w:rsid w:val="00640749"/>
    <w:rsid w:val="00640A9C"/>
    <w:rsid w:val="00640DEA"/>
    <w:rsid w:val="006411E5"/>
    <w:rsid w:val="00641443"/>
    <w:rsid w:val="0064162B"/>
    <w:rsid w:val="006417BF"/>
    <w:rsid w:val="00641820"/>
    <w:rsid w:val="00641939"/>
    <w:rsid w:val="00641DDD"/>
    <w:rsid w:val="00641FD9"/>
    <w:rsid w:val="0064213B"/>
    <w:rsid w:val="006421E4"/>
    <w:rsid w:val="00642260"/>
    <w:rsid w:val="00642387"/>
    <w:rsid w:val="006424C3"/>
    <w:rsid w:val="0064259C"/>
    <w:rsid w:val="00642730"/>
    <w:rsid w:val="00642F59"/>
    <w:rsid w:val="00642FA6"/>
    <w:rsid w:val="00643192"/>
    <w:rsid w:val="006433D9"/>
    <w:rsid w:val="006437AE"/>
    <w:rsid w:val="006437EB"/>
    <w:rsid w:val="006437FA"/>
    <w:rsid w:val="00643866"/>
    <w:rsid w:val="006439C5"/>
    <w:rsid w:val="00643B37"/>
    <w:rsid w:val="00643D4E"/>
    <w:rsid w:val="0064460D"/>
    <w:rsid w:val="00644CF1"/>
    <w:rsid w:val="006453DA"/>
    <w:rsid w:val="006455BD"/>
    <w:rsid w:val="0064560F"/>
    <w:rsid w:val="006458A3"/>
    <w:rsid w:val="00645910"/>
    <w:rsid w:val="00645CB3"/>
    <w:rsid w:val="00645EF9"/>
    <w:rsid w:val="00646D55"/>
    <w:rsid w:val="00646E11"/>
    <w:rsid w:val="00646E3A"/>
    <w:rsid w:val="00646F04"/>
    <w:rsid w:val="0064766D"/>
    <w:rsid w:val="00647CB6"/>
    <w:rsid w:val="006500FC"/>
    <w:rsid w:val="00650134"/>
    <w:rsid w:val="0065025C"/>
    <w:rsid w:val="006504A6"/>
    <w:rsid w:val="006504FF"/>
    <w:rsid w:val="0065075D"/>
    <w:rsid w:val="0065090C"/>
    <w:rsid w:val="00650B35"/>
    <w:rsid w:val="00650CDE"/>
    <w:rsid w:val="00650F80"/>
    <w:rsid w:val="006510FD"/>
    <w:rsid w:val="00651147"/>
    <w:rsid w:val="00651213"/>
    <w:rsid w:val="0065132A"/>
    <w:rsid w:val="00651516"/>
    <w:rsid w:val="00651560"/>
    <w:rsid w:val="006515C8"/>
    <w:rsid w:val="006517D8"/>
    <w:rsid w:val="00651883"/>
    <w:rsid w:val="00651AFD"/>
    <w:rsid w:val="00651D45"/>
    <w:rsid w:val="00651E8E"/>
    <w:rsid w:val="006525C0"/>
    <w:rsid w:val="00652A1B"/>
    <w:rsid w:val="00652BEB"/>
    <w:rsid w:val="00652C02"/>
    <w:rsid w:val="00652C28"/>
    <w:rsid w:val="00652DDB"/>
    <w:rsid w:val="00653039"/>
    <w:rsid w:val="006530C6"/>
    <w:rsid w:val="006537B2"/>
    <w:rsid w:val="00653CF8"/>
    <w:rsid w:val="006540E3"/>
    <w:rsid w:val="006542C9"/>
    <w:rsid w:val="006542FF"/>
    <w:rsid w:val="0065435F"/>
    <w:rsid w:val="006546A9"/>
    <w:rsid w:val="0065488D"/>
    <w:rsid w:val="00654D2B"/>
    <w:rsid w:val="00654D4A"/>
    <w:rsid w:val="0065510A"/>
    <w:rsid w:val="0065531B"/>
    <w:rsid w:val="0065583A"/>
    <w:rsid w:val="00655AE8"/>
    <w:rsid w:val="00655BFF"/>
    <w:rsid w:val="00655D61"/>
    <w:rsid w:val="00655E9F"/>
    <w:rsid w:val="0065610E"/>
    <w:rsid w:val="006564AA"/>
    <w:rsid w:val="0065654D"/>
    <w:rsid w:val="0065660B"/>
    <w:rsid w:val="00656704"/>
    <w:rsid w:val="0065761C"/>
    <w:rsid w:val="00657D84"/>
    <w:rsid w:val="0066032A"/>
    <w:rsid w:val="006603DC"/>
    <w:rsid w:val="00660512"/>
    <w:rsid w:val="006605A7"/>
    <w:rsid w:val="006605AC"/>
    <w:rsid w:val="00660C6D"/>
    <w:rsid w:val="00660CFE"/>
    <w:rsid w:val="006613C2"/>
    <w:rsid w:val="00661421"/>
    <w:rsid w:val="006614B3"/>
    <w:rsid w:val="00661512"/>
    <w:rsid w:val="00661604"/>
    <w:rsid w:val="0066165C"/>
    <w:rsid w:val="006616DC"/>
    <w:rsid w:val="006618CE"/>
    <w:rsid w:val="00661AF4"/>
    <w:rsid w:val="00662034"/>
    <w:rsid w:val="00662293"/>
    <w:rsid w:val="0066239F"/>
    <w:rsid w:val="0066270D"/>
    <w:rsid w:val="00662C4E"/>
    <w:rsid w:val="00662C8E"/>
    <w:rsid w:val="0066303F"/>
    <w:rsid w:val="00663740"/>
    <w:rsid w:val="00663A0A"/>
    <w:rsid w:val="006640AF"/>
    <w:rsid w:val="00664589"/>
    <w:rsid w:val="00664759"/>
    <w:rsid w:val="00664816"/>
    <w:rsid w:val="00664863"/>
    <w:rsid w:val="00664CFE"/>
    <w:rsid w:val="00664EEB"/>
    <w:rsid w:val="006652F4"/>
    <w:rsid w:val="00665348"/>
    <w:rsid w:val="00665657"/>
    <w:rsid w:val="00665CE7"/>
    <w:rsid w:val="00665D38"/>
    <w:rsid w:val="00665E0F"/>
    <w:rsid w:val="00665E82"/>
    <w:rsid w:val="00665EC9"/>
    <w:rsid w:val="00666299"/>
    <w:rsid w:val="0066632F"/>
    <w:rsid w:val="00666425"/>
    <w:rsid w:val="0066677C"/>
    <w:rsid w:val="0066679B"/>
    <w:rsid w:val="006668CE"/>
    <w:rsid w:val="00666A58"/>
    <w:rsid w:val="00667198"/>
    <w:rsid w:val="006673C6"/>
    <w:rsid w:val="0066745E"/>
    <w:rsid w:val="00667ABC"/>
    <w:rsid w:val="00667B16"/>
    <w:rsid w:val="00667B81"/>
    <w:rsid w:val="00667E66"/>
    <w:rsid w:val="006705BD"/>
    <w:rsid w:val="006707E5"/>
    <w:rsid w:val="00670D44"/>
    <w:rsid w:val="00670D4D"/>
    <w:rsid w:val="00670FCB"/>
    <w:rsid w:val="0067100F"/>
    <w:rsid w:val="00671173"/>
    <w:rsid w:val="00671609"/>
    <w:rsid w:val="00671A34"/>
    <w:rsid w:val="00671CE9"/>
    <w:rsid w:val="00672295"/>
    <w:rsid w:val="0067246D"/>
    <w:rsid w:val="00672AA3"/>
    <w:rsid w:val="00672C4B"/>
    <w:rsid w:val="00672D2E"/>
    <w:rsid w:val="006731BE"/>
    <w:rsid w:val="006731CF"/>
    <w:rsid w:val="006731F8"/>
    <w:rsid w:val="00673213"/>
    <w:rsid w:val="00673A4B"/>
    <w:rsid w:val="00673B49"/>
    <w:rsid w:val="00673B51"/>
    <w:rsid w:val="00673C08"/>
    <w:rsid w:val="00673FD6"/>
    <w:rsid w:val="006741C6"/>
    <w:rsid w:val="006745C3"/>
    <w:rsid w:val="0067466E"/>
    <w:rsid w:val="006747DC"/>
    <w:rsid w:val="00674B5E"/>
    <w:rsid w:val="00674E37"/>
    <w:rsid w:val="00674EC0"/>
    <w:rsid w:val="006750BB"/>
    <w:rsid w:val="00675192"/>
    <w:rsid w:val="0067595C"/>
    <w:rsid w:val="00675B67"/>
    <w:rsid w:val="00675B6E"/>
    <w:rsid w:val="00675E83"/>
    <w:rsid w:val="0067644C"/>
    <w:rsid w:val="00676625"/>
    <w:rsid w:val="006766BB"/>
    <w:rsid w:val="006766FE"/>
    <w:rsid w:val="00676863"/>
    <w:rsid w:val="00676998"/>
    <w:rsid w:val="00676C8A"/>
    <w:rsid w:val="00677050"/>
    <w:rsid w:val="006779BC"/>
    <w:rsid w:val="00677B57"/>
    <w:rsid w:val="00677B8E"/>
    <w:rsid w:val="00677F9B"/>
    <w:rsid w:val="00680185"/>
    <w:rsid w:val="00680190"/>
    <w:rsid w:val="0068025F"/>
    <w:rsid w:val="006804B8"/>
    <w:rsid w:val="006805F3"/>
    <w:rsid w:val="00680880"/>
    <w:rsid w:val="00680921"/>
    <w:rsid w:val="00680E5E"/>
    <w:rsid w:val="006812DE"/>
    <w:rsid w:val="006815C3"/>
    <w:rsid w:val="00681C4F"/>
    <w:rsid w:val="00681ED4"/>
    <w:rsid w:val="00681FC6"/>
    <w:rsid w:val="00681FF5"/>
    <w:rsid w:val="006820B1"/>
    <w:rsid w:val="00682389"/>
    <w:rsid w:val="0068265E"/>
    <w:rsid w:val="00682891"/>
    <w:rsid w:val="006828E7"/>
    <w:rsid w:val="00682926"/>
    <w:rsid w:val="006829E1"/>
    <w:rsid w:val="00682BFA"/>
    <w:rsid w:val="00683204"/>
    <w:rsid w:val="00683A7D"/>
    <w:rsid w:val="00683CB6"/>
    <w:rsid w:val="00683D87"/>
    <w:rsid w:val="006841C4"/>
    <w:rsid w:val="006842D4"/>
    <w:rsid w:val="00684787"/>
    <w:rsid w:val="00684B35"/>
    <w:rsid w:val="00684DFE"/>
    <w:rsid w:val="00684FA8"/>
    <w:rsid w:val="00685073"/>
    <w:rsid w:val="006850D0"/>
    <w:rsid w:val="00685158"/>
    <w:rsid w:val="0068538D"/>
    <w:rsid w:val="006853BD"/>
    <w:rsid w:val="006854EC"/>
    <w:rsid w:val="00685522"/>
    <w:rsid w:val="00685574"/>
    <w:rsid w:val="006855CB"/>
    <w:rsid w:val="006855E1"/>
    <w:rsid w:val="0068585E"/>
    <w:rsid w:val="006859E1"/>
    <w:rsid w:val="00685A44"/>
    <w:rsid w:val="00685AEF"/>
    <w:rsid w:val="00685B90"/>
    <w:rsid w:val="00685E97"/>
    <w:rsid w:val="0068649B"/>
    <w:rsid w:val="00686599"/>
    <w:rsid w:val="00686626"/>
    <w:rsid w:val="00686B8D"/>
    <w:rsid w:val="00686C9D"/>
    <w:rsid w:val="00687256"/>
    <w:rsid w:val="00687675"/>
    <w:rsid w:val="00687A6D"/>
    <w:rsid w:val="00687C27"/>
    <w:rsid w:val="00687DC7"/>
    <w:rsid w:val="00687EBB"/>
    <w:rsid w:val="006900C3"/>
    <w:rsid w:val="006901A9"/>
    <w:rsid w:val="006907FD"/>
    <w:rsid w:val="00690C95"/>
    <w:rsid w:val="00690F14"/>
    <w:rsid w:val="00690F15"/>
    <w:rsid w:val="006911FC"/>
    <w:rsid w:val="0069132F"/>
    <w:rsid w:val="006914FB"/>
    <w:rsid w:val="0069150E"/>
    <w:rsid w:val="00691592"/>
    <w:rsid w:val="00691C07"/>
    <w:rsid w:val="00691D91"/>
    <w:rsid w:val="00691E41"/>
    <w:rsid w:val="0069225E"/>
    <w:rsid w:val="006923FD"/>
    <w:rsid w:val="006925A6"/>
    <w:rsid w:val="00692794"/>
    <w:rsid w:val="00692DAA"/>
    <w:rsid w:val="00692DDA"/>
    <w:rsid w:val="006939D9"/>
    <w:rsid w:val="006939F7"/>
    <w:rsid w:val="00693CCA"/>
    <w:rsid w:val="00693D71"/>
    <w:rsid w:val="00693F3B"/>
    <w:rsid w:val="006941CE"/>
    <w:rsid w:val="00694340"/>
    <w:rsid w:val="00694528"/>
    <w:rsid w:val="0069469C"/>
    <w:rsid w:val="00694857"/>
    <w:rsid w:val="0069495D"/>
    <w:rsid w:val="00694B55"/>
    <w:rsid w:val="00694BD8"/>
    <w:rsid w:val="00695141"/>
    <w:rsid w:val="00695434"/>
    <w:rsid w:val="0069554E"/>
    <w:rsid w:val="0069567D"/>
    <w:rsid w:val="00695DF0"/>
    <w:rsid w:val="00695FBA"/>
    <w:rsid w:val="0069608F"/>
    <w:rsid w:val="0069610E"/>
    <w:rsid w:val="00696172"/>
    <w:rsid w:val="006962C3"/>
    <w:rsid w:val="00696738"/>
    <w:rsid w:val="00696D05"/>
    <w:rsid w:val="00696E13"/>
    <w:rsid w:val="006972A5"/>
    <w:rsid w:val="006972D2"/>
    <w:rsid w:val="00697592"/>
    <w:rsid w:val="006977AA"/>
    <w:rsid w:val="00697937"/>
    <w:rsid w:val="006979BD"/>
    <w:rsid w:val="00697B9E"/>
    <w:rsid w:val="00697CAC"/>
    <w:rsid w:val="006A0342"/>
    <w:rsid w:val="006A05DB"/>
    <w:rsid w:val="006A0731"/>
    <w:rsid w:val="006A0912"/>
    <w:rsid w:val="006A0A32"/>
    <w:rsid w:val="006A0AF6"/>
    <w:rsid w:val="006A0D71"/>
    <w:rsid w:val="006A0D9A"/>
    <w:rsid w:val="006A128C"/>
    <w:rsid w:val="006A16B7"/>
    <w:rsid w:val="006A201B"/>
    <w:rsid w:val="006A23A5"/>
    <w:rsid w:val="006A2511"/>
    <w:rsid w:val="006A2753"/>
    <w:rsid w:val="006A276A"/>
    <w:rsid w:val="006A2836"/>
    <w:rsid w:val="006A2A8A"/>
    <w:rsid w:val="006A2DEB"/>
    <w:rsid w:val="006A2E97"/>
    <w:rsid w:val="006A2ECF"/>
    <w:rsid w:val="006A301A"/>
    <w:rsid w:val="006A308F"/>
    <w:rsid w:val="006A3324"/>
    <w:rsid w:val="006A3350"/>
    <w:rsid w:val="006A3374"/>
    <w:rsid w:val="006A3670"/>
    <w:rsid w:val="006A375B"/>
    <w:rsid w:val="006A38FF"/>
    <w:rsid w:val="006A3A01"/>
    <w:rsid w:val="006A3A4C"/>
    <w:rsid w:val="006A3A82"/>
    <w:rsid w:val="006A3ABD"/>
    <w:rsid w:val="006A3BF2"/>
    <w:rsid w:val="006A3E6C"/>
    <w:rsid w:val="006A3F1E"/>
    <w:rsid w:val="006A472C"/>
    <w:rsid w:val="006A47C6"/>
    <w:rsid w:val="006A4C06"/>
    <w:rsid w:val="006A4FB1"/>
    <w:rsid w:val="006A519F"/>
    <w:rsid w:val="006A5337"/>
    <w:rsid w:val="006A5491"/>
    <w:rsid w:val="006A5684"/>
    <w:rsid w:val="006A574C"/>
    <w:rsid w:val="006A5A6C"/>
    <w:rsid w:val="006A5AA8"/>
    <w:rsid w:val="006A5D63"/>
    <w:rsid w:val="006A661A"/>
    <w:rsid w:val="006A679A"/>
    <w:rsid w:val="006A67DE"/>
    <w:rsid w:val="006A688A"/>
    <w:rsid w:val="006A68EA"/>
    <w:rsid w:val="006A68FA"/>
    <w:rsid w:val="006A69A0"/>
    <w:rsid w:val="006A69A3"/>
    <w:rsid w:val="006A69B9"/>
    <w:rsid w:val="006A6A15"/>
    <w:rsid w:val="006A6B43"/>
    <w:rsid w:val="006A7077"/>
    <w:rsid w:val="006A7402"/>
    <w:rsid w:val="006A74CB"/>
    <w:rsid w:val="006A7514"/>
    <w:rsid w:val="006A7AE7"/>
    <w:rsid w:val="006A7BAA"/>
    <w:rsid w:val="006A7C94"/>
    <w:rsid w:val="006A7D5B"/>
    <w:rsid w:val="006A7E9E"/>
    <w:rsid w:val="006A7FD2"/>
    <w:rsid w:val="006B00AC"/>
    <w:rsid w:val="006B00E3"/>
    <w:rsid w:val="006B028E"/>
    <w:rsid w:val="006B02E4"/>
    <w:rsid w:val="006B08EC"/>
    <w:rsid w:val="006B0937"/>
    <w:rsid w:val="006B0C26"/>
    <w:rsid w:val="006B0C8B"/>
    <w:rsid w:val="006B0DB0"/>
    <w:rsid w:val="006B18B7"/>
    <w:rsid w:val="006B18C2"/>
    <w:rsid w:val="006B1970"/>
    <w:rsid w:val="006B20BA"/>
    <w:rsid w:val="006B21CA"/>
    <w:rsid w:val="006B22A4"/>
    <w:rsid w:val="006B2357"/>
    <w:rsid w:val="006B23D5"/>
    <w:rsid w:val="006B2773"/>
    <w:rsid w:val="006B2BE9"/>
    <w:rsid w:val="006B2DD2"/>
    <w:rsid w:val="006B2DF2"/>
    <w:rsid w:val="006B330F"/>
    <w:rsid w:val="006B3E7D"/>
    <w:rsid w:val="006B3EB2"/>
    <w:rsid w:val="006B41A6"/>
    <w:rsid w:val="006B43E9"/>
    <w:rsid w:val="006B4506"/>
    <w:rsid w:val="006B47E1"/>
    <w:rsid w:val="006B4845"/>
    <w:rsid w:val="006B4F10"/>
    <w:rsid w:val="006B5127"/>
    <w:rsid w:val="006B5270"/>
    <w:rsid w:val="006B5343"/>
    <w:rsid w:val="006B5427"/>
    <w:rsid w:val="006B543A"/>
    <w:rsid w:val="006B5772"/>
    <w:rsid w:val="006B5BA5"/>
    <w:rsid w:val="006B61BD"/>
    <w:rsid w:val="006B6252"/>
    <w:rsid w:val="006B626F"/>
    <w:rsid w:val="006B631F"/>
    <w:rsid w:val="006B692C"/>
    <w:rsid w:val="006B6B2A"/>
    <w:rsid w:val="006B7092"/>
    <w:rsid w:val="006B73FB"/>
    <w:rsid w:val="006B76B8"/>
    <w:rsid w:val="006B7749"/>
    <w:rsid w:val="006B78D0"/>
    <w:rsid w:val="006B796B"/>
    <w:rsid w:val="006B7C9D"/>
    <w:rsid w:val="006B7EB2"/>
    <w:rsid w:val="006B7FC2"/>
    <w:rsid w:val="006C0042"/>
    <w:rsid w:val="006C0654"/>
    <w:rsid w:val="006C09FF"/>
    <w:rsid w:val="006C0B7B"/>
    <w:rsid w:val="006C0CAD"/>
    <w:rsid w:val="006C0E49"/>
    <w:rsid w:val="006C0ED9"/>
    <w:rsid w:val="006C1054"/>
    <w:rsid w:val="006C119B"/>
    <w:rsid w:val="006C1208"/>
    <w:rsid w:val="006C15A4"/>
    <w:rsid w:val="006C15B2"/>
    <w:rsid w:val="006C1DB3"/>
    <w:rsid w:val="006C229A"/>
    <w:rsid w:val="006C25FB"/>
    <w:rsid w:val="006C26F8"/>
    <w:rsid w:val="006C2A18"/>
    <w:rsid w:val="006C2ACD"/>
    <w:rsid w:val="006C2C33"/>
    <w:rsid w:val="006C3122"/>
    <w:rsid w:val="006C31AD"/>
    <w:rsid w:val="006C3293"/>
    <w:rsid w:val="006C344A"/>
    <w:rsid w:val="006C361C"/>
    <w:rsid w:val="006C4208"/>
    <w:rsid w:val="006C43DD"/>
    <w:rsid w:val="006C4B4A"/>
    <w:rsid w:val="006C4C67"/>
    <w:rsid w:val="006C4E8D"/>
    <w:rsid w:val="006C4F87"/>
    <w:rsid w:val="006C5265"/>
    <w:rsid w:val="006C52BD"/>
    <w:rsid w:val="006C5571"/>
    <w:rsid w:val="006C57DD"/>
    <w:rsid w:val="006C5833"/>
    <w:rsid w:val="006C5A0F"/>
    <w:rsid w:val="006C5A4A"/>
    <w:rsid w:val="006C5B3D"/>
    <w:rsid w:val="006C5C7F"/>
    <w:rsid w:val="006C5C9B"/>
    <w:rsid w:val="006C60D9"/>
    <w:rsid w:val="006C6100"/>
    <w:rsid w:val="006C69F1"/>
    <w:rsid w:val="006C6CCD"/>
    <w:rsid w:val="006C6D30"/>
    <w:rsid w:val="006C6FDE"/>
    <w:rsid w:val="006C713F"/>
    <w:rsid w:val="006C7403"/>
    <w:rsid w:val="006C744D"/>
    <w:rsid w:val="006C74B1"/>
    <w:rsid w:val="006C752E"/>
    <w:rsid w:val="006C7908"/>
    <w:rsid w:val="006C79B6"/>
    <w:rsid w:val="006C7D51"/>
    <w:rsid w:val="006C7E8A"/>
    <w:rsid w:val="006C7F92"/>
    <w:rsid w:val="006D0173"/>
    <w:rsid w:val="006D0287"/>
    <w:rsid w:val="006D0507"/>
    <w:rsid w:val="006D0785"/>
    <w:rsid w:val="006D081E"/>
    <w:rsid w:val="006D0979"/>
    <w:rsid w:val="006D0B38"/>
    <w:rsid w:val="006D0BCC"/>
    <w:rsid w:val="006D0F1F"/>
    <w:rsid w:val="006D0F4B"/>
    <w:rsid w:val="006D1655"/>
    <w:rsid w:val="006D1819"/>
    <w:rsid w:val="006D18E9"/>
    <w:rsid w:val="006D1C50"/>
    <w:rsid w:val="006D1F89"/>
    <w:rsid w:val="006D1FDD"/>
    <w:rsid w:val="006D2385"/>
    <w:rsid w:val="006D23A8"/>
    <w:rsid w:val="006D2527"/>
    <w:rsid w:val="006D30C9"/>
    <w:rsid w:val="006D316E"/>
    <w:rsid w:val="006D34FF"/>
    <w:rsid w:val="006D380B"/>
    <w:rsid w:val="006D3F18"/>
    <w:rsid w:val="006D425E"/>
    <w:rsid w:val="006D43F3"/>
    <w:rsid w:val="006D444A"/>
    <w:rsid w:val="006D46E2"/>
    <w:rsid w:val="006D4A44"/>
    <w:rsid w:val="006D4B79"/>
    <w:rsid w:val="006D4BD1"/>
    <w:rsid w:val="006D4D8D"/>
    <w:rsid w:val="006D4E43"/>
    <w:rsid w:val="006D4FF3"/>
    <w:rsid w:val="006D52C1"/>
    <w:rsid w:val="006D56D1"/>
    <w:rsid w:val="006D57C9"/>
    <w:rsid w:val="006D5A3E"/>
    <w:rsid w:val="006D5B74"/>
    <w:rsid w:val="006D5CBA"/>
    <w:rsid w:val="006D607F"/>
    <w:rsid w:val="006D60B1"/>
    <w:rsid w:val="006D620B"/>
    <w:rsid w:val="006D62F1"/>
    <w:rsid w:val="006D66E1"/>
    <w:rsid w:val="006D6A99"/>
    <w:rsid w:val="006D7153"/>
    <w:rsid w:val="006D739A"/>
    <w:rsid w:val="006D7470"/>
    <w:rsid w:val="006D748B"/>
    <w:rsid w:val="006D74F8"/>
    <w:rsid w:val="006D781C"/>
    <w:rsid w:val="006D79F0"/>
    <w:rsid w:val="006D79F5"/>
    <w:rsid w:val="006D7BFD"/>
    <w:rsid w:val="006D7C8F"/>
    <w:rsid w:val="006D7CFA"/>
    <w:rsid w:val="006D7D51"/>
    <w:rsid w:val="006D7E1A"/>
    <w:rsid w:val="006E00B3"/>
    <w:rsid w:val="006E0661"/>
    <w:rsid w:val="006E0900"/>
    <w:rsid w:val="006E11A8"/>
    <w:rsid w:val="006E143C"/>
    <w:rsid w:val="006E145F"/>
    <w:rsid w:val="006E17EC"/>
    <w:rsid w:val="006E18AC"/>
    <w:rsid w:val="006E1959"/>
    <w:rsid w:val="006E19E8"/>
    <w:rsid w:val="006E1AC0"/>
    <w:rsid w:val="006E1CFD"/>
    <w:rsid w:val="006E1DA4"/>
    <w:rsid w:val="006E1DEC"/>
    <w:rsid w:val="006E1F6A"/>
    <w:rsid w:val="006E2085"/>
    <w:rsid w:val="006E2211"/>
    <w:rsid w:val="006E2265"/>
    <w:rsid w:val="006E23ED"/>
    <w:rsid w:val="006E24C2"/>
    <w:rsid w:val="006E26E8"/>
    <w:rsid w:val="006E2B94"/>
    <w:rsid w:val="006E2BA2"/>
    <w:rsid w:val="006E3227"/>
    <w:rsid w:val="006E3490"/>
    <w:rsid w:val="006E3B25"/>
    <w:rsid w:val="006E3C12"/>
    <w:rsid w:val="006E3C1A"/>
    <w:rsid w:val="006E3C9B"/>
    <w:rsid w:val="006E3D8D"/>
    <w:rsid w:val="006E3FC7"/>
    <w:rsid w:val="006E4146"/>
    <w:rsid w:val="006E4169"/>
    <w:rsid w:val="006E4590"/>
    <w:rsid w:val="006E47C8"/>
    <w:rsid w:val="006E4ACE"/>
    <w:rsid w:val="006E4B87"/>
    <w:rsid w:val="006E4F01"/>
    <w:rsid w:val="006E4F94"/>
    <w:rsid w:val="006E51E6"/>
    <w:rsid w:val="006E5268"/>
    <w:rsid w:val="006E5354"/>
    <w:rsid w:val="006E5375"/>
    <w:rsid w:val="006E56D8"/>
    <w:rsid w:val="006E5FE5"/>
    <w:rsid w:val="006E60C3"/>
    <w:rsid w:val="006E6403"/>
    <w:rsid w:val="006E6709"/>
    <w:rsid w:val="006E6A6B"/>
    <w:rsid w:val="006E6E2B"/>
    <w:rsid w:val="006E6FB1"/>
    <w:rsid w:val="006E74AF"/>
    <w:rsid w:val="006E79E6"/>
    <w:rsid w:val="006E7C95"/>
    <w:rsid w:val="006E7D30"/>
    <w:rsid w:val="006F055C"/>
    <w:rsid w:val="006F0948"/>
    <w:rsid w:val="006F0CD3"/>
    <w:rsid w:val="006F0D78"/>
    <w:rsid w:val="006F1483"/>
    <w:rsid w:val="006F158A"/>
    <w:rsid w:val="006F16A5"/>
    <w:rsid w:val="006F1769"/>
    <w:rsid w:val="006F1948"/>
    <w:rsid w:val="006F1A05"/>
    <w:rsid w:val="006F1D15"/>
    <w:rsid w:val="006F1D87"/>
    <w:rsid w:val="006F1E8E"/>
    <w:rsid w:val="006F1FC0"/>
    <w:rsid w:val="006F23FF"/>
    <w:rsid w:val="006F24C4"/>
    <w:rsid w:val="006F25BE"/>
    <w:rsid w:val="006F267D"/>
    <w:rsid w:val="006F2773"/>
    <w:rsid w:val="006F28C6"/>
    <w:rsid w:val="006F33E9"/>
    <w:rsid w:val="006F3713"/>
    <w:rsid w:val="006F3A6F"/>
    <w:rsid w:val="006F3C0B"/>
    <w:rsid w:val="006F3D1B"/>
    <w:rsid w:val="006F3D7D"/>
    <w:rsid w:val="006F3ED9"/>
    <w:rsid w:val="006F41C1"/>
    <w:rsid w:val="006F42BE"/>
    <w:rsid w:val="006F42D3"/>
    <w:rsid w:val="006F4930"/>
    <w:rsid w:val="006F4B45"/>
    <w:rsid w:val="006F5074"/>
    <w:rsid w:val="006F5191"/>
    <w:rsid w:val="006F52D1"/>
    <w:rsid w:val="006F5AC1"/>
    <w:rsid w:val="006F5E54"/>
    <w:rsid w:val="006F624D"/>
    <w:rsid w:val="006F678C"/>
    <w:rsid w:val="006F6857"/>
    <w:rsid w:val="006F691B"/>
    <w:rsid w:val="006F694A"/>
    <w:rsid w:val="006F6A5E"/>
    <w:rsid w:val="006F70E2"/>
    <w:rsid w:val="006F714B"/>
    <w:rsid w:val="006F74A2"/>
    <w:rsid w:val="006F74F6"/>
    <w:rsid w:val="006F75DA"/>
    <w:rsid w:val="006F76A0"/>
    <w:rsid w:val="006F77E4"/>
    <w:rsid w:val="006F7855"/>
    <w:rsid w:val="006F7946"/>
    <w:rsid w:val="006F7D05"/>
    <w:rsid w:val="006F7D62"/>
    <w:rsid w:val="006F7E0E"/>
    <w:rsid w:val="007001FD"/>
    <w:rsid w:val="007005F7"/>
    <w:rsid w:val="00700680"/>
    <w:rsid w:val="007008E2"/>
    <w:rsid w:val="007009C9"/>
    <w:rsid w:val="00700A4C"/>
    <w:rsid w:val="00700D2C"/>
    <w:rsid w:val="007012D6"/>
    <w:rsid w:val="00701420"/>
    <w:rsid w:val="0070147F"/>
    <w:rsid w:val="007014A5"/>
    <w:rsid w:val="007014FE"/>
    <w:rsid w:val="00701638"/>
    <w:rsid w:val="00701E71"/>
    <w:rsid w:val="00701EE6"/>
    <w:rsid w:val="00701FE4"/>
    <w:rsid w:val="00702099"/>
    <w:rsid w:val="007022C3"/>
    <w:rsid w:val="007022ED"/>
    <w:rsid w:val="007025CB"/>
    <w:rsid w:val="007026BC"/>
    <w:rsid w:val="0070272B"/>
    <w:rsid w:val="00702C24"/>
    <w:rsid w:val="00703152"/>
    <w:rsid w:val="007031BE"/>
    <w:rsid w:val="007031F0"/>
    <w:rsid w:val="007031FD"/>
    <w:rsid w:val="007035A0"/>
    <w:rsid w:val="00703626"/>
    <w:rsid w:val="00703F4F"/>
    <w:rsid w:val="00704210"/>
    <w:rsid w:val="0070493C"/>
    <w:rsid w:val="00704A22"/>
    <w:rsid w:val="00704B91"/>
    <w:rsid w:val="00704EB7"/>
    <w:rsid w:val="0070516B"/>
    <w:rsid w:val="0070525B"/>
    <w:rsid w:val="00705282"/>
    <w:rsid w:val="00705342"/>
    <w:rsid w:val="00705B90"/>
    <w:rsid w:val="00705C4D"/>
    <w:rsid w:val="00705D6F"/>
    <w:rsid w:val="00705DA3"/>
    <w:rsid w:val="007060BE"/>
    <w:rsid w:val="0070614B"/>
    <w:rsid w:val="007061B5"/>
    <w:rsid w:val="007061C7"/>
    <w:rsid w:val="00706259"/>
    <w:rsid w:val="0070631D"/>
    <w:rsid w:val="00706791"/>
    <w:rsid w:val="007067B7"/>
    <w:rsid w:val="007068B1"/>
    <w:rsid w:val="00706915"/>
    <w:rsid w:val="0070692D"/>
    <w:rsid w:val="00706ECA"/>
    <w:rsid w:val="007070A8"/>
    <w:rsid w:val="00707402"/>
    <w:rsid w:val="007074EF"/>
    <w:rsid w:val="00707536"/>
    <w:rsid w:val="00707594"/>
    <w:rsid w:val="007075D5"/>
    <w:rsid w:val="0070779E"/>
    <w:rsid w:val="007077FF"/>
    <w:rsid w:val="007079FD"/>
    <w:rsid w:val="00707A88"/>
    <w:rsid w:val="00707ADA"/>
    <w:rsid w:val="00707B42"/>
    <w:rsid w:val="00707CC0"/>
    <w:rsid w:val="00707EC5"/>
    <w:rsid w:val="00710049"/>
    <w:rsid w:val="00710098"/>
    <w:rsid w:val="00710472"/>
    <w:rsid w:val="00710592"/>
    <w:rsid w:val="0071059E"/>
    <w:rsid w:val="00710784"/>
    <w:rsid w:val="00710845"/>
    <w:rsid w:val="00710E19"/>
    <w:rsid w:val="007116D1"/>
    <w:rsid w:val="007117B6"/>
    <w:rsid w:val="00711896"/>
    <w:rsid w:val="007118F7"/>
    <w:rsid w:val="00711AD5"/>
    <w:rsid w:val="00711F5A"/>
    <w:rsid w:val="007120A5"/>
    <w:rsid w:val="0071218E"/>
    <w:rsid w:val="007126D6"/>
    <w:rsid w:val="007126FE"/>
    <w:rsid w:val="00712765"/>
    <w:rsid w:val="007129E7"/>
    <w:rsid w:val="00712C45"/>
    <w:rsid w:val="0071304B"/>
    <w:rsid w:val="0071316F"/>
    <w:rsid w:val="00713321"/>
    <w:rsid w:val="0071336F"/>
    <w:rsid w:val="007135E6"/>
    <w:rsid w:val="007139DC"/>
    <w:rsid w:val="00713E7D"/>
    <w:rsid w:val="0071417A"/>
    <w:rsid w:val="00714343"/>
    <w:rsid w:val="007143E5"/>
    <w:rsid w:val="007144A1"/>
    <w:rsid w:val="0071459C"/>
    <w:rsid w:val="00714998"/>
    <w:rsid w:val="00714A86"/>
    <w:rsid w:val="00714AAB"/>
    <w:rsid w:val="00714D5C"/>
    <w:rsid w:val="00714D9A"/>
    <w:rsid w:val="00714DC2"/>
    <w:rsid w:val="00715758"/>
    <w:rsid w:val="007159B9"/>
    <w:rsid w:val="00715A79"/>
    <w:rsid w:val="00715B32"/>
    <w:rsid w:val="00715BD2"/>
    <w:rsid w:val="00715F7D"/>
    <w:rsid w:val="00716377"/>
    <w:rsid w:val="00716688"/>
    <w:rsid w:val="0071698A"/>
    <w:rsid w:val="00716AA9"/>
    <w:rsid w:val="00716B22"/>
    <w:rsid w:val="00716B4F"/>
    <w:rsid w:val="00716DE1"/>
    <w:rsid w:val="00716F84"/>
    <w:rsid w:val="00716FB8"/>
    <w:rsid w:val="00716FF2"/>
    <w:rsid w:val="007170C6"/>
    <w:rsid w:val="0071716E"/>
    <w:rsid w:val="007172D5"/>
    <w:rsid w:val="00717301"/>
    <w:rsid w:val="007173DC"/>
    <w:rsid w:val="00717725"/>
    <w:rsid w:val="007177B4"/>
    <w:rsid w:val="00717CCF"/>
    <w:rsid w:val="00717E50"/>
    <w:rsid w:val="00717FC8"/>
    <w:rsid w:val="0072024A"/>
    <w:rsid w:val="0072032C"/>
    <w:rsid w:val="0072045F"/>
    <w:rsid w:val="0072075F"/>
    <w:rsid w:val="007207D8"/>
    <w:rsid w:val="0072091E"/>
    <w:rsid w:val="00720B26"/>
    <w:rsid w:val="00720E02"/>
    <w:rsid w:val="0072101C"/>
    <w:rsid w:val="00721313"/>
    <w:rsid w:val="0072159C"/>
    <w:rsid w:val="0072175E"/>
    <w:rsid w:val="007217F6"/>
    <w:rsid w:val="00721AB0"/>
    <w:rsid w:val="00721F96"/>
    <w:rsid w:val="0072209A"/>
    <w:rsid w:val="0072215B"/>
    <w:rsid w:val="007223DC"/>
    <w:rsid w:val="00722472"/>
    <w:rsid w:val="007227C8"/>
    <w:rsid w:val="00722E6B"/>
    <w:rsid w:val="00722EF0"/>
    <w:rsid w:val="00723182"/>
    <w:rsid w:val="0072323B"/>
    <w:rsid w:val="007235C8"/>
    <w:rsid w:val="0072362B"/>
    <w:rsid w:val="007237BB"/>
    <w:rsid w:val="00723A91"/>
    <w:rsid w:val="00723DB2"/>
    <w:rsid w:val="00723F4C"/>
    <w:rsid w:val="00724148"/>
    <w:rsid w:val="00724530"/>
    <w:rsid w:val="007246F1"/>
    <w:rsid w:val="00724B1E"/>
    <w:rsid w:val="00724BC7"/>
    <w:rsid w:val="00724BEA"/>
    <w:rsid w:val="00724C6C"/>
    <w:rsid w:val="0072506C"/>
    <w:rsid w:val="00725937"/>
    <w:rsid w:val="00725F16"/>
    <w:rsid w:val="00726498"/>
    <w:rsid w:val="007264CA"/>
    <w:rsid w:val="00726620"/>
    <w:rsid w:val="00726A7D"/>
    <w:rsid w:val="00726D12"/>
    <w:rsid w:val="00726D8A"/>
    <w:rsid w:val="007271CC"/>
    <w:rsid w:val="0072738C"/>
    <w:rsid w:val="00727455"/>
    <w:rsid w:val="00727941"/>
    <w:rsid w:val="0072795C"/>
    <w:rsid w:val="00727A55"/>
    <w:rsid w:val="00727A8E"/>
    <w:rsid w:val="00727CF5"/>
    <w:rsid w:val="00727EDB"/>
    <w:rsid w:val="00730135"/>
    <w:rsid w:val="007301D8"/>
    <w:rsid w:val="007301E4"/>
    <w:rsid w:val="00730234"/>
    <w:rsid w:val="00730248"/>
    <w:rsid w:val="00730388"/>
    <w:rsid w:val="00730401"/>
    <w:rsid w:val="0073099A"/>
    <w:rsid w:val="00730AAF"/>
    <w:rsid w:val="00730B51"/>
    <w:rsid w:val="00730B95"/>
    <w:rsid w:val="00730BA3"/>
    <w:rsid w:val="00730C37"/>
    <w:rsid w:val="00731225"/>
    <w:rsid w:val="007312D7"/>
    <w:rsid w:val="007312E0"/>
    <w:rsid w:val="007315AD"/>
    <w:rsid w:val="007315E6"/>
    <w:rsid w:val="00731685"/>
    <w:rsid w:val="00731861"/>
    <w:rsid w:val="00731AF2"/>
    <w:rsid w:val="00731DE7"/>
    <w:rsid w:val="00731F12"/>
    <w:rsid w:val="007325B1"/>
    <w:rsid w:val="00732768"/>
    <w:rsid w:val="00732B5E"/>
    <w:rsid w:val="00732BF9"/>
    <w:rsid w:val="00732CAE"/>
    <w:rsid w:val="00733140"/>
    <w:rsid w:val="00733309"/>
    <w:rsid w:val="007334F9"/>
    <w:rsid w:val="00733664"/>
    <w:rsid w:val="007336F4"/>
    <w:rsid w:val="00733D21"/>
    <w:rsid w:val="00733D85"/>
    <w:rsid w:val="00733E8A"/>
    <w:rsid w:val="00734634"/>
    <w:rsid w:val="00734926"/>
    <w:rsid w:val="00734AD6"/>
    <w:rsid w:val="00734CDC"/>
    <w:rsid w:val="00734D66"/>
    <w:rsid w:val="00734D7D"/>
    <w:rsid w:val="0073502C"/>
    <w:rsid w:val="007350F0"/>
    <w:rsid w:val="00735235"/>
    <w:rsid w:val="00735259"/>
    <w:rsid w:val="00735416"/>
    <w:rsid w:val="0073597D"/>
    <w:rsid w:val="007359FA"/>
    <w:rsid w:val="00735EE8"/>
    <w:rsid w:val="00735FD2"/>
    <w:rsid w:val="00736033"/>
    <w:rsid w:val="007361C9"/>
    <w:rsid w:val="007361DB"/>
    <w:rsid w:val="00736235"/>
    <w:rsid w:val="00736583"/>
    <w:rsid w:val="007365E5"/>
    <w:rsid w:val="00736AA6"/>
    <w:rsid w:val="00736B96"/>
    <w:rsid w:val="00736BEB"/>
    <w:rsid w:val="00736CE3"/>
    <w:rsid w:val="00736DEC"/>
    <w:rsid w:val="00736E88"/>
    <w:rsid w:val="00736EE6"/>
    <w:rsid w:val="0073718E"/>
    <w:rsid w:val="0073725D"/>
    <w:rsid w:val="0073746F"/>
    <w:rsid w:val="00737B9B"/>
    <w:rsid w:val="00737C2F"/>
    <w:rsid w:val="00737E49"/>
    <w:rsid w:val="00737E6D"/>
    <w:rsid w:val="007401BE"/>
    <w:rsid w:val="007403E2"/>
    <w:rsid w:val="00740705"/>
    <w:rsid w:val="00740787"/>
    <w:rsid w:val="00740DD8"/>
    <w:rsid w:val="00740F95"/>
    <w:rsid w:val="0074158C"/>
    <w:rsid w:val="007418E4"/>
    <w:rsid w:val="00741CA0"/>
    <w:rsid w:val="00741D23"/>
    <w:rsid w:val="00741D5C"/>
    <w:rsid w:val="00741F99"/>
    <w:rsid w:val="0074219F"/>
    <w:rsid w:val="007427AA"/>
    <w:rsid w:val="00742D75"/>
    <w:rsid w:val="00742FFE"/>
    <w:rsid w:val="00743251"/>
    <w:rsid w:val="0074325A"/>
    <w:rsid w:val="00743509"/>
    <w:rsid w:val="00743894"/>
    <w:rsid w:val="00743910"/>
    <w:rsid w:val="00743997"/>
    <w:rsid w:val="00743C85"/>
    <w:rsid w:val="00743D0B"/>
    <w:rsid w:val="00743D20"/>
    <w:rsid w:val="00744615"/>
    <w:rsid w:val="0074476F"/>
    <w:rsid w:val="0074485C"/>
    <w:rsid w:val="0074486C"/>
    <w:rsid w:val="00744BA0"/>
    <w:rsid w:val="00744C40"/>
    <w:rsid w:val="00744FD9"/>
    <w:rsid w:val="0074501A"/>
    <w:rsid w:val="00745153"/>
    <w:rsid w:val="007453FD"/>
    <w:rsid w:val="00745494"/>
    <w:rsid w:val="00745659"/>
    <w:rsid w:val="007457F5"/>
    <w:rsid w:val="007459B6"/>
    <w:rsid w:val="00745BAB"/>
    <w:rsid w:val="00745DF1"/>
    <w:rsid w:val="00745FC6"/>
    <w:rsid w:val="0074608F"/>
    <w:rsid w:val="00746227"/>
    <w:rsid w:val="00746403"/>
    <w:rsid w:val="0074641A"/>
    <w:rsid w:val="0074657B"/>
    <w:rsid w:val="00746B1A"/>
    <w:rsid w:val="00746CA9"/>
    <w:rsid w:val="00747319"/>
    <w:rsid w:val="00747338"/>
    <w:rsid w:val="0074758A"/>
    <w:rsid w:val="00747AC5"/>
    <w:rsid w:val="00747B52"/>
    <w:rsid w:val="00747DA1"/>
    <w:rsid w:val="0075019B"/>
    <w:rsid w:val="007501BA"/>
    <w:rsid w:val="00750395"/>
    <w:rsid w:val="0075049C"/>
    <w:rsid w:val="00750795"/>
    <w:rsid w:val="0075118E"/>
    <w:rsid w:val="0075137C"/>
    <w:rsid w:val="00751422"/>
    <w:rsid w:val="007514C5"/>
    <w:rsid w:val="00751EC9"/>
    <w:rsid w:val="00752039"/>
    <w:rsid w:val="007520EA"/>
    <w:rsid w:val="007522EE"/>
    <w:rsid w:val="0075291A"/>
    <w:rsid w:val="0075294A"/>
    <w:rsid w:val="0075298C"/>
    <w:rsid w:val="00752D87"/>
    <w:rsid w:val="00752EF5"/>
    <w:rsid w:val="007530C1"/>
    <w:rsid w:val="00753C70"/>
    <w:rsid w:val="00753F45"/>
    <w:rsid w:val="0075438B"/>
    <w:rsid w:val="00754546"/>
    <w:rsid w:val="00754554"/>
    <w:rsid w:val="00754E5C"/>
    <w:rsid w:val="00754E88"/>
    <w:rsid w:val="00754F4C"/>
    <w:rsid w:val="00754F95"/>
    <w:rsid w:val="007552CA"/>
    <w:rsid w:val="007552FE"/>
    <w:rsid w:val="0075547C"/>
    <w:rsid w:val="007554D2"/>
    <w:rsid w:val="00755558"/>
    <w:rsid w:val="007558EB"/>
    <w:rsid w:val="00755904"/>
    <w:rsid w:val="00755C3D"/>
    <w:rsid w:val="00755D8F"/>
    <w:rsid w:val="00755EAE"/>
    <w:rsid w:val="00755EB3"/>
    <w:rsid w:val="00756048"/>
    <w:rsid w:val="0075614E"/>
    <w:rsid w:val="00756347"/>
    <w:rsid w:val="00756474"/>
    <w:rsid w:val="00756848"/>
    <w:rsid w:val="0075688B"/>
    <w:rsid w:val="007569C5"/>
    <w:rsid w:val="00756CB9"/>
    <w:rsid w:val="00756F01"/>
    <w:rsid w:val="00756FEE"/>
    <w:rsid w:val="007570BA"/>
    <w:rsid w:val="007570ED"/>
    <w:rsid w:val="007571C5"/>
    <w:rsid w:val="007574F5"/>
    <w:rsid w:val="00757983"/>
    <w:rsid w:val="00757EBB"/>
    <w:rsid w:val="00757EEA"/>
    <w:rsid w:val="00757F55"/>
    <w:rsid w:val="00757F72"/>
    <w:rsid w:val="0076023F"/>
    <w:rsid w:val="007606EF"/>
    <w:rsid w:val="0076095D"/>
    <w:rsid w:val="00760B57"/>
    <w:rsid w:val="00760FB3"/>
    <w:rsid w:val="0076121D"/>
    <w:rsid w:val="007613DB"/>
    <w:rsid w:val="00761469"/>
    <w:rsid w:val="00761598"/>
    <w:rsid w:val="0076172D"/>
    <w:rsid w:val="007617AA"/>
    <w:rsid w:val="00761A5C"/>
    <w:rsid w:val="00761B4B"/>
    <w:rsid w:val="00761BD4"/>
    <w:rsid w:val="00761CAC"/>
    <w:rsid w:val="00761E42"/>
    <w:rsid w:val="00761F20"/>
    <w:rsid w:val="00762235"/>
    <w:rsid w:val="00762330"/>
    <w:rsid w:val="00762777"/>
    <w:rsid w:val="00762B77"/>
    <w:rsid w:val="00762D80"/>
    <w:rsid w:val="00762E75"/>
    <w:rsid w:val="0076303F"/>
    <w:rsid w:val="007633D3"/>
    <w:rsid w:val="007634B3"/>
    <w:rsid w:val="00763591"/>
    <w:rsid w:val="007635EF"/>
    <w:rsid w:val="0076366B"/>
    <w:rsid w:val="00763793"/>
    <w:rsid w:val="007637D7"/>
    <w:rsid w:val="00763840"/>
    <w:rsid w:val="00763A2B"/>
    <w:rsid w:val="00763DB4"/>
    <w:rsid w:val="00763EB5"/>
    <w:rsid w:val="007640D7"/>
    <w:rsid w:val="007643C6"/>
    <w:rsid w:val="00764A7F"/>
    <w:rsid w:val="00764ABE"/>
    <w:rsid w:val="00764B1F"/>
    <w:rsid w:val="00764B67"/>
    <w:rsid w:val="00764C0B"/>
    <w:rsid w:val="00764C66"/>
    <w:rsid w:val="00764C99"/>
    <w:rsid w:val="00765030"/>
    <w:rsid w:val="00765130"/>
    <w:rsid w:val="007656FC"/>
    <w:rsid w:val="00765846"/>
    <w:rsid w:val="00765BA1"/>
    <w:rsid w:val="00765BD6"/>
    <w:rsid w:val="00766118"/>
    <w:rsid w:val="007668B7"/>
    <w:rsid w:val="00766925"/>
    <w:rsid w:val="00766F2D"/>
    <w:rsid w:val="00766F59"/>
    <w:rsid w:val="00766F7C"/>
    <w:rsid w:val="00766F81"/>
    <w:rsid w:val="00767125"/>
    <w:rsid w:val="007672BD"/>
    <w:rsid w:val="0076758B"/>
    <w:rsid w:val="007675C6"/>
    <w:rsid w:val="00767FC1"/>
    <w:rsid w:val="00770111"/>
    <w:rsid w:val="00770143"/>
    <w:rsid w:val="00770149"/>
    <w:rsid w:val="00770155"/>
    <w:rsid w:val="007702A0"/>
    <w:rsid w:val="007702FF"/>
    <w:rsid w:val="00770573"/>
    <w:rsid w:val="0077064E"/>
    <w:rsid w:val="00770AA4"/>
    <w:rsid w:val="00770F82"/>
    <w:rsid w:val="00770FFF"/>
    <w:rsid w:val="00771122"/>
    <w:rsid w:val="0077118F"/>
    <w:rsid w:val="0077163B"/>
    <w:rsid w:val="0077170D"/>
    <w:rsid w:val="0077170E"/>
    <w:rsid w:val="007718FA"/>
    <w:rsid w:val="00771A05"/>
    <w:rsid w:val="00771A7F"/>
    <w:rsid w:val="00771B34"/>
    <w:rsid w:val="0077221E"/>
    <w:rsid w:val="00772271"/>
    <w:rsid w:val="00772724"/>
    <w:rsid w:val="00772AC4"/>
    <w:rsid w:val="00772DF4"/>
    <w:rsid w:val="00772F65"/>
    <w:rsid w:val="00773162"/>
    <w:rsid w:val="007731A8"/>
    <w:rsid w:val="0077337F"/>
    <w:rsid w:val="007734F1"/>
    <w:rsid w:val="00773621"/>
    <w:rsid w:val="00773B82"/>
    <w:rsid w:val="00773CBD"/>
    <w:rsid w:val="007740C3"/>
    <w:rsid w:val="0077410E"/>
    <w:rsid w:val="0077448A"/>
    <w:rsid w:val="00774A42"/>
    <w:rsid w:val="00774B40"/>
    <w:rsid w:val="00774E73"/>
    <w:rsid w:val="00774F49"/>
    <w:rsid w:val="00775008"/>
    <w:rsid w:val="0077547C"/>
    <w:rsid w:val="00775CAC"/>
    <w:rsid w:val="007762D9"/>
    <w:rsid w:val="007765B1"/>
    <w:rsid w:val="0077678B"/>
    <w:rsid w:val="007769D4"/>
    <w:rsid w:val="00776C04"/>
    <w:rsid w:val="00776EFD"/>
    <w:rsid w:val="00776F57"/>
    <w:rsid w:val="00776F82"/>
    <w:rsid w:val="00777192"/>
    <w:rsid w:val="007771B2"/>
    <w:rsid w:val="0077752B"/>
    <w:rsid w:val="00777728"/>
    <w:rsid w:val="00777A6A"/>
    <w:rsid w:val="00777BAE"/>
    <w:rsid w:val="00777D11"/>
    <w:rsid w:val="0078010A"/>
    <w:rsid w:val="007803EF"/>
    <w:rsid w:val="00780980"/>
    <w:rsid w:val="00780B0A"/>
    <w:rsid w:val="00780E05"/>
    <w:rsid w:val="00780E67"/>
    <w:rsid w:val="007811F4"/>
    <w:rsid w:val="007813BD"/>
    <w:rsid w:val="0078142E"/>
    <w:rsid w:val="0078153D"/>
    <w:rsid w:val="007817B6"/>
    <w:rsid w:val="00781AE2"/>
    <w:rsid w:val="00781F9F"/>
    <w:rsid w:val="0078249B"/>
    <w:rsid w:val="007826F9"/>
    <w:rsid w:val="00782910"/>
    <w:rsid w:val="00782D94"/>
    <w:rsid w:val="007830B3"/>
    <w:rsid w:val="007830D6"/>
    <w:rsid w:val="0078342B"/>
    <w:rsid w:val="00783448"/>
    <w:rsid w:val="007834F2"/>
    <w:rsid w:val="0078372F"/>
    <w:rsid w:val="007837A4"/>
    <w:rsid w:val="00783D68"/>
    <w:rsid w:val="00783E11"/>
    <w:rsid w:val="00783EC4"/>
    <w:rsid w:val="00783FE7"/>
    <w:rsid w:val="00784071"/>
    <w:rsid w:val="00784258"/>
    <w:rsid w:val="0078437D"/>
    <w:rsid w:val="00784741"/>
    <w:rsid w:val="007849E7"/>
    <w:rsid w:val="00784AC2"/>
    <w:rsid w:val="00784B12"/>
    <w:rsid w:val="00784EE6"/>
    <w:rsid w:val="00784FE9"/>
    <w:rsid w:val="00785267"/>
    <w:rsid w:val="00785583"/>
    <w:rsid w:val="00785773"/>
    <w:rsid w:val="007857C6"/>
    <w:rsid w:val="00785849"/>
    <w:rsid w:val="007858A7"/>
    <w:rsid w:val="007858E4"/>
    <w:rsid w:val="00785936"/>
    <w:rsid w:val="00785B3D"/>
    <w:rsid w:val="00785B87"/>
    <w:rsid w:val="00785D5F"/>
    <w:rsid w:val="007864F1"/>
    <w:rsid w:val="007867AC"/>
    <w:rsid w:val="00786E6C"/>
    <w:rsid w:val="00786FDE"/>
    <w:rsid w:val="00787013"/>
    <w:rsid w:val="0078710A"/>
    <w:rsid w:val="007872F0"/>
    <w:rsid w:val="00787346"/>
    <w:rsid w:val="00787431"/>
    <w:rsid w:val="0078760D"/>
    <w:rsid w:val="007879A5"/>
    <w:rsid w:val="00787AA4"/>
    <w:rsid w:val="00787C19"/>
    <w:rsid w:val="00787C7E"/>
    <w:rsid w:val="00787CEB"/>
    <w:rsid w:val="00787E10"/>
    <w:rsid w:val="00787F6F"/>
    <w:rsid w:val="00787F9B"/>
    <w:rsid w:val="00787FEB"/>
    <w:rsid w:val="00790085"/>
    <w:rsid w:val="007900BB"/>
    <w:rsid w:val="00790100"/>
    <w:rsid w:val="00790530"/>
    <w:rsid w:val="00790790"/>
    <w:rsid w:val="00790997"/>
    <w:rsid w:val="00790DB3"/>
    <w:rsid w:val="00790F1B"/>
    <w:rsid w:val="007910E2"/>
    <w:rsid w:val="007914DC"/>
    <w:rsid w:val="0079154B"/>
    <w:rsid w:val="0079186D"/>
    <w:rsid w:val="00791984"/>
    <w:rsid w:val="00792334"/>
    <w:rsid w:val="00792373"/>
    <w:rsid w:val="007925D5"/>
    <w:rsid w:val="00792DC0"/>
    <w:rsid w:val="00792E60"/>
    <w:rsid w:val="00792F2E"/>
    <w:rsid w:val="00793163"/>
    <w:rsid w:val="007931A0"/>
    <w:rsid w:val="007933F6"/>
    <w:rsid w:val="00793704"/>
    <w:rsid w:val="007937E6"/>
    <w:rsid w:val="0079392C"/>
    <w:rsid w:val="00793B15"/>
    <w:rsid w:val="0079408D"/>
    <w:rsid w:val="007941A8"/>
    <w:rsid w:val="00794417"/>
    <w:rsid w:val="0079447F"/>
    <w:rsid w:val="007944D3"/>
    <w:rsid w:val="00794510"/>
    <w:rsid w:val="0079479E"/>
    <w:rsid w:val="00794924"/>
    <w:rsid w:val="0079492D"/>
    <w:rsid w:val="00794CC0"/>
    <w:rsid w:val="0079511A"/>
    <w:rsid w:val="00795317"/>
    <w:rsid w:val="00795442"/>
    <w:rsid w:val="00795485"/>
    <w:rsid w:val="007954A5"/>
    <w:rsid w:val="0079551C"/>
    <w:rsid w:val="00795554"/>
    <w:rsid w:val="00795614"/>
    <w:rsid w:val="00795706"/>
    <w:rsid w:val="0079580C"/>
    <w:rsid w:val="00795998"/>
    <w:rsid w:val="00795AA4"/>
    <w:rsid w:val="00795B5F"/>
    <w:rsid w:val="00795C59"/>
    <w:rsid w:val="00795DEE"/>
    <w:rsid w:val="00795F9D"/>
    <w:rsid w:val="00796001"/>
    <w:rsid w:val="00796013"/>
    <w:rsid w:val="007962E1"/>
    <w:rsid w:val="007963F3"/>
    <w:rsid w:val="00796668"/>
    <w:rsid w:val="00796722"/>
    <w:rsid w:val="0079687A"/>
    <w:rsid w:val="00796925"/>
    <w:rsid w:val="0079699A"/>
    <w:rsid w:val="007969F9"/>
    <w:rsid w:val="00796C92"/>
    <w:rsid w:val="00796FCF"/>
    <w:rsid w:val="007972F9"/>
    <w:rsid w:val="00797D28"/>
    <w:rsid w:val="00797D82"/>
    <w:rsid w:val="00797DE8"/>
    <w:rsid w:val="00797FB0"/>
    <w:rsid w:val="007A00E2"/>
    <w:rsid w:val="007A091C"/>
    <w:rsid w:val="007A0AC8"/>
    <w:rsid w:val="007A0BB4"/>
    <w:rsid w:val="007A0C7D"/>
    <w:rsid w:val="007A0E02"/>
    <w:rsid w:val="007A1130"/>
    <w:rsid w:val="007A1266"/>
    <w:rsid w:val="007A1566"/>
    <w:rsid w:val="007A1745"/>
    <w:rsid w:val="007A174A"/>
    <w:rsid w:val="007A1C2A"/>
    <w:rsid w:val="007A1E61"/>
    <w:rsid w:val="007A1F4A"/>
    <w:rsid w:val="007A2033"/>
    <w:rsid w:val="007A2068"/>
    <w:rsid w:val="007A21E4"/>
    <w:rsid w:val="007A2446"/>
    <w:rsid w:val="007A2584"/>
    <w:rsid w:val="007A2B35"/>
    <w:rsid w:val="007A2D38"/>
    <w:rsid w:val="007A2D4C"/>
    <w:rsid w:val="007A2DA1"/>
    <w:rsid w:val="007A3452"/>
    <w:rsid w:val="007A3699"/>
    <w:rsid w:val="007A36A7"/>
    <w:rsid w:val="007A36BF"/>
    <w:rsid w:val="007A3FC2"/>
    <w:rsid w:val="007A403A"/>
    <w:rsid w:val="007A40D9"/>
    <w:rsid w:val="007A4301"/>
    <w:rsid w:val="007A431E"/>
    <w:rsid w:val="007A4346"/>
    <w:rsid w:val="007A45AC"/>
    <w:rsid w:val="007A4692"/>
    <w:rsid w:val="007A4890"/>
    <w:rsid w:val="007A4950"/>
    <w:rsid w:val="007A4968"/>
    <w:rsid w:val="007A4E01"/>
    <w:rsid w:val="007A4E15"/>
    <w:rsid w:val="007A55F1"/>
    <w:rsid w:val="007A67D8"/>
    <w:rsid w:val="007A6A8C"/>
    <w:rsid w:val="007A6C6E"/>
    <w:rsid w:val="007A7381"/>
    <w:rsid w:val="007A74F1"/>
    <w:rsid w:val="007A7548"/>
    <w:rsid w:val="007A77C0"/>
    <w:rsid w:val="007A7B1A"/>
    <w:rsid w:val="007A7D03"/>
    <w:rsid w:val="007A7EFC"/>
    <w:rsid w:val="007B0211"/>
    <w:rsid w:val="007B0546"/>
    <w:rsid w:val="007B067F"/>
    <w:rsid w:val="007B08AA"/>
    <w:rsid w:val="007B0E72"/>
    <w:rsid w:val="007B0E9B"/>
    <w:rsid w:val="007B0E9E"/>
    <w:rsid w:val="007B14A0"/>
    <w:rsid w:val="007B16F1"/>
    <w:rsid w:val="007B1810"/>
    <w:rsid w:val="007B1C21"/>
    <w:rsid w:val="007B1C40"/>
    <w:rsid w:val="007B1DE2"/>
    <w:rsid w:val="007B1E82"/>
    <w:rsid w:val="007B2015"/>
    <w:rsid w:val="007B2535"/>
    <w:rsid w:val="007B2898"/>
    <w:rsid w:val="007B2957"/>
    <w:rsid w:val="007B340C"/>
    <w:rsid w:val="007B36DD"/>
    <w:rsid w:val="007B372E"/>
    <w:rsid w:val="007B3900"/>
    <w:rsid w:val="007B39DE"/>
    <w:rsid w:val="007B3B1A"/>
    <w:rsid w:val="007B3C49"/>
    <w:rsid w:val="007B3D50"/>
    <w:rsid w:val="007B3E19"/>
    <w:rsid w:val="007B4247"/>
    <w:rsid w:val="007B4843"/>
    <w:rsid w:val="007B49FD"/>
    <w:rsid w:val="007B4C1E"/>
    <w:rsid w:val="007B4D97"/>
    <w:rsid w:val="007B5297"/>
    <w:rsid w:val="007B52FA"/>
    <w:rsid w:val="007B559F"/>
    <w:rsid w:val="007B56C9"/>
    <w:rsid w:val="007B5823"/>
    <w:rsid w:val="007B58E6"/>
    <w:rsid w:val="007B5903"/>
    <w:rsid w:val="007B626C"/>
    <w:rsid w:val="007B63FD"/>
    <w:rsid w:val="007B6447"/>
    <w:rsid w:val="007B6463"/>
    <w:rsid w:val="007B6852"/>
    <w:rsid w:val="007B6911"/>
    <w:rsid w:val="007B69B7"/>
    <w:rsid w:val="007B69E7"/>
    <w:rsid w:val="007B6B52"/>
    <w:rsid w:val="007B6CE0"/>
    <w:rsid w:val="007B6D77"/>
    <w:rsid w:val="007B704E"/>
    <w:rsid w:val="007B70C2"/>
    <w:rsid w:val="007B724C"/>
    <w:rsid w:val="007B72AA"/>
    <w:rsid w:val="007B73EB"/>
    <w:rsid w:val="007B7795"/>
    <w:rsid w:val="007B7799"/>
    <w:rsid w:val="007B77C7"/>
    <w:rsid w:val="007B78E6"/>
    <w:rsid w:val="007B7AC5"/>
    <w:rsid w:val="007C0CC4"/>
    <w:rsid w:val="007C0EE0"/>
    <w:rsid w:val="007C11A6"/>
    <w:rsid w:val="007C1406"/>
    <w:rsid w:val="007C144B"/>
    <w:rsid w:val="007C1983"/>
    <w:rsid w:val="007C1C59"/>
    <w:rsid w:val="007C260B"/>
    <w:rsid w:val="007C2691"/>
    <w:rsid w:val="007C26A5"/>
    <w:rsid w:val="007C27D7"/>
    <w:rsid w:val="007C2941"/>
    <w:rsid w:val="007C2DFC"/>
    <w:rsid w:val="007C2E26"/>
    <w:rsid w:val="007C2FB6"/>
    <w:rsid w:val="007C30D2"/>
    <w:rsid w:val="007C3236"/>
    <w:rsid w:val="007C3243"/>
    <w:rsid w:val="007C3315"/>
    <w:rsid w:val="007C3A42"/>
    <w:rsid w:val="007C3EBE"/>
    <w:rsid w:val="007C3F45"/>
    <w:rsid w:val="007C408F"/>
    <w:rsid w:val="007C43E7"/>
    <w:rsid w:val="007C4422"/>
    <w:rsid w:val="007C45F7"/>
    <w:rsid w:val="007C4739"/>
    <w:rsid w:val="007C4A01"/>
    <w:rsid w:val="007C4C3E"/>
    <w:rsid w:val="007C51F3"/>
    <w:rsid w:val="007C54F2"/>
    <w:rsid w:val="007C555D"/>
    <w:rsid w:val="007C56BD"/>
    <w:rsid w:val="007C56C7"/>
    <w:rsid w:val="007C56CB"/>
    <w:rsid w:val="007C5A93"/>
    <w:rsid w:val="007C5E4F"/>
    <w:rsid w:val="007C6269"/>
    <w:rsid w:val="007C6337"/>
    <w:rsid w:val="007C63E4"/>
    <w:rsid w:val="007C67C5"/>
    <w:rsid w:val="007C6945"/>
    <w:rsid w:val="007C699F"/>
    <w:rsid w:val="007C6C4D"/>
    <w:rsid w:val="007C6DAE"/>
    <w:rsid w:val="007C6E11"/>
    <w:rsid w:val="007C6F21"/>
    <w:rsid w:val="007C770E"/>
    <w:rsid w:val="007C793D"/>
    <w:rsid w:val="007C7C7D"/>
    <w:rsid w:val="007C7E46"/>
    <w:rsid w:val="007D0221"/>
    <w:rsid w:val="007D0392"/>
    <w:rsid w:val="007D0425"/>
    <w:rsid w:val="007D0BF2"/>
    <w:rsid w:val="007D0F70"/>
    <w:rsid w:val="007D1110"/>
    <w:rsid w:val="007D139E"/>
    <w:rsid w:val="007D17D6"/>
    <w:rsid w:val="007D197C"/>
    <w:rsid w:val="007D19E9"/>
    <w:rsid w:val="007D1AA3"/>
    <w:rsid w:val="007D1FCD"/>
    <w:rsid w:val="007D244E"/>
    <w:rsid w:val="007D2470"/>
    <w:rsid w:val="007D256D"/>
    <w:rsid w:val="007D277B"/>
    <w:rsid w:val="007D27A9"/>
    <w:rsid w:val="007D299E"/>
    <w:rsid w:val="007D2AB6"/>
    <w:rsid w:val="007D2C82"/>
    <w:rsid w:val="007D31A7"/>
    <w:rsid w:val="007D320F"/>
    <w:rsid w:val="007D333A"/>
    <w:rsid w:val="007D34A4"/>
    <w:rsid w:val="007D3504"/>
    <w:rsid w:val="007D356D"/>
    <w:rsid w:val="007D3976"/>
    <w:rsid w:val="007D398A"/>
    <w:rsid w:val="007D3990"/>
    <w:rsid w:val="007D3B53"/>
    <w:rsid w:val="007D3F8E"/>
    <w:rsid w:val="007D43FA"/>
    <w:rsid w:val="007D44C0"/>
    <w:rsid w:val="007D45BD"/>
    <w:rsid w:val="007D46CB"/>
    <w:rsid w:val="007D49DB"/>
    <w:rsid w:val="007D4B9E"/>
    <w:rsid w:val="007D4E74"/>
    <w:rsid w:val="007D4E94"/>
    <w:rsid w:val="007D5102"/>
    <w:rsid w:val="007D5185"/>
    <w:rsid w:val="007D5193"/>
    <w:rsid w:val="007D5405"/>
    <w:rsid w:val="007D5954"/>
    <w:rsid w:val="007D5BCD"/>
    <w:rsid w:val="007D6010"/>
    <w:rsid w:val="007D6423"/>
    <w:rsid w:val="007D6441"/>
    <w:rsid w:val="007D6B9E"/>
    <w:rsid w:val="007D6BDC"/>
    <w:rsid w:val="007D6C30"/>
    <w:rsid w:val="007D6DA8"/>
    <w:rsid w:val="007D6DAC"/>
    <w:rsid w:val="007D6DB0"/>
    <w:rsid w:val="007D6F09"/>
    <w:rsid w:val="007D7024"/>
    <w:rsid w:val="007D7046"/>
    <w:rsid w:val="007D71A9"/>
    <w:rsid w:val="007D71C7"/>
    <w:rsid w:val="007D723D"/>
    <w:rsid w:val="007D725C"/>
    <w:rsid w:val="007D72A6"/>
    <w:rsid w:val="007D72C9"/>
    <w:rsid w:val="007D72D0"/>
    <w:rsid w:val="007D7324"/>
    <w:rsid w:val="007D755F"/>
    <w:rsid w:val="007D76D8"/>
    <w:rsid w:val="007D7842"/>
    <w:rsid w:val="007D785A"/>
    <w:rsid w:val="007D7961"/>
    <w:rsid w:val="007D7BC5"/>
    <w:rsid w:val="007E02DC"/>
    <w:rsid w:val="007E049F"/>
    <w:rsid w:val="007E0731"/>
    <w:rsid w:val="007E10C9"/>
    <w:rsid w:val="007E11C9"/>
    <w:rsid w:val="007E154F"/>
    <w:rsid w:val="007E1591"/>
    <w:rsid w:val="007E1644"/>
    <w:rsid w:val="007E1E45"/>
    <w:rsid w:val="007E2906"/>
    <w:rsid w:val="007E296B"/>
    <w:rsid w:val="007E29DF"/>
    <w:rsid w:val="007E30DA"/>
    <w:rsid w:val="007E30E2"/>
    <w:rsid w:val="007E3103"/>
    <w:rsid w:val="007E34AE"/>
    <w:rsid w:val="007E358B"/>
    <w:rsid w:val="007E3787"/>
    <w:rsid w:val="007E39EC"/>
    <w:rsid w:val="007E3A10"/>
    <w:rsid w:val="007E3AA6"/>
    <w:rsid w:val="007E3EED"/>
    <w:rsid w:val="007E3F1D"/>
    <w:rsid w:val="007E42C8"/>
    <w:rsid w:val="007E43DE"/>
    <w:rsid w:val="007E4492"/>
    <w:rsid w:val="007E485A"/>
    <w:rsid w:val="007E48AD"/>
    <w:rsid w:val="007E4963"/>
    <w:rsid w:val="007E4978"/>
    <w:rsid w:val="007E4FBF"/>
    <w:rsid w:val="007E5261"/>
    <w:rsid w:val="007E5367"/>
    <w:rsid w:val="007E53B3"/>
    <w:rsid w:val="007E54F9"/>
    <w:rsid w:val="007E5697"/>
    <w:rsid w:val="007E5796"/>
    <w:rsid w:val="007E587F"/>
    <w:rsid w:val="007E5AEB"/>
    <w:rsid w:val="007E5AF5"/>
    <w:rsid w:val="007E5E4B"/>
    <w:rsid w:val="007E5E8A"/>
    <w:rsid w:val="007E5EAC"/>
    <w:rsid w:val="007E5F7F"/>
    <w:rsid w:val="007E657B"/>
    <w:rsid w:val="007E696A"/>
    <w:rsid w:val="007E69D0"/>
    <w:rsid w:val="007E6BA9"/>
    <w:rsid w:val="007E6BF9"/>
    <w:rsid w:val="007E6C83"/>
    <w:rsid w:val="007E6CC8"/>
    <w:rsid w:val="007E7096"/>
    <w:rsid w:val="007E70CF"/>
    <w:rsid w:val="007E70D3"/>
    <w:rsid w:val="007E70D9"/>
    <w:rsid w:val="007E714E"/>
    <w:rsid w:val="007E71E7"/>
    <w:rsid w:val="007E74DF"/>
    <w:rsid w:val="007E75D4"/>
    <w:rsid w:val="007E76DC"/>
    <w:rsid w:val="007E7851"/>
    <w:rsid w:val="007E7961"/>
    <w:rsid w:val="007E798C"/>
    <w:rsid w:val="007E7A33"/>
    <w:rsid w:val="007E7E4E"/>
    <w:rsid w:val="007F00BA"/>
    <w:rsid w:val="007F0183"/>
    <w:rsid w:val="007F0211"/>
    <w:rsid w:val="007F029C"/>
    <w:rsid w:val="007F068F"/>
    <w:rsid w:val="007F0769"/>
    <w:rsid w:val="007F0811"/>
    <w:rsid w:val="007F0B49"/>
    <w:rsid w:val="007F0E17"/>
    <w:rsid w:val="007F101C"/>
    <w:rsid w:val="007F111D"/>
    <w:rsid w:val="007F1272"/>
    <w:rsid w:val="007F15BE"/>
    <w:rsid w:val="007F1B74"/>
    <w:rsid w:val="007F1BD4"/>
    <w:rsid w:val="007F1D77"/>
    <w:rsid w:val="007F1DB1"/>
    <w:rsid w:val="007F216F"/>
    <w:rsid w:val="007F2178"/>
    <w:rsid w:val="007F2328"/>
    <w:rsid w:val="007F2569"/>
    <w:rsid w:val="007F2660"/>
    <w:rsid w:val="007F26C9"/>
    <w:rsid w:val="007F2C7F"/>
    <w:rsid w:val="007F2EDC"/>
    <w:rsid w:val="007F2EE7"/>
    <w:rsid w:val="007F2F6C"/>
    <w:rsid w:val="007F326F"/>
    <w:rsid w:val="007F33DC"/>
    <w:rsid w:val="007F3400"/>
    <w:rsid w:val="007F3643"/>
    <w:rsid w:val="007F3690"/>
    <w:rsid w:val="007F379B"/>
    <w:rsid w:val="007F3C34"/>
    <w:rsid w:val="007F4194"/>
    <w:rsid w:val="007F4322"/>
    <w:rsid w:val="007F470D"/>
    <w:rsid w:val="007F5058"/>
    <w:rsid w:val="007F58AC"/>
    <w:rsid w:val="007F5B40"/>
    <w:rsid w:val="007F5FCD"/>
    <w:rsid w:val="007F6117"/>
    <w:rsid w:val="007F613B"/>
    <w:rsid w:val="007F627B"/>
    <w:rsid w:val="007F64E6"/>
    <w:rsid w:val="007F6578"/>
    <w:rsid w:val="007F67B7"/>
    <w:rsid w:val="007F7097"/>
    <w:rsid w:val="007F720E"/>
    <w:rsid w:val="007F7355"/>
    <w:rsid w:val="007F7755"/>
    <w:rsid w:val="007F78CE"/>
    <w:rsid w:val="008001F4"/>
    <w:rsid w:val="008005B3"/>
    <w:rsid w:val="00800731"/>
    <w:rsid w:val="00800ED1"/>
    <w:rsid w:val="00800F46"/>
    <w:rsid w:val="00801367"/>
    <w:rsid w:val="008014F0"/>
    <w:rsid w:val="008015DD"/>
    <w:rsid w:val="008018E4"/>
    <w:rsid w:val="008019EA"/>
    <w:rsid w:val="00801BFF"/>
    <w:rsid w:val="00801C49"/>
    <w:rsid w:val="00801F24"/>
    <w:rsid w:val="0080252E"/>
    <w:rsid w:val="0080264E"/>
    <w:rsid w:val="00802860"/>
    <w:rsid w:val="00802F40"/>
    <w:rsid w:val="008030EB"/>
    <w:rsid w:val="008036A6"/>
    <w:rsid w:val="008037AA"/>
    <w:rsid w:val="00803857"/>
    <w:rsid w:val="00803DF5"/>
    <w:rsid w:val="00803F1C"/>
    <w:rsid w:val="00803F84"/>
    <w:rsid w:val="0080438B"/>
    <w:rsid w:val="00804409"/>
    <w:rsid w:val="0080449F"/>
    <w:rsid w:val="0080485F"/>
    <w:rsid w:val="00804CEF"/>
    <w:rsid w:val="00804D23"/>
    <w:rsid w:val="00804F6F"/>
    <w:rsid w:val="008051BC"/>
    <w:rsid w:val="008054BB"/>
    <w:rsid w:val="00805578"/>
    <w:rsid w:val="00805592"/>
    <w:rsid w:val="00805826"/>
    <w:rsid w:val="008058D6"/>
    <w:rsid w:val="00805B53"/>
    <w:rsid w:val="00805ED3"/>
    <w:rsid w:val="00805F1C"/>
    <w:rsid w:val="00806089"/>
    <w:rsid w:val="0080612E"/>
    <w:rsid w:val="008062D4"/>
    <w:rsid w:val="008062EF"/>
    <w:rsid w:val="00806435"/>
    <w:rsid w:val="0080663B"/>
    <w:rsid w:val="00806A4A"/>
    <w:rsid w:val="00806C15"/>
    <w:rsid w:val="00806CE0"/>
    <w:rsid w:val="008071BB"/>
    <w:rsid w:val="00807448"/>
    <w:rsid w:val="00807632"/>
    <w:rsid w:val="0080771B"/>
    <w:rsid w:val="008078FB"/>
    <w:rsid w:val="008079E8"/>
    <w:rsid w:val="00807B4C"/>
    <w:rsid w:val="00807BB4"/>
    <w:rsid w:val="00810157"/>
    <w:rsid w:val="008101F4"/>
    <w:rsid w:val="0081029C"/>
    <w:rsid w:val="00810518"/>
    <w:rsid w:val="00810566"/>
    <w:rsid w:val="0081073D"/>
    <w:rsid w:val="00810808"/>
    <w:rsid w:val="00810C1A"/>
    <w:rsid w:val="00810D7F"/>
    <w:rsid w:val="008111EE"/>
    <w:rsid w:val="008115E0"/>
    <w:rsid w:val="008116B3"/>
    <w:rsid w:val="00811746"/>
    <w:rsid w:val="008118A0"/>
    <w:rsid w:val="00811A7F"/>
    <w:rsid w:val="00811F45"/>
    <w:rsid w:val="0081219A"/>
    <w:rsid w:val="008121BE"/>
    <w:rsid w:val="008126DE"/>
    <w:rsid w:val="0081280F"/>
    <w:rsid w:val="00812989"/>
    <w:rsid w:val="00812EE1"/>
    <w:rsid w:val="00812F43"/>
    <w:rsid w:val="008130FF"/>
    <w:rsid w:val="0081331E"/>
    <w:rsid w:val="00813343"/>
    <w:rsid w:val="00813910"/>
    <w:rsid w:val="00813DE2"/>
    <w:rsid w:val="00814101"/>
    <w:rsid w:val="008143A6"/>
    <w:rsid w:val="00814459"/>
    <w:rsid w:val="00814663"/>
    <w:rsid w:val="008149E8"/>
    <w:rsid w:val="00815316"/>
    <w:rsid w:val="008159C4"/>
    <w:rsid w:val="00815C0A"/>
    <w:rsid w:val="00816600"/>
    <w:rsid w:val="00816CC6"/>
    <w:rsid w:val="00816D28"/>
    <w:rsid w:val="00816D57"/>
    <w:rsid w:val="00816F21"/>
    <w:rsid w:val="00817046"/>
    <w:rsid w:val="0081729A"/>
    <w:rsid w:val="00817499"/>
    <w:rsid w:val="00817850"/>
    <w:rsid w:val="008179F8"/>
    <w:rsid w:val="00817C33"/>
    <w:rsid w:val="00817C7D"/>
    <w:rsid w:val="00817E48"/>
    <w:rsid w:val="00817E5B"/>
    <w:rsid w:val="00820CF3"/>
    <w:rsid w:val="00820D80"/>
    <w:rsid w:val="00820F1A"/>
    <w:rsid w:val="00821321"/>
    <w:rsid w:val="0082137A"/>
    <w:rsid w:val="0082148B"/>
    <w:rsid w:val="00821763"/>
    <w:rsid w:val="00821788"/>
    <w:rsid w:val="0082197D"/>
    <w:rsid w:val="008219B5"/>
    <w:rsid w:val="00821B1B"/>
    <w:rsid w:val="00821B30"/>
    <w:rsid w:val="008223F4"/>
    <w:rsid w:val="0082262D"/>
    <w:rsid w:val="008226A3"/>
    <w:rsid w:val="0082295E"/>
    <w:rsid w:val="0082299B"/>
    <w:rsid w:val="00822F8B"/>
    <w:rsid w:val="0082301D"/>
    <w:rsid w:val="008234DF"/>
    <w:rsid w:val="0082356F"/>
    <w:rsid w:val="00823899"/>
    <w:rsid w:val="00823BFF"/>
    <w:rsid w:val="008241E1"/>
    <w:rsid w:val="00824349"/>
    <w:rsid w:val="008243B6"/>
    <w:rsid w:val="00824455"/>
    <w:rsid w:val="008244F8"/>
    <w:rsid w:val="00824573"/>
    <w:rsid w:val="008245F1"/>
    <w:rsid w:val="0082497D"/>
    <w:rsid w:val="00824A50"/>
    <w:rsid w:val="00824C95"/>
    <w:rsid w:val="00824D21"/>
    <w:rsid w:val="00824DC3"/>
    <w:rsid w:val="00825116"/>
    <w:rsid w:val="008254CC"/>
    <w:rsid w:val="00825640"/>
    <w:rsid w:val="0082586D"/>
    <w:rsid w:val="0082608C"/>
    <w:rsid w:val="00826449"/>
    <w:rsid w:val="008267C4"/>
    <w:rsid w:val="0082699C"/>
    <w:rsid w:val="008269FF"/>
    <w:rsid w:val="00826C4C"/>
    <w:rsid w:val="00826E4C"/>
    <w:rsid w:val="00826E4F"/>
    <w:rsid w:val="00826F6A"/>
    <w:rsid w:val="00827010"/>
    <w:rsid w:val="0082729F"/>
    <w:rsid w:val="008272F7"/>
    <w:rsid w:val="008277B0"/>
    <w:rsid w:val="00827A33"/>
    <w:rsid w:val="00827BA1"/>
    <w:rsid w:val="00827D2D"/>
    <w:rsid w:val="00827E62"/>
    <w:rsid w:val="00830269"/>
    <w:rsid w:val="0083041F"/>
    <w:rsid w:val="008305C6"/>
    <w:rsid w:val="008308A9"/>
    <w:rsid w:val="008308BB"/>
    <w:rsid w:val="00830987"/>
    <w:rsid w:val="00830A1B"/>
    <w:rsid w:val="00830FE0"/>
    <w:rsid w:val="00831018"/>
    <w:rsid w:val="00831134"/>
    <w:rsid w:val="0083144C"/>
    <w:rsid w:val="00831493"/>
    <w:rsid w:val="008314EC"/>
    <w:rsid w:val="00831748"/>
    <w:rsid w:val="0083194E"/>
    <w:rsid w:val="00831A79"/>
    <w:rsid w:val="00831C5D"/>
    <w:rsid w:val="00831C9A"/>
    <w:rsid w:val="00831E59"/>
    <w:rsid w:val="00831EE5"/>
    <w:rsid w:val="00831FBA"/>
    <w:rsid w:val="00832D54"/>
    <w:rsid w:val="00833261"/>
    <w:rsid w:val="008333F1"/>
    <w:rsid w:val="00833581"/>
    <w:rsid w:val="008335E7"/>
    <w:rsid w:val="0083363B"/>
    <w:rsid w:val="0083363E"/>
    <w:rsid w:val="008336C7"/>
    <w:rsid w:val="008336C8"/>
    <w:rsid w:val="00833ABA"/>
    <w:rsid w:val="00833AD9"/>
    <w:rsid w:val="00833C68"/>
    <w:rsid w:val="00833D2C"/>
    <w:rsid w:val="00833D8C"/>
    <w:rsid w:val="00833DC0"/>
    <w:rsid w:val="00833EB5"/>
    <w:rsid w:val="00833F30"/>
    <w:rsid w:val="008342A4"/>
    <w:rsid w:val="008344BC"/>
    <w:rsid w:val="008345DA"/>
    <w:rsid w:val="00834645"/>
    <w:rsid w:val="00834A1C"/>
    <w:rsid w:val="00834CC1"/>
    <w:rsid w:val="00834CFA"/>
    <w:rsid w:val="00834E7B"/>
    <w:rsid w:val="00834EDA"/>
    <w:rsid w:val="00834FB2"/>
    <w:rsid w:val="00835047"/>
    <w:rsid w:val="008352FC"/>
    <w:rsid w:val="00835932"/>
    <w:rsid w:val="0083599C"/>
    <w:rsid w:val="00835C93"/>
    <w:rsid w:val="00836005"/>
    <w:rsid w:val="008367A5"/>
    <w:rsid w:val="00836B56"/>
    <w:rsid w:val="00836F13"/>
    <w:rsid w:val="00837235"/>
    <w:rsid w:val="008373B7"/>
    <w:rsid w:val="00837441"/>
    <w:rsid w:val="00837770"/>
    <w:rsid w:val="0083786A"/>
    <w:rsid w:val="00840639"/>
    <w:rsid w:val="00840829"/>
    <w:rsid w:val="00840B0C"/>
    <w:rsid w:val="00840CC1"/>
    <w:rsid w:val="00840E08"/>
    <w:rsid w:val="00840E74"/>
    <w:rsid w:val="0084117A"/>
    <w:rsid w:val="0084128C"/>
    <w:rsid w:val="008413AF"/>
    <w:rsid w:val="00841431"/>
    <w:rsid w:val="008414EB"/>
    <w:rsid w:val="00841626"/>
    <w:rsid w:val="00841A33"/>
    <w:rsid w:val="00841BB0"/>
    <w:rsid w:val="00841C77"/>
    <w:rsid w:val="00841E25"/>
    <w:rsid w:val="0084205F"/>
    <w:rsid w:val="008423A6"/>
    <w:rsid w:val="00842636"/>
    <w:rsid w:val="0084270D"/>
    <w:rsid w:val="00842D57"/>
    <w:rsid w:val="00842DB0"/>
    <w:rsid w:val="00842EEA"/>
    <w:rsid w:val="00842F02"/>
    <w:rsid w:val="00843014"/>
    <w:rsid w:val="0084317E"/>
    <w:rsid w:val="008431F0"/>
    <w:rsid w:val="008433B0"/>
    <w:rsid w:val="0084342B"/>
    <w:rsid w:val="0084353A"/>
    <w:rsid w:val="0084409E"/>
    <w:rsid w:val="008441A8"/>
    <w:rsid w:val="0084466F"/>
    <w:rsid w:val="00844827"/>
    <w:rsid w:val="008449DF"/>
    <w:rsid w:val="00844E11"/>
    <w:rsid w:val="00844FFA"/>
    <w:rsid w:val="0084511B"/>
    <w:rsid w:val="00845129"/>
    <w:rsid w:val="008452D8"/>
    <w:rsid w:val="00845422"/>
    <w:rsid w:val="00845633"/>
    <w:rsid w:val="008457C5"/>
    <w:rsid w:val="0084583E"/>
    <w:rsid w:val="00845D77"/>
    <w:rsid w:val="00845F14"/>
    <w:rsid w:val="008464FF"/>
    <w:rsid w:val="00846708"/>
    <w:rsid w:val="00846CE3"/>
    <w:rsid w:val="00846CF6"/>
    <w:rsid w:val="00846D0A"/>
    <w:rsid w:val="00846FB6"/>
    <w:rsid w:val="0084705C"/>
    <w:rsid w:val="008477C1"/>
    <w:rsid w:val="008479A1"/>
    <w:rsid w:val="00847A04"/>
    <w:rsid w:val="00847A3C"/>
    <w:rsid w:val="00847E63"/>
    <w:rsid w:val="00847F63"/>
    <w:rsid w:val="00850098"/>
    <w:rsid w:val="00850544"/>
    <w:rsid w:val="00850588"/>
    <w:rsid w:val="008506A8"/>
    <w:rsid w:val="0085083B"/>
    <w:rsid w:val="00850918"/>
    <w:rsid w:val="00850D7A"/>
    <w:rsid w:val="00851127"/>
    <w:rsid w:val="00851743"/>
    <w:rsid w:val="00851B24"/>
    <w:rsid w:val="00851BCD"/>
    <w:rsid w:val="00851F16"/>
    <w:rsid w:val="00851FCD"/>
    <w:rsid w:val="0085277F"/>
    <w:rsid w:val="00852DFB"/>
    <w:rsid w:val="008533C6"/>
    <w:rsid w:val="00853739"/>
    <w:rsid w:val="00853871"/>
    <w:rsid w:val="00853ABF"/>
    <w:rsid w:val="00853B1B"/>
    <w:rsid w:val="00853D01"/>
    <w:rsid w:val="00853E2A"/>
    <w:rsid w:val="008541E1"/>
    <w:rsid w:val="00854264"/>
    <w:rsid w:val="0085427F"/>
    <w:rsid w:val="008544A2"/>
    <w:rsid w:val="00854688"/>
    <w:rsid w:val="00854723"/>
    <w:rsid w:val="00854774"/>
    <w:rsid w:val="00854D14"/>
    <w:rsid w:val="00855183"/>
    <w:rsid w:val="008558AE"/>
    <w:rsid w:val="00855945"/>
    <w:rsid w:val="008559BC"/>
    <w:rsid w:val="00855B19"/>
    <w:rsid w:val="00855BB1"/>
    <w:rsid w:val="00855C1F"/>
    <w:rsid w:val="00855F26"/>
    <w:rsid w:val="0085636E"/>
    <w:rsid w:val="00856675"/>
    <w:rsid w:val="0085675F"/>
    <w:rsid w:val="008568B7"/>
    <w:rsid w:val="008568DE"/>
    <w:rsid w:val="00856976"/>
    <w:rsid w:val="00856CA7"/>
    <w:rsid w:val="00857210"/>
    <w:rsid w:val="00857238"/>
    <w:rsid w:val="0085759A"/>
    <w:rsid w:val="008575C9"/>
    <w:rsid w:val="0085797B"/>
    <w:rsid w:val="00857D21"/>
    <w:rsid w:val="0086012A"/>
    <w:rsid w:val="008603A3"/>
    <w:rsid w:val="008607C0"/>
    <w:rsid w:val="008608DF"/>
    <w:rsid w:val="00860B15"/>
    <w:rsid w:val="00860B73"/>
    <w:rsid w:val="00860BA0"/>
    <w:rsid w:val="00860C74"/>
    <w:rsid w:val="00860C89"/>
    <w:rsid w:val="00860C98"/>
    <w:rsid w:val="00860D94"/>
    <w:rsid w:val="00860E62"/>
    <w:rsid w:val="00860EF5"/>
    <w:rsid w:val="00860F9C"/>
    <w:rsid w:val="0086137F"/>
    <w:rsid w:val="0086138C"/>
    <w:rsid w:val="008619C8"/>
    <w:rsid w:val="00861A3A"/>
    <w:rsid w:val="00861BC6"/>
    <w:rsid w:val="00861FD8"/>
    <w:rsid w:val="008620CC"/>
    <w:rsid w:val="00862213"/>
    <w:rsid w:val="00862430"/>
    <w:rsid w:val="008624FD"/>
    <w:rsid w:val="00862544"/>
    <w:rsid w:val="00862666"/>
    <w:rsid w:val="008627A8"/>
    <w:rsid w:val="00862B2A"/>
    <w:rsid w:val="00862CC8"/>
    <w:rsid w:val="00863099"/>
    <w:rsid w:val="008630FD"/>
    <w:rsid w:val="0086318B"/>
    <w:rsid w:val="0086348E"/>
    <w:rsid w:val="00863649"/>
    <w:rsid w:val="0086374F"/>
    <w:rsid w:val="0086380A"/>
    <w:rsid w:val="008638C1"/>
    <w:rsid w:val="0086393A"/>
    <w:rsid w:val="00863E7E"/>
    <w:rsid w:val="00864051"/>
    <w:rsid w:val="00864179"/>
    <w:rsid w:val="008641C3"/>
    <w:rsid w:val="008645E0"/>
    <w:rsid w:val="00864752"/>
    <w:rsid w:val="008647E6"/>
    <w:rsid w:val="00864885"/>
    <w:rsid w:val="0086491C"/>
    <w:rsid w:val="00864DA6"/>
    <w:rsid w:val="00864DB4"/>
    <w:rsid w:val="008651BE"/>
    <w:rsid w:val="00865316"/>
    <w:rsid w:val="0086546D"/>
    <w:rsid w:val="0086553B"/>
    <w:rsid w:val="0086616E"/>
    <w:rsid w:val="008663DE"/>
    <w:rsid w:val="008665AD"/>
    <w:rsid w:val="008665F0"/>
    <w:rsid w:val="008667DA"/>
    <w:rsid w:val="00866818"/>
    <w:rsid w:val="0086693B"/>
    <w:rsid w:val="00866D34"/>
    <w:rsid w:val="00866D96"/>
    <w:rsid w:val="00866EA8"/>
    <w:rsid w:val="00866F94"/>
    <w:rsid w:val="0086723D"/>
    <w:rsid w:val="00867361"/>
    <w:rsid w:val="0086761F"/>
    <w:rsid w:val="00867EBB"/>
    <w:rsid w:val="008703C8"/>
    <w:rsid w:val="00870447"/>
    <w:rsid w:val="008704B6"/>
    <w:rsid w:val="008705F1"/>
    <w:rsid w:val="008711D3"/>
    <w:rsid w:val="00871279"/>
    <w:rsid w:val="008713B6"/>
    <w:rsid w:val="008714F6"/>
    <w:rsid w:val="0087157C"/>
    <w:rsid w:val="008715B1"/>
    <w:rsid w:val="00871955"/>
    <w:rsid w:val="00871AFA"/>
    <w:rsid w:val="00871F75"/>
    <w:rsid w:val="00872179"/>
    <w:rsid w:val="00872477"/>
    <w:rsid w:val="00872637"/>
    <w:rsid w:val="00872C5D"/>
    <w:rsid w:val="00872D30"/>
    <w:rsid w:val="0087314C"/>
    <w:rsid w:val="0087391A"/>
    <w:rsid w:val="00873BA5"/>
    <w:rsid w:val="008744E0"/>
    <w:rsid w:val="00874844"/>
    <w:rsid w:val="00874A05"/>
    <w:rsid w:val="00875010"/>
    <w:rsid w:val="00875431"/>
    <w:rsid w:val="008754FF"/>
    <w:rsid w:val="008755C5"/>
    <w:rsid w:val="00875912"/>
    <w:rsid w:val="00875954"/>
    <w:rsid w:val="00875AC1"/>
    <w:rsid w:val="00875BAD"/>
    <w:rsid w:val="00875CCA"/>
    <w:rsid w:val="00875EAD"/>
    <w:rsid w:val="00876313"/>
    <w:rsid w:val="00876477"/>
    <w:rsid w:val="008765E2"/>
    <w:rsid w:val="00876792"/>
    <w:rsid w:val="00876AB3"/>
    <w:rsid w:val="00876C2E"/>
    <w:rsid w:val="00876F1B"/>
    <w:rsid w:val="00876F47"/>
    <w:rsid w:val="008771E2"/>
    <w:rsid w:val="008772C1"/>
    <w:rsid w:val="008772EA"/>
    <w:rsid w:val="0087740B"/>
    <w:rsid w:val="008775ED"/>
    <w:rsid w:val="00877672"/>
    <w:rsid w:val="008776EC"/>
    <w:rsid w:val="0088029D"/>
    <w:rsid w:val="00880315"/>
    <w:rsid w:val="008803B3"/>
    <w:rsid w:val="00880B25"/>
    <w:rsid w:val="00880BEA"/>
    <w:rsid w:val="00880BF8"/>
    <w:rsid w:val="00880DA5"/>
    <w:rsid w:val="008811BB"/>
    <w:rsid w:val="00881441"/>
    <w:rsid w:val="00881518"/>
    <w:rsid w:val="008817BC"/>
    <w:rsid w:val="00881811"/>
    <w:rsid w:val="00881A56"/>
    <w:rsid w:val="00881A60"/>
    <w:rsid w:val="00882597"/>
    <w:rsid w:val="008828A0"/>
    <w:rsid w:val="00882D4B"/>
    <w:rsid w:val="00882DDA"/>
    <w:rsid w:val="008830D2"/>
    <w:rsid w:val="00883197"/>
    <w:rsid w:val="008832C9"/>
    <w:rsid w:val="008837A9"/>
    <w:rsid w:val="00883AE8"/>
    <w:rsid w:val="00883D43"/>
    <w:rsid w:val="00883DE3"/>
    <w:rsid w:val="008841AD"/>
    <w:rsid w:val="00884540"/>
    <w:rsid w:val="00884764"/>
    <w:rsid w:val="00884818"/>
    <w:rsid w:val="0088487F"/>
    <w:rsid w:val="00884AC6"/>
    <w:rsid w:val="00884DB6"/>
    <w:rsid w:val="00884F75"/>
    <w:rsid w:val="00884FE1"/>
    <w:rsid w:val="0088502D"/>
    <w:rsid w:val="0088537E"/>
    <w:rsid w:val="008856ED"/>
    <w:rsid w:val="00885724"/>
    <w:rsid w:val="00885856"/>
    <w:rsid w:val="00885882"/>
    <w:rsid w:val="00885988"/>
    <w:rsid w:val="00885F88"/>
    <w:rsid w:val="00885FC3"/>
    <w:rsid w:val="00886067"/>
    <w:rsid w:val="00886A6C"/>
    <w:rsid w:val="00886B3B"/>
    <w:rsid w:val="00886E31"/>
    <w:rsid w:val="0088702A"/>
    <w:rsid w:val="008871CF"/>
    <w:rsid w:val="008872D9"/>
    <w:rsid w:val="008874AE"/>
    <w:rsid w:val="0088784F"/>
    <w:rsid w:val="008879C1"/>
    <w:rsid w:val="00887A33"/>
    <w:rsid w:val="00887E9F"/>
    <w:rsid w:val="00887EA6"/>
    <w:rsid w:val="008904F9"/>
    <w:rsid w:val="00890791"/>
    <w:rsid w:val="0089088B"/>
    <w:rsid w:val="00890F03"/>
    <w:rsid w:val="00891446"/>
    <w:rsid w:val="00891453"/>
    <w:rsid w:val="00891833"/>
    <w:rsid w:val="00891A25"/>
    <w:rsid w:val="00891A44"/>
    <w:rsid w:val="008922A4"/>
    <w:rsid w:val="00892551"/>
    <w:rsid w:val="0089256C"/>
    <w:rsid w:val="00892571"/>
    <w:rsid w:val="00892695"/>
    <w:rsid w:val="00892939"/>
    <w:rsid w:val="0089293B"/>
    <w:rsid w:val="0089295F"/>
    <w:rsid w:val="00892AAF"/>
    <w:rsid w:val="00892B42"/>
    <w:rsid w:val="00892B54"/>
    <w:rsid w:val="00892D1B"/>
    <w:rsid w:val="00892D76"/>
    <w:rsid w:val="00892E28"/>
    <w:rsid w:val="0089353E"/>
    <w:rsid w:val="00893755"/>
    <w:rsid w:val="00893773"/>
    <w:rsid w:val="00893812"/>
    <w:rsid w:val="00893B77"/>
    <w:rsid w:val="00893E60"/>
    <w:rsid w:val="0089416E"/>
    <w:rsid w:val="0089431E"/>
    <w:rsid w:val="00894489"/>
    <w:rsid w:val="00894C18"/>
    <w:rsid w:val="00895249"/>
    <w:rsid w:val="00895B03"/>
    <w:rsid w:val="00895FD9"/>
    <w:rsid w:val="0089608B"/>
    <w:rsid w:val="0089659E"/>
    <w:rsid w:val="008967AC"/>
    <w:rsid w:val="0089680C"/>
    <w:rsid w:val="008968AC"/>
    <w:rsid w:val="00896B33"/>
    <w:rsid w:val="00896B68"/>
    <w:rsid w:val="00896C20"/>
    <w:rsid w:val="008975B6"/>
    <w:rsid w:val="0089777A"/>
    <w:rsid w:val="008978A1"/>
    <w:rsid w:val="008979D1"/>
    <w:rsid w:val="00897B86"/>
    <w:rsid w:val="00897C53"/>
    <w:rsid w:val="008A0031"/>
    <w:rsid w:val="008A0291"/>
    <w:rsid w:val="008A045B"/>
    <w:rsid w:val="008A0582"/>
    <w:rsid w:val="008A0944"/>
    <w:rsid w:val="008A0C05"/>
    <w:rsid w:val="008A0DCF"/>
    <w:rsid w:val="008A0FC6"/>
    <w:rsid w:val="008A10C5"/>
    <w:rsid w:val="008A1215"/>
    <w:rsid w:val="008A16B4"/>
    <w:rsid w:val="008A1907"/>
    <w:rsid w:val="008A1911"/>
    <w:rsid w:val="008A1C34"/>
    <w:rsid w:val="008A1D10"/>
    <w:rsid w:val="008A1D6B"/>
    <w:rsid w:val="008A224E"/>
    <w:rsid w:val="008A2386"/>
    <w:rsid w:val="008A24FA"/>
    <w:rsid w:val="008A2C4A"/>
    <w:rsid w:val="008A2CDB"/>
    <w:rsid w:val="008A2EF7"/>
    <w:rsid w:val="008A318E"/>
    <w:rsid w:val="008A31F2"/>
    <w:rsid w:val="008A3407"/>
    <w:rsid w:val="008A3501"/>
    <w:rsid w:val="008A36BE"/>
    <w:rsid w:val="008A3728"/>
    <w:rsid w:val="008A3848"/>
    <w:rsid w:val="008A3BCB"/>
    <w:rsid w:val="008A3D43"/>
    <w:rsid w:val="008A3D76"/>
    <w:rsid w:val="008A41E7"/>
    <w:rsid w:val="008A444A"/>
    <w:rsid w:val="008A447B"/>
    <w:rsid w:val="008A4483"/>
    <w:rsid w:val="008A453A"/>
    <w:rsid w:val="008A471B"/>
    <w:rsid w:val="008A4800"/>
    <w:rsid w:val="008A493A"/>
    <w:rsid w:val="008A4A09"/>
    <w:rsid w:val="008A4A37"/>
    <w:rsid w:val="008A57BB"/>
    <w:rsid w:val="008A5833"/>
    <w:rsid w:val="008A5B72"/>
    <w:rsid w:val="008A5D56"/>
    <w:rsid w:val="008A5E01"/>
    <w:rsid w:val="008A5F80"/>
    <w:rsid w:val="008A62A0"/>
    <w:rsid w:val="008A63B2"/>
    <w:rsid w:val="008A694B"/>
    <w:rsid w:val="008A6BAC"/>
    <w:rsid w:val="008A6C22"/>
    <w:rsid w:val="008A6D0E"/>
    <w:rsid w:val="008A7023"/>
    <w:rsid w:val="008A74A7"/>
    <w:rsid w:val="008A787E"/>
    <w:rsid w:val="008A79FC"/>
    <w:rsid w:val="008A7B54"/>
    <w:rsid w:val="008A7BC7"/>
    <w:rsid w:val="008A7C70"/>
    <w:rsid w:val="008A7CBC"/>
    <w:rsid w:val="008A7E1E"/>
    <w:rsid w:val="008A7FB0"/>
    <w:rsid w:val="008B01A5"/>
    <w:rsid w:val="008B0220"/>
    <w:rsid w:val="008B0601"/>
    <w:rsid w:val="008B0A41"/>
    <w:rsid w:val="008B0B88"/>
    <w:rsid w:val="008B0CF9"/>
    <w:rsid w:val="008B1063"/>
    <w:rsid w:val="008B1253"/>
    <w:rsid w:val="008B1269"/>
    <w:rsid w:val="008B1355"/>
    <w:rsid w:val="008B15A4"/>
    <w:rsid w:val="008B1949"/>
    <w:rsid w:val="008B1A32"/>
    <w:rsid w:val="008B1B59"/>
    <w:rsid w:val="008B1B7F"/>
    <w:rsid w:val="008B1DAD"/>
    <w:rsid w:val="008B1DC4"/>
    <w:rsid w:val="008B2343"/>
    <w:rsid w:val="008B282B"/>
    <w:rsid w:val="008B299B"/>
    <w:rsid w:val="008B2A61"/>
    <w:rsid w:val="008B31AB"/>
    <w:rsid w:val="008B322A"/>
    <w:rsid w:val="008B375E"/>
    <w:rsid w:val="008B3A50"/>
    <w:rsid w:val="008B3AD1"/>
    <w:rsid w:val="008B3CE3"/>
    <w:rsid w:val="008B3D29"/>
    <w:rsid w:val="008B4050"/>
    <w:rsid w:val="008B405D"/>
    <w:rsid w:val="008B4126"/>
    <w:rsid w:val="008B413C"/>
    <w:rsid w:val="008B4402"/>
    <w:rsid w:val="008B44B6"/>
    <w:rsid w:val="008B451E"/>
    <w:rsid w:val="008B4B1F"/>
    <w:rsid w:val="008B4E47"/>
    <w:rsid w:val="008B4E89"/>
    <w:rsid w:val="008B5210"/>
    <w:rsid w:val="008B5539"/>
    <w:rsid w:val="008B56F6"/>
    <w:rsid w:val="008B575B"/>
    <w:rsid w:val="008B5FF7"/>
    <w:rsid w:val="008B60C9"/>
    <w:rsid w:val="008B61CC"/>
    <w:rsid w:val="008B6286"/>
    <w:rsid w:val="008B62DE"/>
    <w:rsid w:val="008B6699"/>
    <w:rsid w:val="008B66CC"/>
    <w:rsid w:val="008B685F"/>
    <w:rsid w:val="008B688A"/>
    <w:rsid w:val="008B6917"/>
    <w:rsid w:val="008B69DF"/>
    <w:rsid w:val="008B7108"/>
    <w:rsid w:val="008B71FE"/>
    <w:rsid w:val="008B7243"/>
    <w:rsid w:val="008B727C"/>
    <w:rsid w:val="008B7334"/>
    <w:rsid w:val="008B757E"/>
    <w:rsid w:val="008B76B0"/>
    <w:rsid w:val="008B76FB"/>
    <w:rsid w:val="008B77EB"/>
    <w:rsid w:val="008B787A"/>
    <w:rsid w:val="008B7996"/>
    <w:rsid w:val="008B7A83"/>
    <w:rsid w:val="008B7D54"/>
    <w:rsid w:val="008B7DF6"/>
    <w:rsid w:val="008B7E82"/>
    <w:rsid w:val="008B7EFC"/>
    <w:rsid w:val="008C002E"/>
    <w:rsid w:val="008C0093"/>
    <w:rsid w:val="008C02FE"/>
    <w:rsid w:val="008C053D"/>
    <w:rsid w:val="008C05BE"/>
    <w:rsid w:val="008C06E3"/>
    <w:rsid w:val="008C0891"/>
    <w:rsid w:val="008C0D1A"/>
    <w:rsid w:val="008C0E05"/>
    <w:rsid w:val="008C1119"/>
    <w:rsid w:val="008C1339"/>
    <w:rsid w:val="008C13AB"/>
    <w:rsid w:val="008C13B1"/>
    <w:rsid w:val="008C13F1"/>
    <w:rsid w:val="008C1829"/>
    <w:rsid w:val="008C1A0F"/>
    <w:rsid w:val="008C1A3D"/>
    <w:rsid w:val="008C1AF3"/>
    <w:rsid w:val="008C1B01"/>
    <w:rsid w:val="008C1F8B"/>
    <w:rsid w:val="008C218F"/>
    <w:rsid w:val="008C221D"/>
    <w:rsid w:val="008C235E"/>
    <w:rsid w:val="008C248A"/>
    <w:rsid w:val="008C26EA"/>
    <w:rsid w:val="008C2714"/>
    <w:rsid w:val="008C2805"/>
    <w:rsid w:val="008C299D"/>
    <w:rsid w:val="008C2C48"/>
    <w:rsid w:val="008C2D8F"/>
    <w:rsid w:val="008C3051"/>
    <w:rsid w:val="008C34EE"/>
    <w:rsid w:val="008C353C"/>
    <w:rsid w:val="008C3615"/>
    <w:rsid w:val="008C36B2"/>
    <w:rsid w:val="008C3874"/>
    <w:rsid w:val="008C39F6"/>
    <w:rsid w:val="008C3A1E"/>
    <w:rsid w:val="008C3FB3"/>
    <w:rsid w:val="008C40EA"/>
    <w:rsid w:val="008C41E0"/>
    <w:rsid w:val="008C4211"/>
    <w:rsid w:val="008C42E0"/>
    <w:rsid w:val="008C486F"/>
    <w:rsid w:val="008C4986"/>
    <w:rsid w:val="008C4E18"/>
    <w:rsid w:val="008C4FDE"/>
    <w:rsid w:val="008C5109"/>
    <w:rsid w:val="008C525C"/>
    <w:rsid w:val="008C575D"/>
    <w:rsid w:val="008C57BB"/>
    <w:rsid w:val="008C57C9"/>
    <w:rsid w:val="008C59F0"/>
    <w:rsid w:val="008C5B88"/>
    <w:rsid w:val="008C5CDA"/>
    <w:rsid w:val="008C5E89"/>
    <w:rsid w:val="008C5FCE"/>
    <w:rsid w:val="008C6347"/>
    <w:rsid w:val="008C661A"/>
    <w:rsid w:val="008C66AB"/>
    <w:rsid w:val="008C694E"/>
    <w:rsid w:val="008C6DC5"/>
    <w:rsid w:val="008C7069"/>
    <w:rsid w:val="008C713A"/>
    <w:rsid w:val="008C7836"/>
    <w:rsid w:val="008C799E"/>
    <w:rsid w:val="008C7A33"/>
    <w:rsid w:val="008C7D16"/>
    <w:rsid w:val="008C7E1A"/>
    <w:rsid w:val="008C7FBA"/>
    <w:rsid w:val="008D04D8"/>
    <w:rsid w:val="008D0B5D"/>
    <w:rsid w:val="008D0EC6"/>
    <w:rsid w:val="008D0F46"/>
    <w:rsid w:val="008D123B"/>
    <w:rsid w:val="008D17E8"/>
    <w:rsid w:val="008D191A"/>
    <w:rsid w:val="008D1A1B"/>
    <w:rsid w:val="008D1CA1"/>
    <w:rsid w:val="008D218E"/>
    <w:rsid w:val="008D2310"/>
    <w:rsid w:val="008D321F"/>
    <w:rsid w:val="008D33C0"/>
    <w:rsid w:val="008D344A"/>
    <w:rsid w:val="008D363D"/>
    <w:rsid w:val="008D36BE"/>
    <w:rsid w:val="008D3ADD"/>
    <w:rsid w:val="008D3C35"/>
    <w:rsid w:val="008D3EAC"/>
    <w:rsid w:val="008D4012"/>
    <w:rsid w:val="008D42DB"/>
    <w:rsid w:val="008D4A83"/>
    <w:rsid w:val="008D4D70"/>
    <w:rsid w:val="008D4DD7"/>
    <w:rsid w:val="008D4EAF"/>
    <w:rsid w:val="008D5270"/>
    <w:rsid w:val="008D53BD"/>
    <w:rsid w:val="008D5AB1"/>
    <w:rsid w:val="008D5CDA"/>
    <w:rsid w:val="008D5D4E"/>
    <w:rsid w:val="008D5E1F"/>
    <w:rsid w:val="008D6586"/>
    <w:rsid w:val="008D6671"/>
    <w:rsid w:val="008D6C98"/>
    <w:rsid w:val="008D6D6A"/>
    <w:rsid w:val="008D6DEA"/>
    <w:rsid w:val="008D6F66"/>
    <w:rsid w:val="008D7462"/>
    <w:rsid w:val="008D7603"/>
    <w:rsid w:val="008D7663"/>
    <w:rsid w:val="008D76B6"/>
    <w:rsid w:val="008D7FA9"/>
    <w:rsid w:val="008E0054"/>
    <w:rsid w:val="008E0434"/>
    <w:rsid w:val="008E0DF9"/>
    <w:rsid w:val="008E1272"/>
    <w:rsid w:val="008E174D"/>
    <w:rsid w:val="008E19B8"/>
    <w:rsid w:val="008E1C1C"/>
    <w:rsid w:val="008E20B1"/>
    <w:rsid w:val="008E20F7"/>
    <w:rsid w:val="008E2148"/>
    <w:rsid w:val="008E2244"/>
    <w:rsid w:val="008E23AD"/>
    <w:rsid w:val="008E2E37"/>
    <w:rsid w:val="008E2F31"/>
    <w:rsid w:val="008E2FAC"/>
    <w:rsid w:val="008E3237"/>
    <w:rsid w:val="008E3243"/>
    <w:rsid w:val="008E35C1"/>
    <w:rsid w:val="008E363C"/>
    <w:rsid w:val="008E38BC"/>
    <w:rsid w:val="008E39DF"/>
    <w:rsid w:val="008E3DF3"/>
    <w:rsid w:val="008E3ECA"/>
    <w:rsid w:val="008E3F1E"/>
    <w:rsid w:val="008E44A4"/>
    <w:rsid w:val="008E4656"/>
    <w:rsid w:val="008E4794"/>
    <w:rsid w:val="008E5132"/>
    <w:rsid w:val="008E529F"/>
    <w:rsid w:val="008E54AA"/>
    <w:rsid w:val="008E5821"/>
    <w:rsid w:val="008E58E6"/>
    <w:rsid w:val="008E5983"/>
    <w:rsid w:val="008E5C24"/>
    <w:rsid w:val="008E5D43"/>
    <w:rsid w:val="008E5E8E"/>
    <w:rsid w:val="008E60A1"/>
    <w:rsid w:val="008E60B1"/>
    <w:rsid w:val="008E60D3"/>
    <w:rsid w:val="008E623E"/>
    <w:rsid w:val="008E6322"/>
    <w:rsid w:val="008E66B9"/>
    <w:rsid w:val="008E67E1"/>
    <w:rsid w:val="008E6961"/>
    <w:rsid w:val="008E6AD5"/>
    <w:rsid w:val="008E6BBF"/>
    <w:rsid w:val="008E6CD0"/>
    <w:rsid w:val="008E7148"/>
    <w:rsid w:val="008E7196"/>
    <w:rsid w:val="008E71FA"/>
    <w:rsid w:val="008E7251"/>
    <w:rsid w:val="008E75F5"/>
    <w:rsid w:val="008E76A3"/>
    <w:rsid w:val="008E7CDB"/>
    <w:rsid w:val="008E7D8A"/>
    <w:rsid w:val="008E7FFE"/>
    <w:rsid w:val="008F063C"/>
    <w:rsid w:val="008F0A74"/>
    <w:rsid w:val="008F0B3A"/>
    <w:rsid w:val="008F0BF7"/>
    <w:rsid w:val="008F0D97"/>
    <w:rsid w:val="008F106C"/>
    <w:rsid w:val="008F14A6"/>
    <w:rsid w:val="008F15BA"/>
    <w:rsid w:val="008F1760"/>
    <w:rsid w:val="008F1A25"/>
    <w:rsid w:val="008F1BAA"/>
    <w:rsid w:val="008F1C69"/>
    <w:rsid w:val="008F1DA5"/>
    <w:rsid w:val="008F1FFA"/>
    <w:rsid w:val="008F20D2"/>
    <w:rsid w:val="008F2975"/>
    <w:rsid w:val="008F2B1F"/>
    <w:rsid w:val="008F2DAA"/>
    <w:rsid w:val="008F313D"/>
    <w:rsid w:val="008F342B"/>
    <w:rsid w:val="008F3862"/>
    <w:rsid w:val="008F3943"/>
    <w:rsid w:val="008F3A44"/>
    <w:rsid w:val="008F3B3C"/>
    <w:rsid w:val="008F3DBA"/>
    <w:rsid w:val="008F4051"/>
    <w:rsid w:val="008F41ED"/>
    <w:rsid w:val="008F427B"/>
    <w:rsid w:val="008F42B1"/>
    <w:rsid w:val="008F4404"/>
    <w:rsid w:val="008F44D0"/>
    <w:rsid w:val="008F45F8"/>
    <w:rsid w:val="008F4C0E"/>
    <w:rsid w:val="008F4F48"/>
    <w:rsid w:val="008F5B84"/>
    <w:rsid w:val="008F5C36"/>
    <w:rsid w:val="008F5DB0"/>
    <w:rsid w:val="008F5EE8"/>
    <w:rsid w:val="008F6111"/>
    <w:rsid w:val="008F6157"/>
    <w:rsid w:val="008F64EA"/>
    <w:rsid w:val="008F6575"/>
    <w:rsid w:val="008F69B5"/>
    <w:rsid w:val="008F6A03"/>
    <w:rsid w:val="008F6A99"/>
    <w:rsid w:val="008F6C8C"/>
    <w:rsid w:val="008F6D69"/>
    <w:rsid w:val="008F6FA2"/>
    <w:rsid w:val="008F6FFB"/>
    <w:rsid w:val="008F7150"/>
    <w:rsid w:val="008F74E1"/>
    <w:rsid w:val="008F75E5"/>
    <w:rsid w:val="008F78C1"/>
    <w:rsid w:val="008F7A3F"/>
    <w:rsid w:val="008F7AB4"/>
    <w:rsid w:val="008F7D5A"/>
    <w:rsid w:val="008F7DFE"/>
    <w:rsid w:val="008F7E2F"/>
    <w:rsid w:val="008F7E80"/>
    <w:rsid w:val="00900063"/>
    <w:rsid w:val="0090010D"/>
    <w:rsid w:val="00900404"/>
    <w:rsid w:val="00900452"/>
    <w:rsid w:val="00900667"/>
    <w:rsid w:val="009006C1"/>
    <w:rsid w:val="00900904"/>
    <w:rsid w:val="0090094F"/>
    <w:rsid w:val="009009A2"/>
    <w:rsid w:val="00900A04"/>
    <w:rsid w:val="00900A7C"/>
    <w:rsid w:val="00900B18"/>
    <w:rsid w:val="00900C82"/>
    <w:rsid w:val="00900D14"/>
    <w:rsid w:val="00900F2A"/>
    <w:rsid w:val="00901191"/>
    <w:rsid w:val="00901756"/>
    <w:rsid w:val="009019C3"/>
    <w:rsid w:val="00901C24"/>
    <w:rsid w:val="00901C34"/>
    <w:rsid w:val="0090267C"/>
    <w:rsid w:val="00902D45"/>
    <w:rsid w:val="00902E6B"/>
    <w:rsid w:val="009031AC"/>
    <w:rsid w:val="009033B2"/>
    <w:rsid w:val="00903B9B"/>
    <w:rsid w:val="00903EB2"/>
    <w:rsid w:val="0090405F"/>
    <w:rsid w:val="009041A5"/>
    <w:rsid w:val="00904224"/>
    <w:rsid w:val="0090434F"/>
    <w:rsid w:val="00904833"/>
    <w:rsid w:val="00904CCD"/>
    <w:rsid w:val="00904F73"/>
    <w:rsid w:val="00905079"/>
    <w:rsid w:val="00905AD4"/>
    <w:rsid w:val="00905BB8"/>
    <w:rsid w:val="00905E4F"/>
    <w:rsid w:val="00905FDD"/>
    <w:rsid w:val="009060F7"/>
    <w:rsid w:val="00906478"/>
    <w:rsid w:val="00906492"/>
    <w:rsid w:val="00906707"/>
    <w:rsid w:val="0090683E"/>
    <w:rsid w:val="009068BF"/>
    <w:rsid w:val="00906A17"/>
    <w:rsid w:val="00906AA5"/>
    <w:rsid w:val="00906C31"/>
    <w:rsid w:val="00907099"/>
    <w:rsid w:val="00907163"/>
    <w:rsid w:val="00907398"/>
    <w:rsid w:val="0090745C"/>
    <w:rsid w:val="00907647"/>
    <w:rsid w:val="00907E2C"/>
    <w:rsid w:val="00907EBB"/>
    <w:rsid w:val="00907FA4"/>
    <w:rsid w:val="0091024C"/>
    <w:rsid w:val="009104D7"/>
    <w:rsid w:val="009109BC"/>
    <w:rsid w:val="009109CC"/>
    <w:rsid w:val="00910A0B"/>
    <w:rsid w:val="00910C57"/>
    <w:rsid w:val="00910D84"/>
    <w:rsid w:val="0091169B"/>
    <w:rsid w:val="0091181B"/>
    <w:rsid w:val="0091181E"/>
    <w:rsid w:val="00911A8F"/>
    <w:rsid w:val="00911B87"/>
    <w:rsid w:val="00911FD7"/>
    <w:rsid w:val="0091231A"/>
    <w:rsid w:val="009124A9"/>
    <w:rsid w:val="00912A9D"/>
    <w:rsid w:val="00912F04"/>
    <w:rsid w:val="00912F26"/>
    <w:rsid w:val="0091303A"/>
    <w:rsid w:val="009130E9"/>
    <w:rsid w:val="009135CF"/>
    <w:rsid w:val="009138AE"/>
    <w:rsid w:val="00913B94"/>
    <w:rsid w:val="00913D21"/>
    <w:rsid w:val="00913DAF"/>
    <w:rsid w:val="00913E6D"/>
    <w:rsid w:val="00913EAA"/>
    <w:rsid w:val="00914047"/>
    <w:rsid w:val="009142B2"/>
    <w:rsid w:val="00914342"/>
    <w:rsid w:val="009148DA"/>
    <w:rsid w:val="00914A15"/>
    <w:rsid w:val="00914BA1"/>
    <w:rsid w:val="00914C33"/>
    <w:rsid w:val="00914CFA"/>
    <w:rsid w:val="009153B2"/>
    <w:rsid w:val="009153F1"/>
    <w:rsid w:val="00915534"/>
    <w:rsid w:val="009155BB"/>
    <w:rsid w:val="00915AAF"/>
    <w:rsid w:val="00915C87"/>
    <w:rsid w:val="00915F52"/>
    <w:rsid w:val="00916299"/>
    <w:rsid w:val="009162C1"/>
    <w:rsid w:val="009166CC"/>
    <w:rsid w:val="00916C2B"/>
    <w:rsid w:val="009171B4"/>
    <w:rsid w:val="00917234"/>
    <w:rsid w:val="0091731A"/>
    <w:rsid w:val="0091771F"/>
    <w:rsid w:val="00917918"/>
    <w:rsid w:val="0091791B"/>
    <w:rsid w:val="00917E00"/>
    <w:rsid w:val="00917E45"/>
    <w:rsid w:val="00920133"/>
    <w:rsid w:val="00920295"/>
    <w:rsid w:val="00920528"/>
    <w:rsid w:val="00920658"/>
    <w:rsid w:val="009206B8"/>
    <w:rsid w:val="009206E4"/>
    <w:rsid w:val="00920945"/>
    <w:rsid w:val="0092095A"/>
    <w:rsid w:val="00920B32"/>
    <w:rsid w:val="00920B9B"/>
    <w:rsid w:val="00920F35"/>
    <w:rsid w:val="00921267"/>
    <w:rsid w:val="009214C2"/>
    <w:rsid w:val="0092160D"/>
    <w:rsid w:val="009219EA"/>
    <w:rsid w:val="00921BD2"/>
    <w:rsid w:val="00921EAE"/>
    <w:rsid w:val="0092273D"/>
    <w:rsid w:val="009229B1"/>
    <w:rsid w:val="00922B13"/>
    <w:rsid w:val="00922B79"/>
    <w:rsid w:val="00922F12"/>
    <w:rsid w:val="0092309C"/>
    <w:rsid w:val="009233BE"/>
    <w:rsid w:val="009235E3"/>
    <w:rsid w:val="0092367B"/>
    <w:rsid w:val="00923791"/>
    <w:rsid w:val="00923C66"/>
    <w:rsid w:val="00923EB6"/>
    <w:rsid w:val="00924096"/>
    <w:rsid w:val="00924281"/>
    <w:rsid w:val="00924323"/>
    <w:rsid w:val="0092437B"/>
    <w:rsid w:val="00924386"/>
    <w:rsid w:val="0092438F"/>
    <w:rsid w:val="00924417"/>
    <w:rsid w:val="00924572"/>
    <w:rsid w:val="0092463C"/>
    <w:rsid w:val="0092468E"/>
    <w:rsid w:val="009248FD"/>
    <w:rsid w:val="0092494C"/>
    <w:rsid w:val="00924AE8"/>
    <w:rsid w:val="00924BDF"/>
    <w:rsid w:val="00924F68"/>
    <w:rsid w:val="00924FBC"/>
    <w:rsid w:val="00925132"/>
    <w:rsid w:val="0092547E"/>
    <w:rsid w:val="009254FD"/>
    <w:rsid w:val="00925980"/>
    <w:rsid w:val="0092598E"/>
    <w:rsid w:val="00925AF9"/>
    <w:rsid w:val="00925BCE"/>
    <w:rsid w:val="00926267"/>
    <w:rsid w:val="0092649E"/>
    <w:rsid w:val="00926526"/>
    <w:rsid w:val="009265DD"/>
    <w:rsid w:val="009266D9"/>
    <w:rsid w:val="0092682B"/>
    <w:rsid w:val="009268C9"/>
    <w:rsid w:val="00926AAA"/>
    <w:rsid w:val="00926C2D"/>
    <w:rsid w:val="00926EBD"/>
    <w:rsid w:val="00926F32"/>
    <w:rsid w:val="00926F54"/>
    <w:rsid w:val="00927009"/>
    <w:rsid w:val="00927092"/>
    <w:rsid w:val="00927A03"/>
    <w:rsid w:val="00927C97"/>
    <w:rsid w:val="00927D8A"/>
    <w:rsid w:val="00927DBB"/>
    <w:rsid w:val="00927E48"/>
    <w:rsid w:val="00930168"/>
    <w:rsid w:val="009306ED"/>
    <w:rsid w:val="00930730"/>
    <w:rsid w:val="00930A1B"/>
    <w:rsid w:val="00930FBD"/>
    <w:rsid w:val="00931139"/>
    <w:rsid w:val="009313CB"/>
    <w:rsid w:val="00931723"/>
    <w:rsid w:val="009318D5"/>
    <w:rsid w:val="00931D9E"/>
    <w:rsid w:val="00932027"/>
    <w:rsid w:val="00932432"/>
    <w:rsid w:val="0093270B"/>
    <w:rsid w:val="00932ED6"/>
    <w:rsid w:val="00933183"/>
    <w:rsid w:val="00933210"/>
    <w:rsid w:val="009333C8"/>
    <w:rsid w:val="009333E8"/>
    <w:rsid w:val="00933590"/>
    <w:rsid w:val="00933A92"/>
    <w:rsid w:val="00933C2E"/>
    <w:rsid w:val="00933DBF"/>
    <w:rsid w:val="00933EFB"/>
    <w:rsid w:val="00933FE5"/>
    <w:rsid w:val="0093434D"/>
    <w:rsid w:val="0093444E"/>
    <w:rsid w:val="009347B2"/>
    <w:rsid w:val="009349DC"/>
    <w:rsid w:val="00934BEE"/>
    <w:rsid w:val="00934DF1"/>
    <w:rsid w:val="009350B4"/>
    <w:rsid w:val="00935244"/>
    <w:rsid w:val="009353A6"/>
    <w:rsid w:val="009354AD"/>
    <w:rsid w:val="00935661"/>
    <w:rsid w:val="00935BAB"/>
    <w:rsid w:val="00935CAE"/>
    <w:rsid w:val="00936178"/>
    <w:rsid w:val="009365BF"/>
    <w:rsid w:val="00936748"/>
    <w:rsid w:val="0093685E"/>
    <w:rsid w:val="009368BB"/>
    <w:rsid w:val="00936A57"/>
    <w:rsid w:val="00936C77"/>
    <w:rsid w:val="00936CA4"/>
    <w:rsid w:val="00936D05"/>
    <w:rsid w:val="00937248"/>
    <w:rsid w:val="00937654"/>
    <w:rsid w:val="00937674"/>
    <w:rsid w:val="00937680"/>
    <w:rsid w:val="0093787F"/>
    <w:rsid w:val="00937995"/>
    <w:rsid w:val="00937A57"/>
    <w:rsid w:val="00937D2B"/>
    <w:rsid w:val="00937E35"/>
    <w:rsid w:val="009400C3"/>
    <w:rsid w:val="009401F1"/>
    <w:rsid w:val="0094033D"/>
    <w:rsid w:val="009403DA"/>
    <w:rsid w:val="009405D9"/>
    <w:rsid w:val="0094079D"/>
    <w:rsid w:val="00940E7B"/>
    <w:rsid w:val="009417C1"/>
    <w:rsid w:val="0094184B"/>
    <w:rsid w:val="00941882"/>
    <w:rsid w:val="009418F8"/>
    <w:rsid w:val="00941A25"/>
    <w:rsid w:val="00941CB3"/>
    <w:rsid w:val="00941EAF"/>
    <w:rsid w:val="00942153"/>
    <w:rsid w:val="00942186"/>
    <w:rsid w:val="009422E4"/>
    <w:rsid w:val="0094230D"/>
    <w:rsid w:val="00942A1B"/>
    <w:rsid w:val="00942F4F"/>
    <w:rsid w:val="009432EA"/>
    <w:rsid w:val="00943487"/>
    <w:rsid w:val="0094390B"/>
    <w:rsid w:val="00943AC5"/>
    <w:rsid w:val="00943E63"/>
    <w:rsid w:val="00943E6B"/>
    <w:rsid w:val="0094447F"/>
    <w:rsid w:val="0094452D"/>
    <w:rsid w:val="009445DA"/>
    <w:rsid w:val="00944647"/>
    <w:rsid w:val="009447CC"/>
    <w:rsid w:val="00944C15"/>
    <w:rsid w:val="0094547C"/>
    <w:rsid w:val="009454D5"/>
    <w:rsid w:val="009457CB"/>
    <w:rsid w:val="00945A0C"/>
    <w:rsid w:val="00945B23"/>
    <w:rsid w:val="00945B28"/>
    <w:rsid w:val="00946333"/>
    <w:rsid w:val="009463C0"/>
    <w:rsid w:val="009467BC"/>
    <w:rsid w:val="009468EF"/>
    <w:rsid w:val="00946A53"/>
    <w:rsid w:val="00946A91"/>
    <w:rsid w:val="00947238"/>
    <w:rsid w:val="00947443"/>
    <w:rsid w:val="00947608"/>
    <w:rsid w:val="0094780E"/>
    <w:rsid w:val="009479B8"/>
    <w:rsid w:val="00947C2E"/>
    <w:rsid w:val="00947C38"/>
    <w:rsid w:val="00950094"/>
    <w:rsid w:val="00950583"/>
    <w:rsid w:val="0095088D"/>
    <w:rsid w:val="00950918"/>
    <w:rsid w:val="00950A18"/>
    <w:rsid w:val="00950AF7"/>
    <w:rsid w:val="00950BD4"/>
    <w:rsid w:val="00950D95"/>
    <w:rsid w:val="00950F52"/>
    <w:rsid w:val="0095115C"/>
    <w:rsid w:val="009511A9"/>
    <w:rsid w:val="00951317"/>
    <w:rsid w:val="009516F5"/>
    <w:rsid w:val="009518EE"/>
    <w:rsid w:val="009519C7"/>
    <w:rsid w:val="00951A69"/>
    <w:rsid w:val="00951B6F"/>
    <w:rsid w:val="00951B75"/>
    <w:rsid w:val="00951F86"/>
    <w:rsid w:val="00951FB1"/>
    <w:rsid w:val="00952304"/>
    <w:rsid w:val="00952353"/>
    <w:rsid w:val="0095265C"/>
    <w:rsid w:val="009528EB"/>
    <w:rsid w:val="00952921"/>
    <w:rsid w:val="00952AED"/>
    <w:rsid w:val="00952C4D"/>
    <w:rsid w:val="00952FAE"/>
    <w:rsid w:val="0095356A"/>
    <w:rsid w:val="0095376F"/>
    <w:rsid w:val="009537AD"/>
    <w:rsid w:val="009538D5"/>
    <w:rsid w:val="00953A10"/>
    <w:rsid w:val="00953A45"/>
    <w:rsid w:val="009542A4"/>
    <w:rsid w:val="009542EA"/>
    <w:rsid w:val="0095443C"/>
    <w:rsid w:val="009545D0"/>
    <w:rsid w:val="00954B71"/>
    <w:rsid w:val="00954C2D"/>
    <w:rsid w:val="00954E2F"/>
    <w:rsid w:val="00954F03"/>
    <w:rsid w:val="00954F77"/>
    <w:rsid w:val="00955157"/>
    <w:rsid w:val="0095526D"/>
    <w:rsid w:val="009554A4"/>
    <w:rsid w:val="00955899"/>
    <w:rsid w:val="009558A8"/>
    <w:rsid w:val="00955912"/>
    <w:rsid w:val="00955C54"/>
    <w:rsid w:val="00955D61"/>
    <w:rsid w:val="00955E25"/>
    <w:rsid w:val="00955EA5"/>
    <w:rsid w:val="00955FE0"/>
    <w:rsid w:val="00956019"/>
    <w:rsid w:val="00956133"/>
    <w:rsid w:val="00956537"/>
    <w:rsid w:val="00956592"/>
    <w:rsid w:val="009566B3"/>
    <w:rsid w:val="00956A12"/>
    <w:rsid w:val="0095709D"/>
    <w:rsid w:val="00957835"/>
    <w:rsid w:val="009579C7"/>
    <w:rsid w:val="00957AFA"/>
    <w:rsid w:val="00957D6B"/>
    <w:rsid w:val="00957FDE"/>
    <w:rsid w:val="0096011B"/>
    <w:rsid w:val="0096022A"/>
    <w:rsid w:val="009602B0"/>
    <w:rsid w:val="0096032D"/>
    <w:rsid w:val="009603A6"/>
    <w:rsid w:val="00960424"/>
    <w:rsid w:val="009604AA"/>
    <w:rsid w:val="009604E0"/>
    <w:rsid w:val="00960508"/>
    <w:rsid w:val="00960655"/>
    <w:rsid w:val="00960684"/>
    <w:rsid w:val="009609C9"/>
    <w:rsid w:val="00960BCF"/>
    <w:rsid w:val="00960BF6"/>
    <w:rsid w:val="00960C0A"/>
    <w:rsid w:val="00960D13"/>
    <w:rsid w:val="00960DF5"/>
    <w:rsid w:val="009612E1"/>
    <w:rsid w:val="009613EA"/>
    <w:rsid w:val="0096166A"/>
    <w:rsid w:val="0096176B"/>
    <w:rsid w:val="00961E15"/>
    <w:rsid w:val="00961E69"/>
    <w:rsid w:val="00962655"/>
    <w:rsid w:val="00962B5F"/>
    <w:rsid w:val="00962B8C"/>
    <w:rsid w:val="00962ED4"/>
    <w:rsid w:val="00962FEB"/>
    <w:rsid w:val="0096312D"/>
    <w:rsid w:val="009632CC"/>
    <w:rsid w:val="009634E4"/>
    <w:rsid w:val="0096355E"/>
    <w:rsid w:val="009637AA"/>
    <w:rsid w:val="00963A96"/>
    <w:rsid w:val="00963AA5"/>
    <w:rsid w:val="00963BAB"/>
    <w:rsid w:val="00963FFD"/>
    <w:rsid w:val="00964834"/>
    <w:rsid w:val="009649D6"/>
    <w:rsid w:val="009649E0"/>
    <w:rsid w:val="00964A6A"/>
    <w:rsid w:val="00965088"/>
    <w:rsid w:val="00965191"/>
    <w:rsid w:val="009653FC"/>
    <w:rsid w:val="00965438"/>
    <w:rsid w:val="0096550B"/>
    <w:rsid w:val="0096569C"/>
    <w:rsid w:val="009656C5"/>
    <w:rsid w:val="00965AD3"/>
    <w:rsid w:val="00965AE1"/>
    <w:rsid w:val="00965B3D"/>
    <w:rsid w:val="00965C36"/>
    <w:rsid w:val="00965D40"/>
    <w:rsid w:val="00965D82"/>
    <w:rsid w:val="00965E16"/>
    <w:rsid w:val="00965E19"/>
    <w:rsid w:val="00965E99"/>
    <w:rsid w:val="0096600A"/>
    <w:rsid w:val="009660E9"/>
    <w:rsid w:val="0096615D"/>
    <w:rsid w:val="00966408"/>
    <w:rsid w:val="00966540"/>
    <w:rsid w:val="00966617"/>
    <w:rsid w:val="00966628"/>
    <w:rsid w:val="00966867"/>
    <w:rsid w:val="009668FA"/>
    <w:rsid w:val="00966A62"/>
    <w:rsid w:val="00967563"/>
    <w:rsid w:val="009675DD"/>
    <w:rsid w:val="009676A3"/>
    <w:rsid w:val="00967869"/>
    <w:rsid w:val="00967B1C"/>
    <w:rsid w:val="00967DD7"/>
    <w:rsid w:val="009700B5"/>
    <w:rsid w:val="0097068C"/>
    <w:rsid w:val="009708F5"/>
    <w:rsid w:val="00970946"/>
    <w:rsid w:val="00970A3C"/>
    <w:rsid w:val="00970AF8"/>
    <w:rsid w:val="0097141B"/>
    <w:rsid w:val="009714D2"/>
    <w:rsid w:val="00971682"/>
    <w:rsid w:val="009716F3"/>
    <w:rsid w:val="00971FE4"/>
    <w:rsid w:val="00972299"/>
    <w:rsid w:val="0097242B"/>
    <w:rsid w:val="009725E7"/>
    <w:rsid w:val="00972BE8"/>
    <w:rsid w:val="00972CE6"/>
    <w:rsid w:val="00972D3A"/>
    <w:rsid w:val="00972F27"/>
    <w:rsid w:val="00973325"/>
    <w:rsid w:val="00973774"/>
    <w:rsid w:val="00973971"/>
    <w:rsid w:val="00973A00"/>
    <w:rsid w:val="00973C09"/>
    <w:rsid w:val="00974141"/>
    <w:rsid w:val="0097414F"/>
    <w:rsid w:val="0097441E"/>
    <w:rsid w:val="009744CC"/>
    <w:rsid w:val="009748AB"/>
    <w:rsid w:val="009748BA"/>
    <w:rsid w:val="00974B28"/>
    <w:rsid w:val="00975078"/>
    <w:rsid w:val="00975A4C"/>
    <w:rsid w:val="00975BE2"/>
    <w:rsid w:val="00975D63"/>
    <w:rsid w:val="00975F2F"/>
    <w:rsid w:val="00975F78"/>
    <w:rsid w:val="0097654C"/>
    <w:rsid w:val="0097664B"/>
    <w:rsid w:val="0097673E"/>
    <w:rsid w:val="00976764"/>
    <w:rsid w:val="009767A9"/>
    <w:rsid w:val="00976AB6"/>
    <w:rsid w:val="00976DFB"/>
    <w:rsid w:val="00976F5B"/>
    <w:rsid w:val="009775AE"/>
    <w:rsid w:val="00977887"/>
    <w:rsid w:val="009778C1"/>
    <w:rsid w:val="009803FE"/>
    <w:rsid w:val="0098047C"/>
    <w:rsid w:val="00980CEF"/>
    <w:rsid w:val="009813C9"/>
    <w:rsid w:val="009814AF"/>
    <w:rsid w:val="0098181C"/>
    <w:rsid w:val="00981902"/>
    <w:rsid w:val="0098195B"/>
    <w:rsid w:val="009819DE"/>
    <w:rsid w:val="00981F9B"/>
    <w:rsid w:val="0098210F"/>
    <w:rsid w:val="0098217B"/>
    <w:rsid w:val="00982379"/>
    <w:rsid w:val="00982412"/>
    <w:rsid w:val="0098273E"/>
    <w:rsid w:val="00982969"/>
    <w:rsid w:val="00982CAC"/>
    <w:rsid w:val="00982D8B"/>
    <w:rsid w:val="00982E74"/>
    <w:rsid w:val="009830C1"/>
    <w:rsid w:val="00983263"/>
    <w:rsid w:val="0098357A"/>
    <w:rsid w:val="0098456F"/>
    <w:rsid w:val="00984A9C"/>
    <w:rsid w:val="00984AB8"/>
    <w:rsid w:val="00984C44"/>
    <w:rsid w:val="00984CCC"/>
    <w:rsid w:val="00984D54"/>
    <w:rsid w:val="00985062"/>
    <w:rsid w:val="009850EF"/>
    <w:rsid w:val="00985245"/>
    <w:rsid w:val="009853BC"/>
    <w:rsid w:val="0098560C"/>
    <w:rsid w:val="0098564C"/>
    <w:rsid w:val="00985C80"/>
    <w:rsid w:val="00985CBA"/>
    <w:rsid w:val="00986172"/>
    <w:rsid w:val="0098631F"/>
    <w:rsid w:val="009863B3"/>
    <w:rsid w:val="00986450"/>
    <w:rsid w:val="009866AC"/>
    <w:rsid w:val="009866EF"/>
    <w:rsid w:val="00987055"/>
    <w:rsid w:val="009871A4"/>
    <w:rsid w:val="00987205"/>
    <w:rsid w:val="00987584"/>
    <w:rsid w:val="0098786B"/>
    <w:rsid w:val="009878D2"/>
    <w:rsid w:val="009879A6"/>
    <w:rsid w:val="009901C7"/>
    <w:rsid w:val="00990384"/>
    <w:rsid w:val="00990543"/>
    <w:rsid w:val="00991102"/>
    <w:rsid w:val="00991139"/>
    <w:rsid w:val="00991311"/>
    <w:rsid w:val="009916D5"/>
    <w:rsid w:val="00991A40"/>
    <w:rsid w:val="00991E13"/>
    <w:rsid w:val="00991E82"/>
    <w:rsid w:val="009921C9"/>
    <w:rsid w:val="009922F5"/>
    <w:rsid w:val="00992437"/>
    <w:rsid w:val="0099245E"/>
    <w:rsid w:val="009926B2"/>
    <w:rsid w:val="0099285A"/>
    <w:rsid w:val="009929BB"/>
    <w:rsid w:val="0099329F"/>
    <w:rsid w:val="009933A9"/>
    <w:rsid w:val="0099357C"/>
    <w:rsid w:val="0099374A"/>
    <w:rsid w:val="0099398E"/>
    <w:rsid w:val="009939C1"/>
    <w:rsid w:val="009939F1"/>
    <w:rsid w:val="00993CBD"/>
    <w:rsid w:val="00993E31"/>
    <w:rsid w:val="00994467"/>
    <w:rsid w:val="00994612"/>
    <w:rsid w:val="00994665"/>
    <w:rsid w:val="00994674"/>
    <w:rsid w:val="009949E1"/>
    <w:rsid w:val="00994AE3"/>
    <w:rsid w:val="00994D28"/>
    <w:rsid w:val="00994F46"/>
    <w:rsid w:val="00994F91"/>
    <w:rsid w:val="00995134"/>
    <w:rsid w:val="00995247"/>
    <w:rsid w:val="00995387"/>
    <w:rsid w:val="00995431"/>
    <w:rsid w:val="00995610"/>
    <w:rsid w:val="0099574C"/>
    <w:rsid w:val="0099582B"/>
    <w:rsid w:val="009958BE"/>
    <w:rsid w:val="00995DBF"/>
    <w:rsid w:val="00996185"/>
    <w:rsid w:val="009961E0"/>
    <w:rsid w:val="00996284"/>
    <w:rsid w:val="00996337"/>
    <w:rsid w:val="0099633D"/>
    <w:rsid w:val="0099670F"/>
    <w:rsid w:val="00996784"/>
    <w:rsid w:val="00996858"/>
    <w:rsid w:val="00996A0B"/>
    <w:rsid w:val="00996C1E"/>
    <w:rsid w:val="00996C72"/>
    <w:rsid w:val="00996F7D"/>
    <w:rsid w:val="00996FAE"/>
    <w:rsid w:val="00997082"/>
    <w:rsid w:val="0099711C"/>
    <w:rsid w:val="0099718A"/>
    <w:rsid w:val="00997312"/>
    <w:rsid w:val="009974CE"/>
    <w:rsid w:val="0099775D"/>
    <w:rsid w:val="00997925"/>
    <w:rsid w:val="00997BB2"/>
    <w:rsid w:val="00997BFA"/>
    <w:rsid w:val="00997C73"/>
    <w:rsid w:val="009A019F"/>
    <w:rsid w:val="009A055F"/>
    <w:rsid w:val="009A073A"/>
    <w:rsid w:val="009A0A55"/>
    <w:rsid w:val="009A0C2B"/>
    <w:rsid w:val="009A0D62"/>
    <w:rsid w:val="009A0DB2"/>
    <w:rsid w:val="009A11E9"/>
    <w:rsid w:val="009A124D"/>
    <w:rsid w:val="009A14F9"/>
    <w:rsid w:val="009A1581"/>
    <w:rsid w:val="009A15F3"/>
    <w:rsid w:val="009A193F"/>
    <w:rsid w:val="009A1A90"/>
    <w:rsid w:val="009A1D34"/>
    <w:rsid w:val="009A1DBD"/>
    <w:rsid w:val="009A24C2"/>
    <w:rsid w:val="009A28A6"/>
    <w:rsid w:val="009A2A29"/>
    <w:rsid w:val="009A3243"/>
    <w:rsid w:val="009A3250"/>
    <w:rsid w:val="009A32B4"/>
    <w:rsid w:val="009A377D"/>
    <w:rsid w:val="009A380D"/>
    <w:rsid w:val="009A3B65"/>
    <w:rsid w:val="009A3B91"/>
    <w:rsid w:val="009A3CD6"/>
    <w:rsid w:val="009A3D39"/>
    <w:rsid w:val="009A42C8"/>
    <w:rsid w:val="009A42D9"/>
    <w:rsid w:val="009A456B"/>
    <w:rsid w:val="009A466F"/>
    <w:rsid w:val="009A4674"/>
    <w:rsid w:val="009A4906"/>
    <w:rsid w:val="009A4AAC"/>
    <w:rsid w:val="009A4C15"/>
    <w:rsid w:val="009A4FE8"/>
    <w:rsid w:val="009A512C"/>
    <w:rsid w:val="009A5316"/>
    <w:rsid w:val="009A53D6"/>
    <w:rsid w:val="009A595B"/>
    <w:rsid w:val="009A59D1"/>
    <w:rsid w:val="009A5ADE"/>
    <w:rsid w:val="009A5B92"/>
    <w:rsid w:val="009A5F36"/>
    <w:rsid w:val="009A632D"/>
    <w:rsid w:val="009A6880"/>
    <w:rsid w:val="009A68FB"/>
    <w:rsid w:val="009A69CD"/>
    <w:rsid w:val="009A6BB8"/>
    <w:rsid w:val="009A6DF4"/>
    <w:rsid w:val="009A6E2E"/>
    <w:rsid w:val="009A70B9"/>
    <w:rsid w:val="009A7129"/>
    <w:rsid w:val="009A73BB"/>
    <w:rsid w:val="009A73E3"/>
    <w:rsid w:val="009A783B"/>
    <w:rsid w:val="009A7981"/>
    <w:rsid w:val="009A7F4B"/>
    <w:rsid w:val="009B014B"/>
    <w:rsid w:val="009B0844"/>
    <w:rsid w:val="009B08CE"/>
    <w:rsid w:val="009B09AF"/>
    <w:rsid w:val="009B09D6"/>
    <w:rsid w:val="009B1235"/>
    <w:rsid w:val="009B1433"/>
    <w:rsid w:val="009B160D"/>
    <w:rsid w:val="009B1790"/>
    <w:rsid w:val="009B1903"/>
    <w:rsid w:val="009B2300"/>
    <w:rsid w:val="009B23B4"/>
    <w:rsid w:val="009B241D"/>
    <w:rsid w:val="009B2442"/>
    <w:rsid w:val="009B253B"/>
    <w:rsid w:val="009B2695"/>
    <w:rsid w:val="009B281C"/>
    <w:rsid w:val="009B282C"/>
    <w:rsid w:val="009B2951"/>
    <w:rsid w:val="009B29D3"/>
    <w:rsid w:val="009B2B6A"/>
    <w:rsid w:val="009B2BDE"/>
    <w:rsid w:val="009B2BFE"/>
    <w:rsid w:val="009B2D45"/>
    <w:rsid w:val="009B2F37"/>
    <w:rsid w:val="009B3478"/>
    <w:rsid w:val="009B391F"/>
    <w:rsid w:val="009B3975"/>
    <w:rsid w:val="009B3A85"/>
    <w:rsid w:val="009B3D25"/>
    <w:rsid w:val="009B3ECE"/>
    <w:rsid w:val="009B40B0"/>
    <w:rsid w:val="009B4178"/>
    <w:rsid w:val="009B4318"/>
    <w:rsid w:val="009B449A"/>
    <w:rsid w:val="009B44E4"/>
    <w:rsid w:val="009B46A2"/>
    <w:rsid w:val="009B470C"/>
    <w:rsid w:val="009B4789"/>
    <w:rsid w:val="009B4903"/>
    <w:rsid w:val="009B4932"/>
    <w:rsid w:val="009B496E"/>
    <w:rsid w:val="009B4CB3"/>
    <w:rsid w:val="009B4D08"/>
    <w:rsid w:val="009B4E22"/>
    <w:rsid w:val="009B4E33"/>
    <w:rsid w:val="009B4E9A"/>
    <w:rsid w:val="009B4EA4"/>
    <w:rsid w:val="009B51D8"/>
    <w:rsid w:val="009B54F5"/>
    <w:rsid w:val="009B58B1"/>
    <w:rsid w:val="009B593A"/>
    <w:rsid w:val="009B5952"/>
    <w:rsid w:val="009B5A03"/>
    <w:rsid w:val="009B5C98"/>
    <w:rsid w:val="009B5D0C"/>
    <w:rsid w:val="009B5D96"/>
    <w:rsid w:val="009B6163"/>
    <w:rsid w:val="009B66A3"/>
    <w:rsid w:val="009B6755"/>
    <w:rsid w:val="009B67BF"/>
    <w:rsid w:val="009B6868"/>
    <w:rsid w:val="009B68E2"/>
    <w:rsid w:val="009B6AD6"/>
    <w:rsid w:val="009B6BB9"/>
    <w:rsid w:val="009B6C51"/>
    <w:rsid w:val="009B6CE1"/>
    <w:rsid w:val="009B6EC4"/>
    <w:rsid w:val="009B738E"/>
    <w:rsid w:val="009B74A0"/>
    <w:rsid w:val="009B753B"/>
    <w:rsid w:val="009B76DE"/>
    <w:rsid w:val="009B7820"/>
    <w:rsid w:val="009B79F3"/>
    <w:rsid w:val="009C003A"/>
    <w:rsid w:val="009C02BA"/>
    <w:rsid w:val="009C0384"/>
    <w:rsid w:val="009C046D"/>
    <w:rsid w:val="009C04E2"/>
    <w:rsid w:val="009C0555"/>
    <w:rsid w:val="009C0573"/>
    <w:rsid w:val="009C0B7C"/>
    <w:rsid w:val="009C0E04"/>
    <w:rsid w:val="009C116B"/>
    <w:rsid w:val="009C1393"/>
    <w:rsid w:val="009C1B1C"/>
    <w:rsid w:val="009C1B67"/>
    <w:rsid w:val="009C1CE0"/>
    <w:rsid w:val="009C1F41"/>
    <w:rsid w:val="009C205C"/>
    <w:rsid w:val="009C24F1"/>
    <w:rsid w:val="009C278F"/>
    <w:rsid w:val="009C27B8"/>
    <w:rsid w:val="009C27F3"/>
    <w:rsid w:val="009C2C64"/>
    <w:rsid w:val="009C2D36"/>
    <w:rsid w:val="009C2D50"/>
    <w:rsid w:val="009C2D91"/>
    <w:rsid w:val="009C3302"/>
    <w:rsid w:val="009C34F8"/>
    <w:rsid w:val="009C3526"/>
    <w:rsid w:val="009C35EC"/>
    <w:rsid w:val="009C375B"/>
    <w:rsid w:val="009C37FC"/>
    <w:rsid w:val="009C3987"/>
    <w:rsid w:val="009C3AB9"/>
    <w:rsid w:val="009C3F42"/>
    <w:rsid w:val="009C444E"/>
    <w:rsid w:val="009C44A8"/>
    <w:rsid w:val="009C45B8"/>
    <w:rsid w:val="009C45B9"/>
    <w:rsid w:val="009C4827"/>
    <w:rsid w:val="009C4942"/>
    <w:rsid w:val="009C4CBE"/>
    <w:rsid w:val="009C508C"/>
    <w:rsid w:val="009C508E"/>
    <w:rsid w:val="009C593E"/>
    <w:rsid w:val="009C5A77"/>
    <w:rsid w:val="009C6136"/>
    <w:rsid w:val="009C6221"/>
    <w:rsid w:val="009C67D3"/>
    <w:rsid w:val="009C680D"/>
    <w:rsid w:val="009C6970"/>
    <w:rsid w:val="009C6BCD"/>
    <w:rsid w:val="009C6BD8"/>
    <w:rsid w:val="009C6C8F"/>
    <w:rsid w:val="009C6DC3"/>
    <w:rsid w:val="009C72C4"/>
    <w:rsid w:val="009C7531"/>
    <w:rsid w:val="009C7568"/>
    <w:rsid w:val="009C75D1"/>
    <w:rsid w:val="009C7717"/>
    <w:rsid w:val="009C7A0A"/>
    <w:rsid w:val="009C7EF7"/>
    <w:rsid w:val="009C7FA7"/>
    <w:rsid w:val="009D018C"/>
    <w:rsid w:val="009D0383"/>
    <w:rsid w:val="009D044A"/>
    <w:rsid w:val="009D0573"/>
    <w:rsid w:val="009D0709"/>
    <w:rsid w:val="009D0957"/>
    <w:rsid w:val="009D0B7A"/>
    <w:rsid w:val="009D0E1B"/>
    <w:rsid w:val="009D1427"/>
    <w:rsid w:val="009D1A90"/>
    <w:rsid w:val="009D1C2D"/>
    <w:rsid w:val="009D1E3B"/>
    <w:rsid w:val="009D1E8A"/>
    <w:rsid w:val="009D1F44"/>
    <w:rsid w:val="009D2006"/>
    <w:rsid w:val="009D20C2"/>
    <w:rsid w:val="009D2157"/>
    <w:rsid w:val="009D234A"/>
    <w:rsid w:val="009D246F"/>
    <w:rsid w:val="009D265F"/>
    <w:rsid w:val="009D2739"/>
    <w:rsid w:val="009D28C6"/>
    <w:rsid w:val="009D2B5A"/>
    <w:rsid w:val="009D2BB4"/>
    <w:rsid w:val="009D2ECA"/>
    <w:rsid w:val="009D2FE0"/>
    <w:rsid w:val="009D3177"/>
    <w:rsid w:val="009D32DE"/>
    <w:rsid w:val="009D3419"/>
    <w:rsid w:val="009D34B8"/>
    <w:rsid w:val="009D3528"/>
    <w:rsid w:val="009D394C"/>
    <w:rsid w:val="009D42DE"/>
    <w:rsid w:val="009D477D"/>
    <w:rsid w:val="009D4824"/>
    <w:rsid w:val="009D48A5"/>
    <w:rsid w:val="009D4B44"/>
    <w:rsid w:val="009D4C55"/>
    <w:rsid w:val="009D4CC8"/>
    <w:rsid w:val="009D4F55"/>
    <w:rsid w:val="009D510C"/>
    <w:rsid w:val="009D51E1"/>
    <w:rsid w:val="009D51E5"/>
    <w:rsid w:val="009D553E"/>
    <w:rsid w:val="009D595A"/>
    <w:rsid w:val="009D59FF"/>
    <w:rsid w:val="009D5AA1"/>
    <w:rsid w:val="009D5EF7"/>
    <w:rsid w:val="009D6639"/>
    <w:rsid w:val="009D6686"/>
    <w:rsid w:val="009D7381"/>
    <w:rsid w:val="009D73B5"/>
    <w:rsid w:val="009D7830"/>
    <w:rsid w:val="009D7B49"/>
    <w:rsid w:val="009D7CF3"/>
    <w:rsid w:val="009D7DBC"/>
    <w:rsid w:val="009E0105"/>
    <w:rsid w:val="009E05BE"/>
    <w:rsid w:val="009E05E9"/>
    <w:rsid w:val="009E0863"/>
    <w:rsid w:val="009E0916"/>
    <w:rsid w:val="009E0AAC"/>
    <w:rsid w:val="009E0B94"/>
    <w:rsid w:val="009E0EBF"/>
    <w:rsid w:val="009E0F20"/>
    <w:rsid w:val="009E1158"/>
    <w:rsid w:val="009E1206"/>
    <w:rsid w:val="009E13F4"/>
    <w:rsid w:val="009E1652"/>
    <w:rsid w:val="009E1825"/>
    <w:rsid w:val="009E1846"/>
    <w:rsid w:val="009E1AFE"/>
    <w:rsid w:val="009E1E1E"/>
    <w:rsid w:val="009E2318"/>
    <w:rsid w:val="009E2388"/>
    <w:rsid w:val="009E2460"/>
    <w:rsid w:val="009E277D"/>
    <w:rsid w:val="009E2799"/>
    <w:rsid w:val="009E2871"/>
    <w:rsid w:val="009E2892"/>
    <w:rsid w:val="009E289E"/>
    <w:rsid w:val="009E2B32"/>
    <w:rsid w:val="009E2E91"/>
    <w:rsid w:val="009E39C3"/>
    <w:rsid w:val="009E39D9"/>
    <w:rsid w:val="009E3F06"/>
    <w:rsid w:val="009E4159"/>
    <w:rsid w:val="009E41F6"/>
    <w:rsid w:val="009E42A7"/>
    <w:rsid w:val="009E4622"/>
    <w:rsid w:val="009E4C2C"/>
    <w:rsid w:val="009E4D49"/>
    <w:rsid w:val="009E4EA6"/>
    <w:rsid w:val="009E4F5B"/>
    <w:rsid w:val="009E578C"/>
    <w:rsid w:val="009E5ACB"/>
    <w:rsid w:val="009E5C5F"/>
    <w:rsid w:val="009E5CF6"/>
    <w:rsid w:val="009E5DB7"/>
    <w:rsid w:val="009E5E86"/>
    <w:rsid w:val="009E6B0A"/>
    <w:rsid w:val="009E6B10"/>
    <w:rsid w:val="009E6B47"/>
    <w:rsid w:val="009E6B80"/>
    <w:rsid w:val="009E6F9A"/>
    <w:rsid w:val="009E70D2"/>
    <w:rsid w:val="009E719F"/>
    <w:rsid w:val="009E7443"/>
    <w:rsid w:val="009E76B7"/>
    <w:rsid w:val="009E7705"/>
    <w:rsid w:val="009E774A"/>
    <w:rsid w:val="009E77B0"/>
    <w:rsid w:val="009E77BC"/>
    <w:rsid w:val="009E79F9"/>
    <w:rsid w:val="009E7CA5"/>
    <w:rsid w:val="009F0023"/>
    <w:rsid w:val="009F0709"/>
    <w:rsid w:val="009F0C92"/>
    <w:rsid w:val="009F0D66"/>
    <w:rsid w:val="009F0DAD"/>
    <w:rsid w:val="009F1244"/>
    <w:rsid w:val="009F1781"/>
    <w:rsid w:val="009F1D7C"/>
    <w:rsid w:val="009F1F41"/>
    <w:rsid w:val="009F1FF7"/>
    <w:rsid w:val="009F205A"/>
    <w:rsid w:val="009F216C"/>
    <w:rsid w:val="009F22C8"/>
    <w:rsid w:val="009F2423"/>
    <w:rsid w:val="009F26A4"/>
    <w:rsid w:val="009F28DC"/>
    <w:rsid w:val="009F2942"/>
    <w:rsid w:val="009F2AD7"/>
    <w:rsid w:val="009F2C37"/>
    <w:rsid w:val="009F3A70"/>
    <w:rsid w:val="009F3B7A"/>
    <w:rsid w:val="009F3CCA"/>
    <w:rsid w:val="009F3E68"/>
    <w:rsid w:val="009F4003"/>
    <w:rsid w:val="009F4487"/>
    <w:rsid w:val="009F45FC"/>
    <w:rsid w:val="009F4767"/>
    <w:rsid w:val="009F49CE"/>
    <w:rsid w:val="009F4BF0"/>
    <w:rsid w:val="009F4D8E"/>
    <w:rsid w:val="009F4ED4"/>
    <w:rsid w:val="009F4FE3"/>
    <w:rsid w:val="009F5095"/>
    <w:rsid w:val="009F513E"/>
    <w:rsid w:val="009F532E"/>
    <w:rsid w:val="009F5936"/>
    <w:rsid w:val="009F5BE6"/>
    <w:rsid w:val="009F5BF7"/>
    <w:rsid w:val="009F5D98"/>
    <w:rsid w:val="009F5F20"/>
    <w:rsid w:val="009F63B8"/>
    <w:rsid w:val="009F648F"/>
    <w:rsid w:val="009F64B3"/>
    <w:rsid w:val="009F65DA"/>
    <w:rsid w:val="009F66C8"/>
    <w:rsid w:val="009F6737"/>
    <w:rsid w:val="009F691F"/>
    <w:rsid w:val="009F69F9"/>
    <w:rsid w:val="009F6C2F"/>
    <w:rsid w:val="009F6CA4"/>
    <w:rsid w:val="009F6D6A"/>
    <w:rsid w:val="009F73CC"/>
    <w:rsid w:val="009F73D4"/>
    <w:rsid w:val="009F74A9"/>
    <w:rsid w:val="009F7DDB"/>
    <w:rsid w:val="009F7E51"/>
    <w:rsid w:val="00A0000B"/>
    <w:rsid w:val="00A001EB"/>
    <w:rsid w:val="00A003CC"/>
    <w:rsid w:val="00A00AB6"/>
    <w:rsid w:val="00A00B9D"/>
    <w:rsid w:val="00A00C19"/>
    <w:rsid w:val="00A00FAB"/>
    <w:rsid w:val="00A01081"/>
    <w:rsid w:val="00A0146A"/>
    <w:rsid w:val="00A016C6"/>
    <w:rsid w:val="00A016D1"/>
    <w:rsid w:val="00A01812"/>
    <w:rsid w:val="00A018C0"/>
    <w:rsid w:val="00A01C1E"/>
    <w:rsid w:val="00A01C47"/>
    <w:rsid w:val="00A01E6A"/>
    <w:rsid w:val="00A0203C"/>
    <w:rsid w:val="00A0210D"/>
    <w:rsid w:val="00A024F7"/>
    <w:rsid w:val="00A02516"/>
    <w:rsid w:val="00A02724"/>
    <w:rsid w:val="00A02819"/>
    <w:rsid w:val="00A02A07"/>
    <w:rsid w:val="00A02DFB"/>
    <w:rsid w:val="00A02ED0"/>
    <w:rsid w:val="00A030C1"/>
    <w:rsid w:val="00A03453"/>
    <w:rsid w:val="00A0354B"/>
    <w:rsid w:val="00A0364E"/>
    <w:rsid w:val="00A03730"/>
    <w:rsid w:val="00A03A4D"/>
    <w:rsid w:val="00A03B71"/>
    <w:rsid w:val="00A03C03"/>
    <w:rsid w:val="00A0406B"/>
    <w:rsid w:val="00A04312"/>
    <w:rsid w:val="00A043B9"/>
    <w:rsid w:val="00A04515"/>
    <w:rsid w:val="00A0454D"/>
    <w:rsid w:val="00A048A0"/>
    <w:rsid w:val="00A04F3C"/>
    <w:rsid w:val="00A05132"/>
    <w:rsid w:val="00A05452"/>
    <w:rsid w:val="00A05715"/>
    <w:rsid w:val="00A05732"/>
    <w:rsid w:val="00A059C6"/>
    <w:rsid w:val="00A05A70"/>
    <w:rsid w:val="00A05D1C"/>
    <w:rsid w:val="00A05E78"/>
    <w:rsid w:val="00A06702"/>
    <w:rsid w:val="00A068BB"/>
    <w:rsid w:val="00A06A74"/>
    <w:rsid w:val="00A06EFC"/>
    <w:rsid w:val="00A06F55"/>
    <w:rsid w:val="00A0719E"/>
    <w:rsid w:val="00A07273"/>
    <w:rsid w:val="00A072CD"/>
    <w:rsid w:val="00A07945"/>
    <w:rsid w:val="00A07C64"/>
    <w:rsid w:val="00A07FA2"/>
    <w:rsid w:val="00A10484"/>
    <w:rsid w:val="00A1051C"/>
    <w:rsid w:val="00A1071F"/>
    <w:rsid w:val="00A107A9"/>
    <w:rsid w:val="00A10853"/>
    <w:rsid w:val="00A10884"/>
    <w:rsid w:val="00A108C1"/>
    <w:rsid w:val="00A109D1"/>
    <w:rsid w:val="00A10A67"/>
    <w:rsid w:val="00A10AB1"/>
    <w:rsid w:val="00A10CF0"/>
    <w:rsid w:val="00A118E4"/>
    <w:rsid w:val="00A11A78"/>
    <w:rsid w:val="00A11B78"/>
    <w:rsid w:val="00A11E64"/>
    <w:rsid w:val="00A11EF9"/>
    <w:rsid w:val="00A11FFE"/>
    <w:rsid w:val="00A12200"/>
    <w:rsid w:val="00A1283F"/>
    <w:rsid w:val="00A12BF8"/>
    <w:rsid w:val="00A12C2C"/>
    <w:rsid w:val="00A12CEA"/>
    <w:rsid w:val="00A12D97"/>
    <w:rsid w:val="00A12DC9"/>
    <w:rsid w:val="00A131B9"/>
    <w:rsid w:val="00A1385D"/>
    <w:rsid w:val="00A13D20"/>
    <w:rsid w:val="00A140B4"/>
    <w:rsid w:val="00A14155"/>
    <w:rsid w:val="00A141CA"/>
    <w:rsid w:val="00A1424D"/>
    <w:rsid w:val="00A142AA"/>
    <w:rsid w:val="00A142F5"/>
    <w:rsid w:val="00A14664"/>
    <w:rsid w:val="00A148DB"/>
    <w:rsid w:val="00A14988"/>
    <w:rsid w:val="00A149C9"/>
    <w:rsid w:val="00A14C0C"/>
    <w:rsid w:val="00A14C93"/>
    <w:rsid w:val="00A14CA0"/>
    <w:rsid w:val="00A14CB5"/>
    <w:rsid w:val="00A14EA0"/>
    <w:rsid w:val="00A14F4E"/>
    <w:rsid w:val="00A14F77"/>
    <w:rsid w:val="00A150AA"/>
    <w:rsid w:val="00A1523D"/>
    <w:rsid w:val="00A156BF"/>
    <w:rsid w:val="00A156C3"/>
    <w:rsid w:val="00A157C6"/>
    <w:rsid w:val="00A15870"/>
    <w:rsid w:val="00A15FA0"/>
    <w:rsid w:val="00A16292"/>
    <w:rsid w:val="00A16484"/>
    <w:rsid w:val="00A1652D"/>
    <w:rsid w:val="00A16A3E"/>
    <w:rsid w:val="00A170EC"/>
    <w:rsid w:val="00A1726B"/>
    <w:rsid w:val="00A17527"/>
    <w:rsid w:val="00A17B03"/>
    <w:rsid w:val="00A2047D"/>
    <w:rsid w:val="00A20B86"/>
    <w:rsid w:val="00A20BF6"/>
    <w:rsid w:val="00A20E7E"/>
    <w:rsid w:val="00A20EBC"/>
    <w:rsid w:val="00A20EDD"/>
    <w:rsid w:val="00A21655"/>
    <w:rsid w:val="00A21878"/>
    <w:rsid w:val="00A219B5"/>
    <w:rsid w:val="00A21E60"/>
    <w:rsid w:val="00A2224B"/>
    <w:rsid w:val="00A225C5"/>
    <w:rsid w:val="00A2291B"/>
    <w:rsid w:val="00A22BC3"/>
    <w:rsid w:val="00A22C11"/>
    <w:rsid w:val="00A22C36"/>
    <w:rsid w:val="00A22C56"/>
    <w:rsid w:val="00A22C93"/>
    <w:rsid w:val="00A22D89"/>
    <w:rsid w:val="00A22E96"/>
    <w:rsid w:val="00A2304C"/>
    <w:rsid w:val="00A23447"/>
    <w:rsid w:val="00A2352A"/>
    <w:rsid w:val="00A23918"/>
    <w:rsid w:val="00A23BF6"/>
    <w:rsid w:val="00A2411F"/>
    <w:rsid w:val="00A2486B"/>
    <w:rsid w:val="00A24971"/>
    <w:rsid w:val="00A24C83"/>
    <w:rsid w:val="00A24FD3"/>
    <w:rsid w:val="00A2526C"/>
    <w:rsid w:val="00A25271"/>
    <w:rsid w:val="00A2529C"/>
    <w:rsid w:val="00A253E4"/>
    <w:rsid w:val="00A254A5"/>
    <w:rsid w:val="00A254B9"/>
    <w:rsid w:val="00A25762"/>
    <w:rsid w:val="00A25851"/>
    <w:rsid w:val="00A25FFF"/>
    <w:rsid w:val="00A26106"/>
    <w:rsid w:val="00A262DB"/>
    <w:rsid w:val="00A2675C"/>
    <w:rsid w:val="00A267E1"/>
    <w:rsid w:val="00A26CF9"/>
    <w:rsid w:val="00A2780D"/>
    <w:rsid w:val="00A27930"/>
    <w:rsid w:val="00A27BA8"/>
    <w:rsid w:val="00A300CE"/>
    <w:rsid w:val="00A300D1"/>
    <w:rsid w:val="00A30135"/>
    <w:rsid w:val="00A30350"/>
    <w:rsid w:val="00A30361"/>
    <w:rsid w:val="00A303B4"/>
    <w:rsid w:val="00A30A11"/>
    <w:rsid w:val="00A30CD4"/>
    <w:rsid w:val="00A30D2C"/>
    <w:rsid w:val="00A310FC"/>
    <w:rsid w:val="00A31597"/>
    <w:rsid w:val="00A315E8"/>
    <w:rsid w:val="00A31655"/>
    <w:rsid w:val="00A3185A"/>
    <w:rsid w:val="00A31936"/>
    <w:rsid w:val="00A31FE4"/>
    <w:rsid w:val="00A320FF"/>
    <w:rsid w:val="00A32513"/>
    <w:rsid w:val="00A32815"/>
    <w:rsid w:val="00A328DE"/>
    <w:rsid w:val="00A32B41"/>
    <w:rsid w:val="00A32CEA"/>
    <w:rsid w:val="00A32D59"/>
    <w:rsid w:val="00A33275"/>
    <w:rsid w:val="00A3346C"/>
    <w:rsid w:val="00A338ED"/>
    <w:rsid w:val="00A33CED"/>
    <w:rsid w:val="00A33ECB"/>
    <w:rsid w:val="00A341FA"/>
    <w:rsid w:val="00A34326"/>
    <w:rsid w:val="00A34C1D"/>
    <w:rsid w:val="00A34EA8"/>
    <w:rsid w:val="00A34F67"/>
    <w:rsid w:val="00A35076"/>
    <w:rsid w:val="00A3507D"/>
    <w:rsid w:val="00A350F0"/>
    <w:rsid w:val="00A353D9"/>
    <w:rsid w:val="00A359B3"/>
    <w:rsid w:val="00A35AAB"/>
    <w:rsid w:val="00A35B55"/>
    <w:rsid w:val="00A3600D"/>
    <w:rsid w:val="00A36280"/>
    <w:rsid w:val="00A36447"/>
    <w:rsid w:val="00A366A9"/>
    <w:rsid w:val="00A366AD"/>
    <w:rsid w:val="00A367E6"/>
    <w:rsid w:val="00A36858"/>
    <w:rsid w:val="00A3693D"/>
    <w:rsid w:val="00A37810"/>
    <w:rsid w:val="00A37A49"/>
    <w:rsid w:val="00A37DCA"/>
    <w:rsid w:val="00A37E2D"/>
    <w:rsid w:val="00A37E7B"/>
    <w:rsid w:val="00A37E9E"/>
    <w:rsid w:val="00A37EFD"/>
    <w:rsid w:val="00A40445"/>
    <w:rsid w:val="00A40912"/>
    <w:rsid w:val="00A40A22"/>
    <w:rsid w:val="00A40B4B"/>
    <w:rsid w:val="00A40DC4"/>
    <w:rsid w:val="00A40E1E"/>
    <w:rsid w:val="00A4185C"/>
    <w:rsid w:val="00A418EF"/>
    <w:rsid w:val="00A41AED"/>
    <w:rsid w:val="00A41E1F"/>
    <w:rsid w:val="00A421DC"/>
    <w:rsid w:val="00A42221"/>
    <w:rsid w:val="00A422F6"/>
    <w:rsid w:val="00A42310"/>
    <w:rsid w:val="00A42A76"/>
    <w:rsid w:val="00A42A93"/>
    <w:rsid w:val="00A42B68"/>
    <w:rsid w:val="00A42F6A"/>
    <w:rsid w:val="00A432C2"/>
    <w:rsid w:val="00A43330"/>
    <w:rsid w:val="00A43525"/>
    <w:rsid w:val="00A43593"/>
    <w:rsid w:val="00A435AD"/>
    <w:rsid w:val="00A43796"/>
    <w:rsid w:val="00A43947"/>
    <w:rsid w:val="00A43A56"/>
    <w:rsid w:val="00A43B4D"/>
    <w:rsid w:val="00A4434A"/>
    <w:rsid w:val="00A444EA"/>
    <w:rsid w:val="00A44611"/>
    <w:rsid w:val="00A4498F"/>
    <w:rsid w:val="00A449B9"/>
    <w:rsid w:val="00A44BA4"/>
    <w:rsid w:val="00A44BC6"/>
    <w:rsid w:val="00A44D53"/>
    <w:rsid w:val="00A453BF"/>
    <w:rsid w:val="00A457F7"/>
    <w:rsid w:val="00A45B49"/>
    <w:rsid w:val="00A45B68"/>
    <w:rsid w:val="00A45EAC"/>
    <w:rsid w:val="00A45EBE"/>
    <w:rsid w:val="00A46317"/>
    <w:rsid w:val="00A46512"/>
    <w:rsid w:val="00A466A2"/>
    <w:rsid w:val="00A46725"/>
    <w:rsid w:val="00A46AD4"/>
    <w:rsid w:val="00A4750D"/>
    <w:rsid w:val="00A47644"/>
    <w:rsid w:val="00A47C73"/>
    <w:rsid w:val="00A47F1D"/>
    <w:rsid w:val="00A501A5"/>
    <w:rsid w:val="00A5089E"/>
    <w:rsid w:val="00A5094F"/>
    <w:rsid w:val="00A50AB1"/>
    <w:rsid w:val="00A50C31"/>
    <w:rsid w:val="00A50CE7"/>
    <w:rsid w:val="00A5131C"/>
    <w:rsid w:val="00A514DE"/>
    <w:rsid w:val="00A51766"/>
    <w:rsid w:val="00A5194A"/>
    <w:rsid w:val="00A52120"/>
    <w:rsid w:val="00A521A2"/>
    <w:rsid w:val="00A52200"/>
    <w:rsid w:val="00A52348"/>
    <w:rsid w:val="00A523A4"/>
    <w:rsid w:val="00A524A1"/>
    <w:rsid w:val="00A524B9"/>
    <w:rsid w:val="00A527F5"/>
    <w:rsid w:val="00A5282E"/>
    <w:rsid w:val="00A52E23"/>
    <w:rsid w:val="00A52ED6"/>
    <w:rsid w:val="00A52F0E"/>
    <w:rsid w:val="00A53046"/>
    <w:rsid w:val="00A530B7"/>
    <w:rsid w:val="00A531C7"/>
    <w:rsid w:val="00A531FC"/>
    <w:rsid w:val="00A535E1"/>
    <w:rsid w:val="00A5381C"/>
    <w:rsid w:val="00A53A46"/>
    <w:rsid w:val="00A540B8"/>
    <w:rsid w:val="00A54446"/>
    <w:rsid w:val="00A5493F"/>
    <w:rsid w:val="00A54F1D"/>
    <w:rsid w:val="00A55137"/>
    <w:rsid w:val="00A5524C"/>
    <w:rsid w:val="00A55596"/>
    <w:rsid w:val="00A55D4E"/>
    <w:rsid w:val="00A55E94"/>
    <w:rsid w:val="00A560D9"/>
    <w:rsid w:val="00A564A6"/>
    <w:rsid w:val="00A565AC"/>
    <w:rsid w:val="00A5664D"/>
    <w:rsid w:val="00A5669A"/>
    <w:rsid w:val="00A566ED"/>
    <w:rsid w:val="00A568F1"/>
    <w:rsid w:val="00A56A74"/>
    <w:rsid w:val="00A56D91"/>
    <w:rsid w:val="00A56D9C"/>
    <w:rsid w:val="00A56EA4"/>
    <w:rsid w:val="00A56EE3"/>
    <w:rsid w:val="00A57067"/>
    <w:rsid w:val="00A5740C"/>
    <w:rsid w:val="00A575F1"/>
    <w:rsid w:val="00A5761D"/>
    <w:rsid w:val="00A579A6"/>
    <w:rsid w:val="00A57ED3"/>
    <w:rsid w:val="00A57F77"/>
    <w:rsid w:val="00A6011F"/>
    <w:rsid w:val="00A60194"/>
    <w:rsid w:val="00A60384"/>
    <w:rsid w:val="00A60711"/>
    <w:rsid w:val="00A607D0"/>
    <w:rsid w:val="00A60AB8"/>
    <w:rsid w:val="00A61347"/>
    <w:rsid w:val="00A615FA"/>
    <w:rsid w:val="00A61634"/>
    <w:rsid w:val="00A61715"/>
    <w:rsid w:val="00A617A6"/>
    <w:rsid w:val="00A61B5F"/>
    <w:rsid w:val="00A61BE1"/>
    <w:rsid w:val="00A61DA5"/>
    <w:rsid w:val="00A61F69"/>
    <w:rsid w:val="00A620EB"/>
    <w:rsid w:val="00A6212D"/>
    <w:rsid w:val="00A628FA"/>
    <w:rsid w:val="00A62B1E"/>
    <w:rsid w:val="00A62BE1"/>
    <w:rsid w:val="00A62D0C"/>
    <w:rsid w:val="00A6306E"/>
    <w:rsid w:val="00A630D2"/>
    <w:rsid w:val="00A63219"/>
    <w:rsid w:val="00A632B1"/>
    <w:rsid w:val="00A63518"/>
    <w:rsid w:val="00A63A0C"/>
    <w:rsid w:val="00A64103"/>
    <w:rsid w:val="00A64196"/>
    <w:rsid w:val="00A643A7"/>
    <w:rsid w:val="00A6447F"/>
    <w:rsid w:val="00A64611"/>
    <w:rsid w:val="00A648C3"/>
    <w:rsid w:val="00A64B07"/>
    <w:rsid w:val="00A64BE6"/>
    <w:rsid w:val="00A64C30"/>
    <w:rsid w:val="00A64D37"/>
    <w:rsid w:val="00A64FBB"/>
    <w:rsid w:val="00A650A2"/>
    <w:rsid w:val="00A65101"/>
    <w:rsid w:val="00A651E7"/>
    <w:rsid w:val="00A6522D"/>
    <w:rsid w:val="00A65C8F"/>
    <w:rsid w:val="00A65D88"/>
    <w:rsid w:val="00A65EBA"/>
    <w:rsid w:val="00A660BD"/>
    <w:rsid w:val="00A660CB"/>
    <w:rsid w:val="00A660D4"/>
    <w:rsid w:val="00A6628C"/>
    <w:rsid w:val="00A662A5"/>
    <w:rsid w:val="00A66827"/>
    <w:rsid w:val="00A6697B"/>
    <w:rsid w:val="00A66C0B"/>
    <w:rsid w:val="00A66C56"/>
    <w:rsid w:val="00A66D81"/>
    <w:rsid w:val="00A66F34"/>
    <w:rsid w:val="00A6704E"/>
    <w:rsid w:val="00A6722F"/>
    <w:rsid w:val="00A6728F"/>
    <w:rsid w:val="00A673E2"/>
    <w:rsid w:val="00A6771B"/>
    <w:rsid w:val="00A6780A"/>
    <w:rsid w:val="00A67923"/>
    <w:rsid w:val="00A67990"/>
    <w:rsid w:val="00A67BDA"/>
    <w:rsid w:val="00A67FAE"/>
    <w:rsid w:val="00A70061"/>
    <w:rsid w:val="00A70068"/>
    <w:rsid w:val="00A7008C"/>
    <w:rsid w:val="00A7037D"/>
    <w:rsid w:val="00A704DB"/>
    <w:rsid w:val="00A70BBD"/>
    <w:rsid w:val="00A70C71"/>
    <w:rsid w:val="00A70D10"/>
    <w:rsid w:val="00A70FF1"/>
    <w:rsid w:val="00A71072"/>
    <w:rsid w:val="00A710E6"/>
    <w:rsid w:val="00A7131D"/>
    <w:rsid w:val="00A7131E"/>
    <w:rsid w:val="00A71368"/>
    <w:rsid w:val="00A7140C"/>
    <w:rsid w:val="00A716BD"/>
    <w:rsid w:val="00A71741"/>
    <w:rsid w:val="00A71847"/>
    <w:rsid w:val="00A71E79"/>
    <w:rsid w:val="00A72199"/>
    <w:rsid w:val="00A721D4"/>
    <w:rsid w:val="00A721F1"/>
    <w:rsid w:val="00A72421"/>
    <w:rsid w:val="00A724C6"/>
    <w:rsid w:val="00A7263D"/>
    <w:rsid w:val="00A727FE"/>
    <w:rsid w:val="00A728B6"/>
    <w:rsid w:val="00A72C56"/>
    <w:rsid w:val="00A72D68"/>
    <w:rsid w:val="00A72E4F"/>
    <w:rsid w:val="00A72E87"/>
    <w:rsid w:val="00A72FEA"/>
    <w:rsid w:val="00A73038"/>
    <w:rsid w:val="00A73387"/>
    <w:rsid w:val="00A735B8"/>
    <w:rsid w:val="00A7375E"/>
    <w:rsid w:val="00A73A9D"/>
    <w:rsid w:val="00A73F47"/>
    <w:rsid w:val="00A742FC"/>
    <w:rsid w:val="00A7438E"/>
    <w:rsid w:val="00A744A7"/>
    <w:rsid w:val="00A745F4"/>
    <w:rsid w:val="00A747B0"/>
    <w:rsid w:val="00A747F8"/>
    <w:rsid w:val="00A7483F"/>
    <w:rsid w:val="00A74880"/>
    <w:rsid w:val="00A74D37"/>
    <w:rsid w:val="00A74DED"/>
    <w:rsid w:val="00A7508B"/>
    <w:rsid w:val="00A75411"/>
    <w:rsid w:val="00A75447"/>
    <w:rsid w:val="00A756DB"/>
    <w:rsid w:val="00A7571A"/>
    <w:rsid w:val="00A7573F"/>
    <w:rsid w:val="00A757AD"/>
    <w:rsid w:val="00A75864"/>
    <w:rsid w:val="00A75C7C"/>
    <w:rsid w:val="00A75CF9"/>
    <w:rsid w:val="00A75D06"/>
    <w:rsid w:val="00A75EAC"/>
    <w:rsid w:val="00A7604B"/>
    <w:rsid w:val="00A76090"/>
    <w:rsid w:val="00A764D5"/>
    <w:rsid w:val="00A76535"/>
    <w:rsid w:val="00A7659B"/>
    <w:rsid w:val="00A765FD"/>
    <w:rsid w:val="00A76732"/>
    <w:rsid w:val="00A767EB"/>
    <w:rsid w:val="00A76888"/>
    <w:rsid w:val="00A76D07"/>
    <w:rsid w:val="00A76D63"/>
    <w:rsid w:val="00A76F17"/>
    <w:rsid w:val="00A76F73"/>
    <w:rsid w:val="00A773EF"/>
    <w:rsid w:val="00A77538"/>
    <w:rsid w:val="00A775B9"/>
    <w:rsid w:val="00A77693"/>
    <w:rsid w:val="00A776AA"/>
    <w:rsid w:val="00A77BE0"/>
    <w:rsid w:val="00A77E53"/>
    <w:rsid w:val="00A77FF5"/>
    <w:rsid w:val="00A8017B"/>
    <w:rsid w:val="00A8019E"/>
    <w:rsid w:val="00A80412"/>
    <w:rsid w:val="00A80450"/>
    <w:rsid w:val="00A80884"/>
    <w:rsid w:val="00A80897"/>
    <w:rsid w:val="00A808AD"/>
    <w:rsid w:val="00A80D1B"/>
    <w:rsid w:val="00A81018"/>
    <w:rsid w:val="00A812D6"/>
    <w:rsid w:val="00A81665"/>
    <w:rsid w:val="00A816A9"/>
    <w:rsid w:val="00A81859"/>
    <w:rsid w:val="00A81F5B"/>
    <w:rsid w:val="00A8228B"/>
    <w:rsid w:val="00A82623"/>
    <w:rsid w:val="00A8280D"/>
    <w:rsid w:val="00A82A25"/>
    <w:rsid w:val="00A82D99"/>
    <w:rsid w:val="00A8318F"/>
    <w:rsid w:val="00A831CC"/>
    <w:rsid w:val="00A8353A"/>
    <w:rsid w:val="00A8371C"/>
    <w:rsid w:val="00A83777"/>
    <w:rsid w:val="00A837B6"/>
    <w:rsid w:val="00A83CE5"/>
    <w:rsid w:val="00A8400D"/>
    <w:rsid w:val="00A84365"/>
    <w:rsid w:val="00A843EF"/>
    <w:rsid w:val="00A847A4"/>
    <w:rsid w:val="00A84A0E"/>
    <w:rsid w:val="00A84A90"/>
    <w:rsid w:val="00A84C0D"/>
    <w:rsid w:val="00A84CEA"/>
    <w:rsid w:val="00A84D04"/>
    <w:rsid w:val="00A84DEB"/>
    <w:rsid w:val="00A84E47"/>
    <w:rsid w:val="00A84F40"/>
    <w:rsid w:val="00A850EA"/>
    <w:rsid w:val="00A85CC0"/>
    <w:rsid w:val="00A8617F"/>
    <w:rsid w:val="00A86715"/>
    <w:rsid w:val="00A86A4B"/>
    <w:rsid w:val="00A86F00"/>
    <w:rsid w:val="00A8714C"/>
    <w:rsid w:val="00A8741D"/>
    <w:rsid w:val="00A875BA"/>
    <w:rsid w:val="00A87842"/>
    <w:rsid w:val="00A87931"/>
    <w:rsid w:val="00A87963"/>
    <w:rsid w:val="00A8798D"/>
    <w:rsid w:val="00A90166"/>
    <w:rsid w:val="00A90171"/>
    <w:rsid w:val="00A90229"/>
    <w:rsid w:val="00A9046F"/>
    <w:rsid w:val="00A907ED"/>
    <w:rsid w:val="00A90D77"/>
    <w:rsid w:val="00A91076"/>
    <w:rsid w:val="00A91306"/>
    <w:rsid w:val="00A91515"/>
    <w:rsid w:val="00A91712"/>
    <w:rsid w:val="00A91794"/>
    <w:rsid w:val="00A91A0C"/>
    <w:rsid w:val="00A91AFE"/>
    <w:rsid w:val="00A91C1F"/>
    <w:rsid w:val="00A92004"/>
    <w:rsid w:val="00A921B1"/>
    <w:rsid w:val="00A921E1"/>
    <w:rsid w:val="00A92253"/>
    <w:rsid w:val="00A92255"/>
    <w:rsid w:val="00A922D5"/>
    <w:rsid w:val="00A923E0"/>
    <w:rsid w:val="00A9280D"/>
    <w:rsid w:val="00A92B0A"/>
    <w:rsid w:val="00A92C61"/>
    <w:rsid w:val="00A92D25"/>
    <w:rsid w:val="00A92E50"/>
    <w:rsid w:val="00A93382"/>
    <w:rsid w:val="00A935D5"/>
    <w:rsid w:val="00A9370D"/>
    <w:rsid w:val="00A93A6D"/>
    <w:rsid w:val="00A93BF7"/>
    <w:rsid w:val="00A93C03"/>
    <w:rsid w:val="00A93E07"/>
    <w:rsid w:val="00A93E43"/>
    <w:rsid w:val="00A93FFA"/>
    <w:rsid w:val="00A94065"/>
    <w:rsid w:val="00A942E2"/>
    <w:rsid w:val="00A94402"/>
    <w:rsid w:val="00A94A72"/>
    <w:rsid w:val="00A94CFB"/>
    <w:rsid w:val="00A94E81"/>
    <w:rsid w:val="00A94F10"/>
    <w:rsid w:val="00A95087"/>
    <w:rsid w:val="00A9513D"/>
    <w:rsid w:val="00A9520A"/>
    <w:rsid w:val="00A9552D"/>
    <w:rsid w:val="00A95AAF"/>
    <w:rsid w:val="00A95AC3"/>
    <w:rsid w:val="00A95AE0"/>
    <w:rsid w:val="00A95C89"/>
    <w:rsid w:val="00A95DAE"/>
    <w:rsid w:val="00A95DE4"/>
    <w:rsid w:val="00A9605E"/>
    <w:rsid w:val="00A960D8"/>
    <w:rsid w:val="00A964B8"/>
    <w:rsid w:val="00A964C2"/>
    <w:rsid w:val="00A9672B"/>
    <w:rsid w:val="00A96B1F"/>
    <w:rsid w:val="00A96B5B"/>
    <w:rsid w:val="00A96DBE"/>
    <w:rsid w:val="00A96E3C"/>
    <w:rsid w:val="00A9724C"/>
    <w:rsid w:val="00A972B4"/>
    <w:rsid w:val="00A97302"/>
    <w:rsid w:val="00A975D2"/>
    <w:rsid w:val="00A97F01"/>
    <w:rsid w:val="00AA008E"/>
    <w:rsid w:val="00AA00B2"/>
    <w:rsid w:val="00AA05AA"/>
    <w:rsid w:val="00AA090E"/>
    <w:rsid w:val="00AA09A9"/>
    <w:rsid w:val="00AA0B27"/>
    <w:rsid w:val="00AA0BEF"/>
    <w:rsid w:val="00AA10A0"/>
    <w:rsid w:val="00AA10A5"/>
    <w:rsid w:val="00AA10A6"/>
    <w:rsid w:val="00AA114C"/>
    <w:rsid w:val="00AA1550"/>
    <w:rsid w:val="00AA16A4"/>
    <w:rsid w:val="00AA18CB"/>
    <w:rsid w:val="00AA1BDC"/>
    <w:rsid w:val="00AA1F63"/>
    <w:rsid w:val="00AA1FDB"/>
    <w:rsid w:val="00AA20A1"/>
    <w:rsid w:val="00AA20E2"/>
    <w:rsid w:val="00AA2158"/>
    <w:rsid w:val="00AA235A"/>
    <w:rsid w:val="00AA26E8"/>
    <w:rsid w:val="00AA2BC2"/>
    <w:rsid w:val="00AA38C7"/>
    <w:rsid w:val="00AA3A53"/>
    <w:rsid w:val="00AA3ABA"/>
    <w:rsid w:val="00AA3CC0"/>
    <w:rsid w:val="00AA3D2E"/>
    <w:rsid w:val="00AA3E0F"/>
    <w:rsid w:val="00AA46E2"/>
    <w:rsid w:val="00AA4A79"/>
    <w:rsid w:val="00AA567F"/>
    <w:rsid w:val="00AA5773"/>
    <w:rsid w:val="00AA5AA6"/>
    <w:rsid w:val="00AA5AF1"/>
    <w:rsid w:val="00AA5BEB"/>
    <w:rsid w:val="00AA5CE6"/>
    <w:rsid w:val="00AA60B8"/>
    <w:rsid w:val="00AA6515"/>
    <w:rsid w:val="00AA65F6"/>
    <w:rsid w:val="00AA67E6"/>
    <w:rsid w:val="00AA6BD6"/>
    <w:rsid w:val="00AA6E31"/>
    <w:rsid w:val="00AA7078"/>
    <w:rsid w:val="00AA71B2"/>
    <w:rsid w:val="00AA722C"/>
    <w:rsid w:val="00AA7328"/>
    <w:rsid w:val="00AA7356"/>
    <w:rsid w:val="00AA772E"/>
    <w:rsid w:val="00AA7788"/>
    <w:rsid w:val="00AA7986"/>
    <w:rsid w:val="00AA7C51"/>
    <w:rsid w:val="00AA7DCA"/>
    <w:rsid w:val="00AA7DF1"/>
    <w:rsid w:val="00AA7EC3"/>
    <w:rsid w:val="00AA7ECD"/>
    <w:rsid w:val="00AB06DF"/>
    <w:rsid w:val="00AB0729"/>
    <w:rsid w:val="00AB0A44"/>
    <w:rsid w:val="00AB0EA9"/>
    <w:rsid w:val="00AB0F59"/>
    <w:rsid w:val="00AB1510"/>
    <w:rsid w:val="00AB1658"/>
    <w:rsid w:val="00AB1715"/>
    <w:rsid w:val="00AB17B4"/>
    <w:rsid w:val="00AB1FD6"/>
    <w:rsid w:val="00AB2035"/>
    <w:rsid w:val="00AB211A"/>
    <w:rsid w:val="00AB21BF"/>
    <w:rsid w:val="00AB22E9"/>
    <w:rsid w:val="00AB2AEF"/>
    <w:rsid w:val="00AB2AFF"/>
    <w:rsid w:val="00AB2F65"/>
    <w:rsid w:val="00AB30CA"/>
    <w:rsid w:val="00AB37A8"/>
    <w:rsid w:val="00AB3A8D"/>
    <w:rsid w:val="00AB3C5A"/>
    <w:rsid w:val="00AB410E"/>
    <w:rsid w:val="00AB4206"/>
    <w:rsid w:val="00AB446A"/>
    <w:rsid w:val="00AB4605"/>
    <w:rsid w:val="00AB4AB1"/>
    <w:rsid w:val="00AB4B67"/>
    <w:rsid w:val="00AB4BF2"/>
    <w:rsid w:val="00AB4D90"/>
    <w:rsid w:val="00AB4DE8"/>
    <w:rsid w:val="00AB52E5"/>
    <w:rsid w:val="00AB5434"/>
    <w:rsid w:val="00AB5A56"/>
    <w:rsid w:val="00AB5AA4"/>
    <w:rsid w:val="00AB5D3D"/>
    <w:rsid w:val="00AB5F04"/>
    <w:rsid w:val="00AB607F"/>
    <w:rsid w:val="00AB654E"/>
    <w:rsid w:val="00AB66E4"/>
    <w:rsid w:val="00AB66F6"/>
    <w:rsid w:val="00AB66F9"/>
    <w:rsid w:val="00AB68B4"/>
    <w:rsid w:val="00AB68B6"/>
    <w:rsid w:val="00AB700A"/>
    <w:rsid w:val="00AB73F6"/>
    <w:rsid w:val="00AB754D"/>
    <w:rsid w:val="00AB787F"/>
    <w:rsid w:val="00AB78B8"/>
    <w:rsid w:val="00AB7966"/>
    <w:rsid w:val="00AB7C8A"/>
    <w:rsid w:val="00AB7D33"/>
    <w:rsid w:val="00AC0039"/>
    <w:rsid w:val="00AC0079"/>
    <w:rsid w:val="00AC0186"/>
    <w:rsid w:val="00AC0347"/>
    <w:rsid w:val="00AC0394"/>
    <w:rsid w:val="00AC0615"/>
    <w:rsid w:val="00AC06DE"/>
    <w:rsid w:val="00AC0B0A"/>
    <w:rsid w:val="00AC0B9E"/>
    <w:rsid w:val="00AC0BE9"/>
    <w:rsid w:val="00AC0C94"/>
    <w:rsid w:val="00AC1064"/>
    <w:rsid w:val="00AC113F"/>
    <w:rsid w:val="00AC1150"/>
    <w:rsid w:val="00AC14EB"/>
    <w:rsid w:val="00AC15A4"/>
    <w:rsid w:val="00AC16C2"/>
    <w:rsid w:val="00AC191D"/>
    <w:rsid w:val="00AC1BA2"/>
    <w:rsid w:val="00AC1DAD"/>
    <w:rsid w:val="00AC1E9D"/>
    <w:rsid w:val="00AC230A"/>
    <w:rsid w:val="00AC25F0"/>
    <w:rsid w:val="00AC2634"/>
    <w:rsid w:val="00AC276C"/>
    <w:rsid w:val="00AC27F8"/>
    <w:rsid w:val="00AC29C1"/>
    <w:rsid w:val="00AC326C"/>
    <w:rsid w:val="00AC32A4"/>
    <w:rsid w:val="00AC3386"/>
    <w:rsid w:val="00AC3555"/>
    <w:rsid w:val="00AC35E5"/>
    <w:rsid w:val="00AC3C5F"/>
    <w:rsid w:val="00AC3F3C"/>
    <w:rsid w:val="00AC4041"/>
    <w:rsid w:val="00AC4133"/>
    <w:rsid w:val="00AC41E9"/>
    <w:rsid w:val="00AC42FB"/>
    <w:rsid w:val="00AC430F"/>
    <w:rsid w:val="00AC4477"/>
    <w:rsid w:val="00AC45FD"/>
    <w:rsid w:val="00AC464E"/>
    <w:rsid w:val="00AC4700"/>
    <w:rsid w:val="00AC4A07"/>
    <w:rsid w:val="00AC4B66"/>
    <w:rsid w:val="00AC4CD0"/>
    <w:rsid w:val="00AC5338"/>
    <w:rsid w:val="00AC5538"/>
    <w:rsid w:val="00AC5844"/>
    <w:rsid w:val="00AC5B35"/>
    <w:rsid w:val="00AC5D43"/>
    <w:rsid w:val="00AC6354"/>
    <w:rsid w:val="00AC6682"/>
    <w:rsid w:val="00AC6AEE"/>
    <w:rsid w:val="00AC6BF2"/>
    <w:rsid w:val="00AC6C6E"/>
    <w:rsid w:val="00AC6D97"/>
    <w:rsid w:val="00AC6F0D"/>
    <w:rsid w:val="00AC726B"/>
    <w:rsid w:val="00AC7356"/>
    <w:rsid w:val="00AC73C2"/>
    <w:rsid w:val="00AC7469"/>
    <w:rsid w:val="00AC7671"/>
    <w:rsid w:val="00AC76EA"/>
    <w:rsid w:val="00AC775D"/>
    <w:rsid w:val="00AC776B"/>
    <w:rsid w:val="00AC781F"/>
    <w:rsid w:val="00AC7C08"/>
    <w:rsid w:val="00AC7C2D"/>
    <w:rsid w:val="00AC7F5F"/>
    <w:rsid w:val="00AD0129"/>
    <w:rsid w:val="00AD02EE"/>
    <w:rsid w:val="00AD06FC"/>
    <w:rsid w:val="00AD088F"/>
    <w:rsid w:val="00AD0A70"/>
    <w:rsid w:val="00AD0AD1"/>
    <w:rsid w:val="00AD0BB4"/>
    <w:rsid w:val="00AD11CF"/>
    <w:rsid w:val="00AD12CE"/>
    <w:rsid w:val="00AD1484"/>
    <w:rsid w:val="00AD1485"/>
    <w:rsid w:val="00AD14B8"/>
    <w:rsid w:val="00AD18F6"/>
    <w:rsid w:val="00AD1CA6"/>
    <w:rsid w:val="00AD1CDA"/>
    <w:rsid w:val="00AD1FFF"/>
    <w:rsid w:val="00AD207A"/>
    <w:rsid w:val="00AD2218"/>
    <w:rsid w:val="00AD259A"/>
    <w:rsid w:val="00AD2692"/>
    <w:rsid w:val="00AD2867"/>
    <w:rsid w:val="00AD2B35"/>
    <w:rsid w:val="00AD2BC5"/>
    <w:rsid w:val="00AD2C08"/>
    <w:rsid w:val="00AD2CEA"/>
    <w:rsid w:val="00AD3364"/>
    <w:rsid w:val="00AD33B4"/>
    <w:rsid w:val="00AD3493"/>
    <w:rsid w:val="00AD34C4"/>
    <w:rsid w:val="00AD38F9"/>
    <w:rsid w:val="00AD3909"/>
    <w:rsid w:val="00AD4073"/>
    <w:rsid w:val="00AD4421"/>
    <w:rsid w:val="00AD4829"/>
    <w:rsid w:val="00AD4C85"/>
    <w:rsid w:val="00AD4CEC"/>
    <w:rsid w:val="00AD4F8B"/>
    <w:rsid w:val="00AD534B"/>
    <w:rsid w:val="00AD568C"/>
    <w:rsid w:val="00AD57F0"/>
    <w:rsid w:val="00AD5A0A"/>
    <w:rsid w:val="00AD5C90"/>
    <w:rsid w:val="00AD5FB1"/>
    <w:rsid w:val="00AD6420"/>
    <w:rsid w:val="00AD6598"/>
    <w:rsid w:val="00AD65B7"/>
    <w:rsid w:val="00AD6CA1"/>
    <w:rsid w:val="00AD70B9"/>
    <w:rsid w:val="00AD70F9"/>
    <w:rsid w:val="00AD7403"/>
    <w:rsid w:val="00AD7606"/>
    <w:rsid w:val="00AD7E93"/>
    <w:rsid w:val="00AD7EF9"/>
    <w:rsid w:val="00AE01D5"/>
    <w:rsid w:val="00AE04EF"/>
    <w:rsid w:val="00AE096D"/>
    <w:rsid w:val="00AE0DF9"/>
    <w:rsid w:val="00AE128D"/>
    <w:rsid w:val="00AE165F"/>
    <w:rsid w:val="00AE1A6F"/>
    <w:rsid w:val="00AE1CA8"/>
    <w:rsid w:val="00AE1CCD"/>
    <w:rsid w:val="00AE1D06"/>
    <w:rsid w:val="00AE1E02"/>
    <w:rsid w:val="00AE1E8A"/>
    <w:rsid w:val="00AE238A"/>
    <w:rsid w:val="00AE2466"/>
    <w:rsid w:val="00AE24EC"/>
    <w:rsid w:val="00AE2525"/>
    <w:rsid w:val="00AE2C9E"/>
    <w:rsid w:val="00AE2F18"/>
    <w:rsid w:val="00AE3115"/>
    <w:rsid w:val="00AE3150"/>
    <w:rsid w:val="00AE334D"/>
    <w:rsid w:val="00AE3943"/>
    <w:rsid w:val="00AE3EB4"/>
    <w:rsid w:val="00AE3F43"/>
    <w:rsid w:val="00AE417B"/>
    <w:rsid w:val="00AE42D9"/>
    <w:rsid w:val="00AE43A4"/>
    <w:rsid w:val="00AE43C5"/>
    <w:rsid w:val="00AE4402"/>
    <w:rsid w:val="00AE4A21"/>
    <w:rsid w:val="00AE4A7E"/>
    <w:rsid w:val="00AE4FC9"/>
    <w:rsid w:val="00AE5085"/>
    <w:rsid w:val="00AE594B"/>
    <w:rsid w:val="00AE5968"/>
    <w:rsid w:val="00AE59BC"/>
    <w:rsid w:val="00AE5CDC"/>
    <w:rsid w:val="00AE5FE9"/>
    <w:rsid w:val="00AE6095"/>
    <w:rsid w:val="00AE60C9"/>
    <w:rsid w:val="00AE6133"/>
    <w:rsid w:val="00AE6219"/>
    <w:rsid w:val="00AE6B91"/>
    <w:rsid w:val="00AE6BC0"/>
    <w:rsid w:val="00AE6E9C"/>
    <w:rsid w:val="00AE6F14"/>
    <w:rsid w:val="00AE732B"/>
    <w:rsid w:val="00AE75BF"/>
    <w:rsid w:val="00AE7632"/>
    <w:rsid w:val="00AE7F4F"/>
    <w:rsid w:val="00AE7FA7"/>
    <w:rsid w:val="00AE7FDF"/>
    <w:rsid w:val="00AF02B0"/>
    <w:rsid w:val="00AF02E0"/>
    <w:rsid w:val="00AF0694"/>
    <w:rsid w:val="00AF0CCD"/>
    <w:rsid w:val="00AF1127"/>
    <w:rsid w:val="00AF1145"/>
    <w:rsid w:val="00AF1438"/>
    <w:rsid w:val="00AF14DE"/>
    <w:rsid w:val="00AF16F6"/>
    <w:rsid w:val="00AF1989"/>
    <w:rsid w:val="00AF1DB7"/>
    <w:rsid w:val="00AF1E57"/>
    <w:rsid w:val="00AF1F6B"/>
    <w:rsid w:val="00AF225D"/>
    <w:rsid w:val="00AF22D2"/>
    <w:rsid w:val="00AF2374"/>
    <w:rsid w:val="00AF23A9"/>
    <w:rsid w:val="00AF2469"/>
    <w:rsid w:val="00AF2AB0"/>
    <w:rsid w:val="00AF2C6F"/>
    <w:rsid w:val="00AF2D97"/>
    <w:rsid w:val="00AF2E9F"/>
    <w:rsid w:val="00AF333A"/>
    <w:rsid w:val="00AF335A"/>
    <w:rsid w:val="00AF362A"/>
    <w:rsid w:val="00AF38B2"/>
    <w:rsid w:val="00AF3FA2"/>
    <w:rsid w:val="00AF42AF"/>
    <w:rsid w:val="00AF448F"/>
    <w:rsid w:val="00AF4AF4"/>
    <w:rsid w:val="00AF5477"/>
    <w:rsid w:val="00AF5781"/>
    <w:rsid w:val="00AF5CFB"/>
    <w:rsid w:val="00AF5DA8"/>
    <w:rsid w:val="00AF5F83"/>
    <w:rsid w:val="00AF6501"/>
    <w:rsid w:val="00AF6568"/>
    <w:rsid w:val="00AF68B1"/>
    <w:rsid w:val="00AF68D2"/>
    <w:rsid w:val="00AF6A59"/>
    <w:rsid w:val="00AF6B5B"/>
    <w:rsid w:val="00AF6E27"/>
    <w:rsid w:val="00AF6E8D"/>
    <w:rsid w:val="00AF7168"/>
    <w:rsid w:val="00AF7236"/>
    <w:rsid w:val="00AF73C4"/>
    <w:rsid w:val="00AF7478"/>
    <w:rsid w:val="00AF77A9"/>
    <w:rsid w:val="00AF77B0"/>
    <w:rsid w:val="00AF783C"/>
    <w:rsid w:val="00AF792F"/>
    <w:rsid w:val="00AF79FA"/>
    <w:rsid w:val="00AF7D0D"/>
    <w:rsid w:val="00AF7DF3"/>
    <w:rsid w:val="00AF7F1D"/>
    <w:rsid w:val="00B000DC"/>
    <w:rsid w:val="00B00A83"/>
    <w:rsid w:val="00B00C27"/>
    <w:rsid w:val="00B00CAC"/>
    <w:rsid w:val="00B01285"/>
    <w:rsid w:val="00B015C7"/>
    <w:rsid w:val="00B018A1"/>
    <w:rsid w:val="00B01EEE"/>
    <w:rsid w:val="00B0200F"/>
    <w:rsid w:val="00B0218D"/>
    <w:rsid w:val="00B02266"/>
    <w:rsid w:val="00B02BBB"/>
    <w:rsid w:val="00B02CC3"/>
    <w:rsid w:val="00B02F23"/>
    <w:rsid w:val="00B033AF"/>
    <w:rsid w:val="00B034DF"/>
    <w:rsid w:val="00B035E4"/>
    <w:rsid w:val="00B035ED"/>
    <w:rsid w:val="00B035F1"/>
    <w:rsid w:val="00B0373C"/>
    <w:rsid w:val="00B03879"/>
    <w:rsid w:val="00B03BB1"/>
    <w:rsid w:val="00B03E75"/>
    <w:rsid w:val="00B043E6"/>
    <w:rsid w:val="00B04481"/>
    <w:rsid w:val="00B046B7"/>
    <w:rsid w:val="00B04AA2"/>
    <w:rsid w:val="00B04BC0"/>
    <w:rsid w:val="00B04BFF"/>
    <w:rsid w:val="00B04D83"/>
    <w:rsid w:val="00B0527D"/>
    <w:rsid w:val="00B052F7"/>
    <w:rsid w:val="00B054DA"/>
    <w:rsid w:val="00B05678"/>
    <w:rsid w:val="00B057DB"/>
    <w:rsid w:val="00B05E26"/>
    <w:rsid w:val="00B06033"/>
    <w:rsid w:val="00B0632F"/>
    <w:rsid w:val="00B0646B"/>
    <w:rsid w:val="00B0646E"/>
    <w:rsid w:val="00B06647"/>
    <w:rsid w:val="00B06687"/>
    <w:rsid w:val="00B067C2"/>
    <w:rsid w:val="00B0682D"/>
    <w:rsid w:val="00B06885"/>
    <w:rsid w:val="00B06AB4"/>
    <w:rsid w:val="00B06BB1"/>
    <w:rsid w:val="00B06C25"/>
    <w:rsid w:val="00B06CC8"/>
    <w:rsid w:val="00B07159"/>
    <w:rsid w:val="00B0724A"/>
    <w:rsid w:val="00B07516"/>
    <w:rsid w:val="00B07923"/>
    <w:rsid w:val="00B079DF"/>
    <w:rsid w:val="00B07A3A"/>
    <w:rsid w:val="00B07AED"/>
    <w:rsid w:val="00B07C61"/>
    <w:rsid w:val="00B07CCA"/>
    <w:rsid w:val="00B07DE6"/>
    <w:rsid w:val="00B10018"/>
    <w:rsid w:val="00B10168"/>
    <w:rsid w:val="00B102C0"/>
    <w:rsid w:val="00B103E3"/>
    <w:rsid w:val="00B10534"/>
    <w:rsid w:val="00B10AAE"/>
    <w:rsid w:val="00B10B43"/>
    <w:rsid w:val="00B10B58"/>
    <w:rsid w:val="00B10F6B"/>
    <w:rsid w:val="00B10F87"/>
    <w:rsid w:val="00B10FD3"/>
    <w:rsid w:val="00B111BA"/>
    <w:rsid w:val="00B11935"/>
    <w:rsid w:val="00B119D3"/>
    <w:rsid w:val="00B11A37"/>
    <w:rsid w:val="00B11FB5"/>
    <w:rsid w:val="00B12568"/>
    <w:rsid w:val="00B12907"/>
    <w:rsid w:val="00B129B0"/>
    <w:rsid w:val="00B12BC9"/>
    <w:rsid w:val="00B12CDA"/>
    <w:rsid w:val="00B12E9E"/>
    <w:rsid w:val="00B130A2"/>
    <w:rsid w:val="00B13410"/>
    <w:rsid w:val="00B13B2D"/>
    <w:rsid w:val="00B13C21"/>
    <w:rsid w:val="00B13DDF"/>
    <w:rsid w:val="00B1431D"/>
    <w:rsid w:val="00B14832"/>
    <w:rsid w:val="00B14AE5"/>
    <w:rsid w:val="00B14D96"/>
    <w:rsid w:val="00B14DDA"/>
    <w:rsid w:val="00B14FBC"/>
    <w:rsid w:val="00B151E1"/>
    <w:rsid w:val="00B151E2"/>
    <w:rsid w:val="00B153F3"/>
    <w:rsid w:val="00B15A5A"/>
    <w:rsid w:val="00B15C12"/>
    <w:rsid w:val="00B15D14"/>
    <w:rsid w:val="00B16126"/>
    <w:rsid w:val="00B16148"/>
    <w:rsid w:val="00B16229"/>
    <w:rsid w:val="00B162F5"/>
    <w:rsid w:val="00B164F8"/>
    <w:rsid w:val="00B16CF2"/>
    <w:rsid w:val="00B17034"/>
    <w:rsid w:val="00B1734E"/>
    <w:rsid w:val="00B17428"/>
    <w:rsid w:val="00B17444"/>
    <w:rsid w:val="00B174CD"/>
    <w:rsid w:val="00B178B8"/>
    <w:rsid w:val="00B17E6B"/>
    <w:rsid w:val="00B20447"/>
    <w:rsid w:val="00B20B73"/>
    <w:rsid w:val="00B20DC9"/>
    <w:rsid w:val="00B20E4A"/>
    <w:rsid w:val="00B20E83"/>
    <w:rsid w:val="00B21216"/>
    <w:rsid w:val="00B21361"/>
    <w:rsid w:val="00B21935"/>
    <w:rsid w:val="00B21A75"/>
    <w:rsid w:val="00B21B75"/>
    <w:rsid w:val="00B21D06"/>
    <w:rsid w:val="00B21F97"/>
    <w:rsid w:val="00B21FB3"/>
    <w:rsid w:val="00B21FF3"/>
    <w:rsid w:val="00B2209E"/>
    <w:rsid w:val="00B220BA"/>
    <w:rsid w:val="00B22238"/>
    <w:rsid w:val="00B2248A"/>
    <w:rsid w:val="00B22525"/>
    <w:rsid w:val="00B225A5"/>
    <w:rsid w:val="00B22C6F"/>
    <w:rsid w:val="00B22CA2"/>
    <w:rsid w:val="00B2330E"/>
    <w:rsid w:val="00B23313"/>
    <w:rsid w:val="00B23562"/>
    <w:rsid w:val="00B237CC"/>
    <w:rsid w:val="00B239D1"/>
    <w:rsid w:val="00B23B21"/>
    <w:rsid w:val="00B23B80"/>
    <w:rsid w:val="00B23CBC"/>
    <w:rsid w:val="00B23F08"/>
    <w:rsid w:val="00B24031"/>
    <w:rsid w:val="00B24292"/>
    <w:rsid w:val="00B24542"/>
    <w:rsid w:val="00B246B7"/>
    <w:rsid w:val="00B24751"/>
    <w:rsid w:val="00B24E50"/>
    <w:rsid w:val="00B25031"/>
    <w:rsid w:val="00B2522F"/>
    <w:rsid w:val="00B25B72"/>
    <w:rsid w:val="00B25D00"/>
    <w:rsid w:val="00B25E65"/>
    <w:rsid w:val="00B260BC"/>
    <w:rsid w:val="00B2619F"/>
    <w:rsid w:val="00B26232"/>
    <w:rsid w:val="00B26337"/>
    <w:rsid w:val="00B26636"/>
    <w:rsid w:val="00B268AA"/>
    <w:rsid w:val="00B26C8C"/>
    <w:rsid w:val="00B26F55"/>
    <w:rsid w:val="00B26FC6"/>
    <w:rsid w:val="00B27594"/>
    <w:rsid w:val="00B2762C"/>
    <w:rsid w:val="00B27689"/>
    <w:rsid w:val="00B27923"/>
    <w:rsid w:val="00B279A0"/>
    <w:rsid w:val="00B27CFC"/>
    <w:rsid w:val="00B30022"/>
    <w:rsid w:val="00B30028"/>
    <w:rsid w:val="00B30313"/>
    <w:rsid w:val="00B304D3"/>
    <w:rsid w:val="00B30731"/>
    <w:rsid w:val="00B3074A"/>
    <w:rsid w:val="00B309BA"/>
    <w:rsid w:val="00B30A64"/>
    <w:rsid w:val="00B30DA4"/>
    <w:rsid w:val="00B3126D"/>
    <w:rsid w:val="00B31932"/>
    <w:rsid w:val="00B31B6B"/>
    <w:rsid w:val="00B31E6D"/>
    <w:rsid w:val="00B31FE4"/>
    <w:rsid w:val="00B320CF"/>
    <w:rsid w:val="00B321B9"/>
    <w:rsid w:val="00B3229A"/>
    <w:rsid w:val="00B32403"/>
    <w:rsid w:val="00B3297C"/>
    <w:rsid w:val="00B32D1B"/>
    <w:rsid w:val="00B3304D"/>
    <w:rsid w:val="00B3305B"/>
    <w:rsid w:val="00B33266"/>
    <w:rsid w:val="00B33684"/>
    <w:rsid w:val="00B33F53"/>
    <w:rsid w:val="00B33F9F"/>
    <w:rsid w:val="00B34613"/>
    <w:rsid w:val="00B34775"/>
    <w:rsid w:val="00B34921"/>
    <w:rsid w:val="00B3492E"/>
    <w:rsid w:val="00B34A4E"/>
    <w:rsid w:val="00B34BC5"/>
    <w:rsid w:val="00B34DE4"/>
    <w:rsid w:val="00B34F01"/>
    <w:rsid w:val="00B35196"/>
    <w:rsid w:val="00B353C4"/>
    <w:rsid w:val="00B35684"/>
    <w:rsid w:val="00B3598F"/>
    <w:rsid w:val="00B35CD4"/>
    <w:rsid w:val="00B35DEB"/>
    <w:rsid w:val="00B35FD6"/>
    <w:rsid w:val="00B3610B"/>
    <w:rsid w:val="00B362A8"/>
    <w:rsid w:val="00B362B5"/>
    <w:rsid w:val="00B36375"/>
    <w:rsid w:val="00B3646B"/>
    <w:rsid w:val="00B367E6"/>
    <w:rsid w:val="00B369AB"/>
    <w:rsid w:val="00B36B1F"/>
    <w:rsid w:val="00B36C67"/>
    <w:rsid w:val="00B36CD7"/>
    <w:rsid w:val="00B36E88"/>
    <w:rsid w:val="00B370CE"/>
    <w:rsid w:val="00B377A8"/>
    <w:rsid w:val="00B377B9"/>
    <w:rsid w:val="00B37BA5"/>
    <w:rsid w:val="00B37BBC"/>
    <w:rsid w:val="00B40039"/>
    <w:rsid w:val="00B400B4"/>
    <w:rsid w:val="00B401FF"/>
    <w:rsid w:val="00B40513"/>
    <w:rsid w:val="00B405A0"/>
    <w:rsid w:val="00B41393"/>
    <w:rsid w:val="00B41464"/>
    <w:rsid w:val="00B4158F"/>
    <w:rsid w:val="00B416DC"/>
    <w:rsid w:val="00B41836"/>
    <w:rsid w:val="00B42295"/>
    <w:rsid w:val="00B42401"/>
    <w:rsid w:val="00B427AD"/>
    <w:rsid w:val="00B42CA7"/>
    <w:rsid w:val="00B42CE7"/>
    <w:rsid w:val="00B42DA6"/>
    <w:rsid w:val="00B43035"/>
    <w:rsid w:val="00B43224"/>
    <w:rsid w:val="00B433D8"/>
    <w:rsid w:val="00B43742"/>
    <w:rsid w:val="00B4392A"/>
    <w:rsid w:val="00B43EE2"/>
    <w:rsid w:val="00B44260"/>
    <w:rsid w:val="00B44271"/>
    <w:rsid w:val="00B4436D"/>
    <w:rsid w:val="00B44437"/>
    <w:rsid w:val="00B445A2"/>
    <w:rsid w:val="00B44B5C"/>
    <w:rsid w:val="00B44B79"/>
    <w:rsid w:val="00B44E08"/>
    <w:rsid w:val="00B44E2E"/>
    <w:rsid w:val="00B44EAA"/>
    <w:rsid w:val="00B44EE9"/>
    <w:rsid w:val="00B44F2A"/>
    <w:rsid w:val="00B45A75"/>
    <w:rsid w:val="00B45B98"/>
    <w:rsid w:val="00B45CB1"/>
    <w:rsid w:val="00B4614D"/>
    <w:rsid w:val="00B462E9"/>
    <w:rsid w:val="00B4663E"/>
    <w:rsid w:val="00B46799"/>
    <w:rsid w:val="00B46C5C"/>
    <w:rsid w:val="00B46EA5"/>
    <w:rsid w:val="00B479FB"/>
    <w:rsid w:val="00B50009"/>
    <w:rsid w:val="00B5057F"/>
    <w:rsid w:val="00B505B2"/>
    <w:rsid w:val="00B505FA"/>
    <w:rsid w:val="00B509C9"/>
    <w:rsid w:val="00B51267"/>
    <w:rsid w:val="00B516E7"/>
    <w:rsid w:val="00B5175D"/>
    <w:rsid w:val="00B5182B"/>
    <w:rsid w:val="00B51A11"/>
    <w:rsid w:val="00B51ADC"/>
    <w:rsid w:val="00B51B6D"/>
    <w:rsid w:val="00B51C19"/>
    <w:rsid w:val="00B51C94"/>
    <w:rsid w:val="00B51F9A"/>
    <w:rsid w:val="00B520D1"/>
    <w:rsid w:val="00B52173"/>
    <w:rsid w:val="00B524EF"/>
    <w:rsid w:val="00B52607"/>
    <w:rsid w:val="00B52622"/>
    <w:rsid w:val="00B52C73"/>
    <w:rsid w:val="00B52D14"/>
    <w:rsid w:val="00B52E1D"/>
    <w:rsid w:val="00B52E27"/>
    <w:rsid w:val="00B530C2"/>
    <w:rsid w:val="00B53207"/>
    <w:rsid w:val="00B53719"/>
    <w:rsid w:val="00B53A85"/>
    <w:rsid w:val="00B53AE3"/>
    <w:rsid w:val="00B53F76"/>
    <w:rsid w:val="00B5405F"/>
    <w:rsid w:val="00B540DF"/>
    <w:rsid w:val="00B54935"/>
    <w:rsid w:val="00B54DCC"/>
    <w:rsid w:val="00B5527B"/>
    <w:rsid w:val="00B55498"/>
    <w:rsid w:val="00B55541"/>
    <w:rsid w:val="00B55804"/>
    <w:rsid w:val="00B561A6"/>
    <w:rsid w:val="00B5622D"/>
    <w:rsid w:val="00B56647"/>
    <w:rsid w:val="00B5673C"/>
    <w:rsid w:val="00B569CF"/>
    <w:rsid w:val="00B56B65"/>
    <w:rsid w:val="00B56BCD"/>
    <w:rsid w:val="00B570BD"/>
    <w:rsid w:val="00B5762B"/>
    <w:rsid w:val="00B5772B"/>
    <w:rsid w:val="00B57B7F"/>
    <w:rsid w:val="00B57B8C"/>
    <w:rsid w:val="00B57C57"/>
    <w:rsid w:val="00B57D22"/>
    <w:rsid w:val="00B602DA"/>
    <w:rsid w:val="00B602E3"/>
    <w:rsid w:val="00B6032F"/>
    <w:rsid w:val="00B603FC"/>
    <w:rsid w:val="00B605E0"/>
    <w:rsid w:val="00B606D2"/>
    <w:rsid w:val="00B608E8"/>
    <w:rsid w:val="00B60B76"/>
    <w:rsid w:val="00B60BBA"/>
    <w:rsid w:val="00B60DB9"/>
    <w:rsid w:val="00B60F0D"/>
    <w:rsid w:val="00B60F40"/>
    <w:rsid w:val="00B6161F"/>
    <w:rsid w:val="00B6185D"/>
    <w:rsid w:val="00B61A46"/>
    <w:rsid w:val="00B61B40"/>
    <w:rsid w:val="00B61DD7"/>
    <w:rsid w:val="00B6248E"/>
    <w:rsid w:val="00B6284C"/>
    <w:rsid w:val="00B628A1"/>
    <w:rsid w:val="00B62D0F"/>
    <w:rsid w:val="00B62FDA"/>
    <w:rsid w:val="00B63258"/>
    <w:rsid w:val="00B63552"/>
    <w:rsid w:val="00B63564"/>
    <w:rsid w:val="00B635F8"/>
    <w:rsid w:val="00B6397E"/>
    <w:rsid w:val="00B640E9"/>
    <w:rsid w:val="00B64334"/>
    <w:rsid w:val="00B64336"/>
    <w:rsid w:val="00B644E3"/>
    <w:rsid w:val="00B64633"/>
    <w:rsid w:val="00B64730"/>
    <w:rsid w:val="00B647E2"/>
    <w:rsid w:val="00B648F7"/>
    <w:rsid w:val="00B64A00"/>
    <w:rsid w:val="00B64A4D"/>
    <w:rsid w:val="00B64AA6"/>
    <w:rsid w:val="00B64D2E"/>
    <w:rsid w:val="00B64DE8"/>
    <w:rsid w:val="00B64EC1"/>
    <w:rsid w:val="00B64F80"/>
    <w:rsid w:val="00B652BB"/>
    <w:rsid w:val="00B653A8"/>
    <w:rsid w:val="00B65403"/>
    <w:rsid w:val="00B65507"/>
    <w:rsid w:val="00B6554A"/>
    <w:rsid w:val="00B655A3"/>
    <w:rsid w:val="00B65A8D"/>
    <w:rsid w:val="00B65B1F"/>
    <w:rsid w:val="00B65C9B"/>
    <w:rsid w:val="00B65D22"/>
    <w:rsid w:val="00B65DFE"/>
    <w:rsid w:val="00B66192"/>
    <w:rsid w:val="00B66338"/>
    <w:rsid w:val="00B66633"/>
    <w:rsid w:val="00B66829"/>
    <w:rsid w:val="00B66A45"/>
    <w:rsid w:val="00B66F35"/>
    <w:rsid w:val="00B67205"/>
    <w:rsid w:val="00B672A0"/>
    <w:rsid w:val="00B672CC"/>
    <w:rsid w:val="00B6751B"/>
    <w:rsid w:val="00B67659"/>
    <w:rsid w:val="00B67BF4"/>
    <w:rsid w:val="00B67EE6"/>
    <w:rsid w:val="00B67F37"/>
    <w:rsid w:val="00B70089"/>
    <w:rsid w:val="00B7025E"/>
    <w:rsid w:val="00B703A4"/>
    <w:rsid w:val="00B70414"/>
    <w:rsid w:val="00B70470"/>
    <w:rsid w:val="00B70556"/>
    <w:rsid w:val="00B70681"/>
    <w:rsid w:val="00B70799"/>
    <w:rsid w:val="00B7079D"/>
    <w:rsid w:val="00B70B5D"/>
    <w:rsid w:val="00B713C8"/>
    <w:rsid w:val="00B71428"/>
    <w:rsid w:val="00B715C1"/>
    <w:rsid w:val="00B7198D"/>
    <w:rsid w:val="00B719A4"/>
    <w:rsid w:val="00B71BFC"/>
    <w:rsid w:val="00B71D1A"/>
    <w:rsid w:val="00B71F82"/>
    <w:rsid w:val="00B7226B"/>
    <w:rsid w:val="00B72388"/>
    <w:rsid w:val="00B72830"/>
    <w:rsid w:val="00B72859"/>
    <w:rsid w:val="00B72A4C"/>
    <w:rsid w:val="00B72A50"/>
    <w:rsid w:val="00B72D33"/>
    <w:rsid w:val="00B7386B"/>
    <w:rsid w:val="00B7394D"/>
    <w:rsid w:val="00B73EB0"/>
    <w:rsid w:val="00B74294"/>
    <w:rsid w:val="00B74577"/>
    <w:rsid w:val="00B747F0"/>
    <w:rsid w:val="00B74A2D"/>
    <w:rsid w:val="00B74A40"/>
    <w:rsid w:val="00B74AA4"/>
    <w:rsid w:val="00B74C3C"/>
    <w:rsid w:val="00B74E67"/>
    <w:rsid w:val="00B74F20"/>
    <w:rsid w:val="00B7525C"/>
    <w:rsid w:val="00B754F1"/>
    <w:rsid w:val="00B75C9E"/>
    <w:rsid w:val="00B7670A"/>
    <w:rsid w:val="00B768D6"/>
    <w:rsid w:val="00B76CE0"/>
    <w:rsid w:val="00B7705C"/>
    <w:rsid w:val="00B772B5"/>
    <w:rsid w:val="00B77791"/>
    <w:rsid w:val="00B7796E"/>
    <w:rsid w:val="00B77A36"/>
    <w:rsid w:val="00B77A8B"/>
    <w:rsid w:val="00B77BA1"/>
    <w:rsid w:val="00B77E58"/>
    <w:rsid w:val="00B77EF8"/>
    <w:rsid w:val="00B8002B"/>
    <w:rsid w:val="00B800F8"/>
    <w:rsid w:val="00B802D7"/>
    <w:rsid w:val="00B8030B"/>
    <w:rsid w:val="00B80650"/>
    <w:rsid w:val="00B80693"/>
    <w:rsid w:val="00B80852"/>
    <w:rsid w:val="00B808C5"/>
    <w:rsid w:val="00B809A3"/>
    <w:rsid w:val="00B80AC8"/>
    <w:rsid w:val="00B80C0E"/>
    <w:rsid w:val="00B80CD3"/>
    <w:rsid w:val="00B80CF1"/>
    <w:rsid w:val="00B81157"/>
    <w:rsid w:val="00B81171"/>
    <w:rsid w:val="00B81468"/>
    <w:rsid w:val="00B814DD"/>
    <w:rsid w:val="00B8163B"/>
    <w:rsid w:val="00B81954"/>
    <w:rsid w:val="00B81AC7"/>
    <w:rsid w:val="00B81B5D"/>
    <w:rsid w:val="00B82423"/>
    <w:rsid w:val="00B82632"/>
    <w:rsid w:val="00B826C6"/>
    <w:rsid w:val="00B826E6"/>
    <w:rsid w:val="00B827C9"/>
    <w:rsid w:val="00B8281A"/>
    <w:rsid w:val="00B829E7"/>
    <w:rsid w:val="00B82B44"/>
    <w:rsid w:val="00B82BA2"/>
    <w:rsid w:val="00B82CBD"/>
    <w:rsid w:val="00B82D9B"/>
    <w:rsid w:val="00B82EF5"/>
    <w:rsid w:val="00B82FD5"/>
    <w:rsid w:val="00B83538"/>
    <w:rsid w:val="00B83568"/>
    <w:rsid w:val="00B83836"/>
    <w:rsid w:val="00B838CE"/>
    <w:rsid w:val="00B83C2B"/>
    <w:rsid w:val="00B83D10"/>
    <w:rsid w:val="00B83F3F"/>
    <w:rsid w:val="00B842CD"/>
    <w:rsid w:val="00B843C0"/>
    <w:rsid w:val="00B844B0"/>
    <w:rsid w:val="00B844B2"/>
    <w:rsid w:val="00B84809"/>
    <w:rsid w:val="00B84943"/>
    <w:rsid w:val="00B84CB4"/>
    <w:rsid w:val="00B84CF1"/>
    <w:rsid w:val="00B84ECB"/>
    <w:rsid w:val="00B853FB"/>
    <w:rsid w:val="00B85815"/>
    <w:rsid w:val="00B85D99"/>
    <w:rsid w:val="00B85F11"/>
    <w:rsid w:val="00B863D9"/>
    <w:rsid w:val="00B864BE"/>
    <w:rsid w:val="00B86561"/>
    <w:rsid w:val="00B866AB"/>
    <w:rsid w:val="00B86DD2"/>
    <w:rsid w:val="00B86DEC"/>
    <w:rsid w:val="00B87325"/>
    <w:rsid w:val="00B874D6"/>
    <w:rsid w:val="00B876B5"/>
    <w:rsid w:val="00B87803"/>
    <w:rsid w:val="00B87904"/>
    <w:rsid w:val="00B87924"/>
    <w:rsid w:val="00B87BB3"/>
    <w:rsid w:val="00B902DE"/>
    <w:rsid w:val="00B90413"/>
    <w:rsid w:val="00B90480"/>
    <w:rsid w:val="00B9085E"/>
    <w:rsid w:val="00B90934"/>
    <w:rsid w:val="00B90C54"/>
    <w:rsid w:val="00B90CA5"/>
    <w:rsid w:val="00B90D9A"/>
    <w:rsid w:val="00B90E07"/>
    <w:rsid w:val="00B9107F"/>
    <w:rsid w:val="00B91367"/>
    <w:rsid w:val="00B914F7"/>
    <w:rsid w:val="00B91622"/>
    <w:rsid w:val="00B9242B"/>
    <w:rsid w:val="00B924E3"/>
    <w:rsid w:val="00B92700"/>
    <w:rsid w:val="00B927B8"/>
    <w:rsid w:val="00B92A0A"/>
    <w:rsid w:val="00B92C96"/>
    <w:rsid w:val="00B9303F"/>
    <w:rsid w:val="00B9316F"/>
    <w:rsid w:val="00B935D7"/>
    <w:rsid w:val="00B93BD4"/>
    <w:rsid w:val="00B93CA2"/>
    <w:rsid w:val="00B93D95"/>
    <w:rsid w:val="00B942BE"/>
    <w:rsid w:val="00B944AC"/>
    <w:rsid w:val="00B946CE"/>
    <w:rsid w:val="00B94A7E"/>
    <w:rsid w:val="00B94A8B"/>
    <w:rsid w:val="00B94AD4"/>
    <w:rsid w:val="00B94B6E"/>
    <w:rsid w:val="00B94BBA"/>
    <w:rsid w:val="00B94CA5"/>
    <w:rsid w:val="00B94DC1"/>
    <w:rsid w:val="00B94E20"/>
    <w:rsid w:val="00B95430"/>
    <w:rsid w:val="00B957B3"/>
    <w:rsid w:val="00B95936"/>
    <w:rsid w:val="00B9599B"/>
    <w:rsid w:val="00B95A25"/>
    <w:rsid w:val="00B95A6A"/>
    <w:rsid w:val="00B95A98"/>
    <w:rsid w:val="00B95D83"/>
    <w:rsid w:val="00B95DE0"/>
    <w:rsid w:val="00B95EC2"/>
    <w:rsid w:val="00B96051"/>
    <w:rsid w:val="00B960A7"/>
    <w:rsid w:val="00B961FB"/>
    <w:rsid w:val="00B96233"/>
    <w:rsid w:val="00B96403"/>
    <w:rsid w:val="00B965C7"/>
    <w:rsid w:val="00B96797"/>
    <w:rsid w:val="00B9690A"/>
    <w:rsid w:val="00B96CE6"/>
    <w:rsid w:val="00B9725B"/>
    <w:rsid w:val="00B9729B"/>
    <w:rsid w:val="00B97378"/>
    <w:rsid w:val="00B973EC"/>
    <w:rsid w:val="00B9769B"/>
    <w:rsid w:val="00B9771C"/>
    <w:rsid w:val="00B97B28"/>
    <w:rsid w:val="00B97BD8"/>
    <w:rsid w:val="00B97CE2"/>
    <w:rsid w:val="00B97F11"/>
    <w:rsid w:val="00BA009F"/>
    <w:rsid w:val="00BA023B"/>
    <w:rsid w:val="00BA0328"/>
    <w:rsid w:val="00BA05B7"/>
    <w:rsid w:val="00BA069C"/>
    <w:rsid w:val="00BA0856"/>
    <w:rsid w:val="00BA087C"/>
    <w:rsid w:val="00BA0928"/>
    <w:rsid w:val="00BA0929"/>
    <w:rsid w:val="00BA0B21"/>
    <w:rsid w:val="00BA0DFA"/>
    <w:rsid w:val="00BA0EA6"/>
    <w:rsid w:val="00BA0FE8"/>
    <w:rsid w:val="00BA11EE"/>
    <w:rsid w:val="00BA131A"/>
    <w:rsid w:val="00BA187F"/>
    <w:rsid w:val="00BA1887"/>
    <w:rsid w:val="00BA1BEB"/>
    <w:rsid w:val="00BA1DFA"/>
    <w:rsid w:val="00BA204D"/>
    <w:rsid w:val="00BA218C"/>
    <w:rsid w:val="00BA243A"/>
    <w:rsid w:val="00BA2496"/>
    <w:rsid w:val="00BA2917"/>
    <w:rsid w:val="00BA2D7F"/>
    <w:rsid w:val="00BA3143"/>
    <w:rsid w:val="00BA3498"/>
    <w:rsid w:val="00BA36A2"/>
    <w:rsid w:val="00BA36CB"/>
    <w:rsid w:val="00BA3D37"/>
    <w:rsid w:val="00BA3FE8"/>
    <w:rsid w:val="00BA4601"/>
    <w:rsid w:val="00BA4722"/>
    <w:rsid w:val="00BA484A"/>
    <w:rsid w:val="00BA4C4D"/>
    <w:rsid w:val="00BA4F81"/>
    <w:rsid w:val="00BA566B"/>
    <w:rsid w:val="00BA5AAB"/>
    <w:rsid w:val="00BA5E05"/>
    <w:rsid w:val="00BA5EA1"/>
    <w:rsid w:val="00BA5F49"/>
    <w:rsid w:val="00BA5FFB"/>
    <w:rsid w:val="00BA624E"/>
    <w:rsid w:val="00BA63DD"/>
    <w:rsid w:val="00BA6920"/>
    <w:rsid w:val="00BA6A8C"/>
    <w:rsid w:val="00BA6CBF"/>
    <w:rsid w:val="00BA72AB"/>
    <w:rsid w:val="00BA74EA"/>
    <w:rsid w:val="00BA78F0"/>
    <w:rsid w:val="00BA7943"/>
    <w:rsid w:val="00BA796E"/>
    <w:rsid w:val="00BA7A7A"/>
    <w:rsid w:val="00BB0036"/>
    <w:rsid w:val="00BB005F"/>
    <w:rsid w:val="00BB02F0"/>
    <w:rsid w:val="00BB056B"/>
    <w:rsid w:val="00BB0654"/>
    <w:rsid w:val="00BB06E6"/>
    <w:rsid w:val="00BB09D9"/>
    <w:rsid w:val="00BB0CA7"/>
    <w:rsid w:val="00BB0F05"/>
    <w:rsid w:val="00BB16AF"/>
    <w:rsid w:val="00BB1800"/>
    <w:rsid w:val="00BB1CEF"/>
    <w:rsid w:val="00BB1DC2"/>
    <w:rsid w:val="00BB25F8"/>
    <w:rsid w:val="00BB262B"/>
    <w:rsid w:val="00BB2745"/>
    <w:rsid w:val="00BB2C20"/>
    <w:rsid w:val="00BB2E9A"/>
    <w:rsid w:val="00BB2EA5"/>
    <w:rsid w:val="00BB317D"/>
    <w:rsid w:val="00BB368A"/>
    <w:rsid w:val="00BB388A"/>
    <w:rsid w:val="00BB3A71"/>
    <w:rsid w:val="00BB4078"/>
    <w:rsid w:val="00BB42D5"/>
    <w:rsid w:val="00BB476C"/>
    <w:rsid w:val="00BB47D5"/>
    <w:rsid w:val="00BB4826"/>
    <w:rsid w:val="00BB4993"/>
    <w:rsid w:val="00BB4BCA"/>
    <w:rsid w:val="00BB4D11"/>
    <w:rsid w:val="00BB54C1"/>
    <w:rsid w:val="00BB5523"/>
    <w:rsid w:val="00BB584C"/>
    <w:rsid w:val="00BB5C3C"/>
    <w:rsid w:val="00BB5D4F"/>
    <w:rsid w:val="00BB5E5B"/>
    <w:rsid w:val="00BB61B4"/>
    <w:rsid w:val="00BB63F9"/>
    <w:rsid w:val="00BB6570"/>
    <w:rsid w:val="00BB65EC"/>
    <w:rsid w:val="00BB6638"/>
    <w:rsid w:val="00BB67D6"/>
    <w:rsid w:val="00BB6950"/>
    <w:rsid w:val="00BB6B4C"/>
    <w:rsid w:val="00BB6B80"/>
    <w:rsid w:val="00BB7117"/>
    <w:rsid w:val="00BB73FA"/>
    <w:rsid w:val="00BB7990"/>
    <w:rsid w:val="00BB7D53"/>
    <w:rsid w:val="00BB7F8F"/>
    <w:rsid w:val="00BC0500"/>
    <w:rsid w:val="00BC0612"/>
    <w:rsid w:val="00BC0C69"/>
    <w:rsid w:val="00BC0D40"/>
    <w:rsid w:val="00BC12D4"/>
    <w:rsid w:val="00BC14FA"/>
    <w:rsid w:val="00BC15DA"/>
    <w:rsid w:val="00BC16B6"/>
    <w:rsid w:val="00BC1C53"/>
    <w:rsid w:val="00BC1C8D"/>
    <w:rsid w:val="00BC1D45"/>
    <w:rsid w:val="00BC1F3A"/>
    <w:rsid w:val="00BC214C"/>
    <w:rsid w:val="00BC2164"/>
    <w:rsid w:val="00BC21C1"/>
    <w:rsid w:val="00BC2842"/>
    <w:rsid w:val="00BC286A"/>
    <w:rsid w:val="00BC2AED"/>
    <w:rsid w:val="00BC2E09"/>
    <w:rsid w:val="00BC2ECE"/>
    <w:rsid w:val="00BC30A9"/>
    <w:rsid w:val="00BC31AC"/>
    <w:rsid w:val="00BC32B8"/>
    <w:rsid w:val="00BC3355"/>
    <w:rsid w:val="00BC349B"/>
    <w:rsid w:val="00BC3751"/>
    <w:rsid w:val="00BC3785"/>
    <w:rsid w:val="00BC3840"/>
    <w:rsid w:val="00BC3C14"/>
    <w:rsid w:val="00BC3C76"/>
    <w:rsid w:val="00BC3E12"/>
    <w:rsid w:val="00BC3FF4"/>
    <w:rsid w:val="00BC4233"/>
    <w:rsid w:val="00BC466D"/>
    <w:rsid w:val="00BC4B95"/>
    <w:rsid w:val="00BC4BB3"/>
    <w:rsid w:val="00BC55FA"/>
    <w:rsid w:val="00BC56C1"/>
    <w:rsid w:val="00BC586D"/>
    <w:rsid w:val="00BC5F62"/>
    <w:rsid w:val="00BC6110"/>
    <w:rsid w:val="00BC6212"/>
    <w:rsid w:val="00BC677B"/>
    <w:rsid w:val="00BC6EE0"/>
    <w:rsid w:val="00BC70F8"/>
    <w:rsid w:val="00BC713A"/>
    <w:rsid w:val="00BC716F"/>
    <w:rsid w:val="00BC7614"/>
    <w:rsid w:val="00BC7851"/>
    <w:rsid w:val="00BC7E3E"/>
    <w:rsid w:val="00BD0164"/>
    <w:rsid w:val="00BD0188"/>
    <w:rsid w:val="00BD05DF"/>
    <w:rsid w:val="00BD0C20"/>
    <w:rsid w:val="00BD0FFD"/>
    <w:rsid w:val="00BD113A"/>
    <w:rsid w:val="00BD12FF"/>
    <w:rsid w:val="00BD15D5"/>
    <w:rsid w:val="00BD1642"/>
    <w:rsid w:val="00BD184A"/>
    <w:rsid w:val="00BD1874"/>
    <w:rsid w:val="00BD200B"/>
    <w:rsid w:val="00BD213A"/>
    <w:rsid w:val="00BD2174"/>
    <w:rsid w:val="00BD228E"/>
    <w:rsid w:val="00BD22D7"/>
    <w:rsid w:val="00BD27D9"/>
    <w:rsid w:val="00BD2920"/>
    <w:rsid w:val="00BD2B94"/>
    <w:rsid w:val="00BD3168"/>
    <w:rsid w:val="00BD31A4"/>
    <w:rsid w:val="00BD34AA"/>
    <w:rsid w:val="00BD35F1"/>
    <w:rsid w:val="00BD3A5B"/>
    <w:rsid w:val="00BD3A83"/>
    <w:rsid w:val="00BD3BCA"/>
    <w:rsid w:val="00BD41A5"/>
    <w:rsid w:val="00BD4297"/>
    <w:rsid w:val="00BD4576"/>
    <w:rsid w:val="00BD478E"/>
    <w:rsid w:val="00BD48B9"/>
    <w:rsid w:val="00BD48C8"/>
    <w:rsid w:val="00BD4975"/>
    <w:rsid w:val="00BD4D74"/>
    <w:rsid w:val="00BD4F67"/>
    <w:rsid w:val="00BD51A2"/>
    <w:rsid w:val="00BD52D1"/>
    <w:rsid w:val="00BD538E"/>
    <w:rsid w:val="00BD54DE"/>
    <w:rsid w:val="00BD54E8"/>
    <w:rsid w:val="00BD56EA"/>
    <w:rsid w:val="00BD58A3"/>
    <w:rsid w:val="00BD5BE9"/>
    <w:rsid w:val="00BD5CC9"/>
    <w:rsid w:val="00BD5E5A"/>
    <w:rsid w:val="00BD5EB3"/>
    <w:rsid w:val="00BD6077"/>
    <w:rsid w:val="00BD60F8"/>
    <w:rsid w:val="00BD613B"/>
    <w:rsid w:val="00BD62D2"/>
    <w:rsid w:val="00BD6309"/>
    <w:rsid w:val="00BD6590"/>
    <w:rsid w:val="00BD6708"/>
    <w:rsid w:val="00BD6C14"/>
    <w:rsid w:val="00BD6DEF"/>
    <w:rsid w:val="00BD6F1E"/>
    <w:rsid w:val="00BD6FFF"/>
    <w:rsid w:val="00BD70B0"/>
    <w:rsid w:val="00BD7142"/>
    <w:rsid w:val="00BD74ED"/>
    <w:rsid w:val="00BD768F"/>
    <w:rsid w:val="00BD769A"/>
    <w:rsid w:val="00BD7727"/>
    <w:rsid w:val="00BD794B"/>
    <w:rsid w:val="00BD7C77"/>
    <w:rsid w:val="00BE0365"/>
    <w:rsid w:val="00BE0453"/>
    <w:rsid w:val="00BE0870"/>
    <w:rsid w:val="00BE08AF"/>
    <w:rsid w:val="00BE0BBE"/>
    <w:rsid w:val="00BE0E1F"/>
    <w:rsid w:val="00BE0E82"/>
    <w:rsid w:val="00BE119C"/>
    <w:rsid w:val="00BE142F"/>
    <w:rsid w:val="00BE1765"/>
    <w:rsid w:val="00BE1CCF"/>
    <w:rsid w:val="00BE1CD4"/>
    <w:rsid w:val="00BE204F"/>
    <w:rsid w:val="00BE20AF"/>
    <w:rsid w:val="00BE22AB"/>
    <w:rsid w:val="00BE2458"/>
    <w:rsid w:val="00BE2586"/>
    <w:rsid w:val="00BE2763"/>
    <w:rsid w:val="00BE2853"/>
    <w:rsid w:val="00BE28CE"/>
    <w:rsid w:val="00BE2D09"/>
    <w:rsid w:val="00BE2D8F"/>
    <w:rsid w:val="00BE2E1C"/>
    <w:rsid w:val="00BE2E50"/>
    <w:rsid w:val="00BE3066"/>
    <w:rsid w:val="00BE34EA"/>
    <w:rsid w:val="00BE38EB"/>
    <w:rsid w:val="00BE394B"/>
    <w:rsid w:val="00BE3990"/>
    <w:rsid w:val="00BE3A21"/>
    <w:rsid w:val="00BE3C3F"/>
    <w:rsid w:val="00BE44B8"/>
    <w:rsid w:val="00BE4673"/>
    <w:rsid w:val="00BE48AE"/>
    <w:rsid w:val="00BE4C1A"/>
    <w:rsid w:val="00BE4FBA"/>
    <w:rsid w:val="00BE5178"/>
    <w:rsid w:val="00BE52BA"/>
    <w:rsid w:val="00BE5612"/>
    <w:rsid w:val="00BE5CF3"/>
    <w:rsid w:val="00BE6023"/>
    <w:rsid w:val="00BE60A6"/>
    <w:rsid w:val="00BE6393"/>
    <w:rsid w:val="00BE6796"/>
    <w:rsid w:val="00BE6797"/>
    <w:rsid w:val="00BE685B"/>
    <w:rsid w:val="00BE68C8"/>
    <w:rsid w:val="00BE695C"/>
    <w:rsid w:val="00BE6EB9"/>
    <w:rsid w:val="00BE6F85"/>
    <w:rsid w:val="00BE7109"/>
    <w:rsid w:val="00BE71A6"/>
    <w:rsid w:val="00BE7434"/>
    <w:rsid w:val="00BE7512"/>
    <w:rsid w:val="00BE7745"/>
    <w:rsid w:val="00BE7815"/>
    <w:rsid w:val="00BE79BB"/>
    <w:rsid w:val="00BE7D6C"/>
    <w:rsid w:val="00BE7DED"/>
    <w:rsid w:val="00BF0082"/>
    <w:rsid w:val="00BF013E"/>
    <w:rsid w:val="00BF0509"/>
    <w:rsid w:val="00BF054F"/>
    <w:rsid w:val="00BF0598"/>
    <w:rsid w:val="00BF0635"/>
    <w:rsid w:val="00BF0864"/>
    <w:rsid w:val="00BF0D43"/>
    <w:rsid w:val="00BF0D7C"/>
    <w:rsid w:val="00BF0ECD"/>
    <w:rsid w:val="00BF0EF4"/>
    <w:rsid w:val="00BF1198"/>
    <w:rsid w:val="00BF123B"/>
    <w:rsid w:val="00BF169F"/>
    <w:rsid w:val="00BF1986"/>
    <w:rsid w:val="00BF19A8"/>
    <w:rsid w:val="00BF19CA"/>
    <w:rsid w:val="00BF1A8A"/>
    <w:rsid w:val="00BF1A91"/>
    <w:rsid w:val="00BF1AEE"/>
    <w:rsid w:val="00BF1D8A"/>
    <w:rsid w:val="00BF1E57"/>
    <w:rsid w:val="00BF1FD7"/>
    <w:rsid w:val="00BF2325"/>
    <w:rsid w:val="00BF23EF"/>
    <w:rsid w:val="00BF2611"/>
    <w:rsid w:val="00BF290B"/>
    <w:rsid w:val="00BF2A67"/>
    <w:rsid w:val="00BF2AB4"/>
    <w:rsid w:val="00BF2D3B"/>
    <w:rsid w:val="00BF322F"/>
    <w:rsid w:val="00BF33AA"/>
    <w:rsid w:val="00BF3765"/>
    <w:rsid w:val="00BF38A6"/>
    <w:rsid w:val="00BF38AF"/>
    <w:rsid w:val="00BF394F"/>
    <w:rsid w:val="00BF3AF3"/>
    <w:rsid w:val="00BF409D"/>
    <w:rsid w:val="00BF40EC"/>
    <w:rsid w:val="00BF4815"/>
    <w:rsid w:val="00BF4DB3"/>
    <w:rsid w:val="00BF58FA"/>
    <w:rsid w:val="00BF5A2B"/>
    <w:rsid w:val="00BF5B42"/>
    <w:rsid w:val="00BF5C86"/>
    <w:rsid w:val="00BF5FB5"/>
    <w:rsid w:val="00BF6198"/>
    <w:rsid w:val="00BF6201"/>
    <w:rsid w:val="00BF63AD"/>
    <w:rsid w:val="00BF63BD"/>
    <w:rsid w:val="00BF6583"/>
    <w:rsid w:val="00BF65C0"/>
    <w:rsid w:val="00BF693D"/>
    <w:rsid w:val="00BF69DD"/>
    <w:rsid w:val="00BF6EB3"/>
    <w:rsid w:val="00BF6FB2"/>
    <w:rsid w:val="00BF6FD6"/>
    <w:rsid w:val="00BF72FF"/>
    <w:rsid w:val="00BF73BA"/>
    <w:rsid w:val="00BF7537"/>
    <w:rsid w:val="00BF7663"/>
    <w:rsid w:val="00BF795B"/>
    <w:rsid w:val="00BF7A24"/>
    <w:rsid w:val="00BF7B84"/>
    <w:rsid w:val="00BF7C2C"/>
    <w:rsid w:val="00BF7CB4"/>
    <w:rsid w:val="00BF7DFD"/>
    <w:rsid w:val="00C00635"/>
    <w:rsid w:val="00C007C6"/>
    <w:rsid w:val="00C00801"/>
    <w:rsid w:val="00C00BA8"/>
    <w:rsid w:val="00C00FA4"/>
    <w:rsid w:val="00C011E9"/>
    <w:rsid w:val="00C012B1"/>
    <w:rsid w:val="00C01323"/>
    <w:rsid w:val="00C01415"/>
    <w:rsid w:val="00C014F3"/>
    <w:rsid w:val="00C015F2"/>
    <w:rsid w:val="00C016B2"/>
    <w:rsid w:val="00C017B5"/>
    <w:rsid w:val="00C01D95"/>
    <w:rsid w:val="00C01F79"/>
    <w:rsid w:val="00C022C7"/>
    <w:rsid w:val="00C024B3"/>
    <w:rsid w:val="00C0268E"/>
    <w:rsid w:val="00C026B6"/>
    <w:rsid w:val="00C02931"/>
    <w:rsid w:val="00C02951"/>
    <w:rsid w:val="00C02ADB"/>
    <w:rsid w:val="00C02DF9"/>
    <w:rsid w:val="00C02ED0"/>
    <w:rsid w:val="00C02EE3"/>
    <w:rsid w:val="00C03040"/>
    <w:rsid w:val="00C03427"/>
    <w:rsid w:val="00C0366B"/>
    <w:rsid w:val="00C039AB"/>
    <w:rsid w:val="00C03CC3"/>
    <w:rsid w:val="00C03D06"/>
    <w:rsid w:val="00C041DB"/>
    <w:rsid w:val="00C04917"/>
    <w:rsid w:val="00C04928"/>
    <w:rsid w:val="00C049C7"/>
    <w:rsid w:val="00C04AEF"/>
    <w:rsid w:val="00C04B25"/>
    <w:rsid w:val="00C04F1F"/>
    <w:rsid w:val="00C0543D"/>
    <w:rsid w:val="00C055DE"/>
    <w:rsid w:val="00C057D8"/>
    <w:rsid w:val="00C05844"/>
    <w:rsid w:val="00C0589B"/>
    <w:rsid w:val="00C05E08"/>
    <w:rsid w:val="00C05F1E"/>
    <w:rsid w:val="00C05FF6"/>
    <w:rsid w:val="00C060AB"/>
    <w:rsid w:val="00C0620D"/>
    <w:rsid w:val="00C06599"/>
    <w:rsid w:val="00C06900"/>
    <w:rsid w:val="00C069C6"/>
    <w:rsid w:val="00C06A4F"/>
    <w:rsid w:val="00C06BE7"/>
    <w:rsid w:val="00C07024"/>
    <w:rsid w:val="00C07324"/>
    <w:rsid w:val="00C073E5"/>
    <w:rsid w:val="00C0779D"/>
    <w:rsid w:val="00C0782F"/>
    <w:rsid w:val="00C07869"/>
    <w:rsid w:val="00C07A71"/>
    <w:rsid w:val="00C07F61"/>
    <w:rsid w:val="00C10584"/>
    <w:rsid w:val="00C107A2"/>
    <w:rsid w:val="00C1080A"/>
    <w:rsid w:val="00C10BB8"/>
    <w:rsid w:val="00C10D88"/>
    <w:rsid w:val="00C10DCC"/>
    <w:rsid w:val="00C110AB"/>
    <w:rsid w:val="00C110F2"/>
    <w:rsid w:val="00C1116A"/>
    <w:rsid w:val="00C11311"/>
    <w:rsid w:val="00C114D8"/>
    <w:rsid w:val="00C11857"/>
    <w:rsid w:val="00C118BD"/>
    <w:rsid w:val="00C11C59"/>
    <w:rsid w:val="00C11FA8"/>
    <w:rsid w:val="00C1202B"/>
    <w:rsid w:val="00C12560"/>
    <w:rsid w:val="00C12965"/>
    <w:rsid w:val="00C12B54"/>
    <w:rsid w:val="00C12B83"/>
    <w:rsid w:val="00C12BE3"/>
    <w:rsid w:val="00C12C4B"/>
    <w:rsid w:val="00C12D68"/>
    <w:rsid w:val="00C12E97"/>
    <w:rsid w:val="00C12F3D"/>
    <w:rsid w:val="00C1305A"/>
    <w:rsid w:val="00C131BB"/>
    <w:rsid w:val="00C135DA"/>
    <w:rsid w:val="00C13813"/>
    <w:rsid w:val="00C138E9"/>
    <w:rsid w:val="00C1391F"/>
    <w:rsid w:val="00C13B7E"/>
    <w:rsid w:val="00C13E35"/>
    <w:rsid w:val="00C1436F"/>
    <w:rsid w:val="00C14590"/>
    <w:rsid w:val="00C146B0"/>
    <w:rsid w:val="00C147A7"/>
    <w:rsid w:val="00C14BC2"/>
    <w:rsid w:val="00C14BE5"/>
    <w:rsid w:val="00C14C9B"/>
    <w:rsid w:val="00C14EA7"/>
    <w:rsid w:val="00C15385"/>
    <w:rsid w:val="00C1583D"/>
    <w:rsid w:val="00C15916"/>
    <w:rsid w:val="00C15B43"/>
    <w:rsid w:val="00C15B55"/>
    <w:rsid w:val="00C15E3C"/>
    <w:rsid w:val="00C15F2C"/>
    <w:rsid w:val="00C16047"/>
    <w:rsid w:val="00C16359"/>
    <w:rsid w:val="00C165CA"/>
    <w:rsid w:val="00C168AE"/>
    <w:rsid w:val="00C1696B"/>
    <w:rsid w:val="00C16BC4"/>
    <w:rsid w:val="00C16C6C"/>
    <w:rsid w:val="00C17086"/>
    <w:rsid w:val="00C172B1"/>
    <w:rsid w:val="00C177E3"/>
    <w:rsid w:val="00C179E3"/>
    <w:rsid w:val="00C17C7E"/>
    <w:rsid w:val="00C17C8B"/>
    <w:rsid w:val="00C17DBD"/>
    <w:rsid w:val="00C17E6E"/>
    <w:rsid w:val="00C2001B"/>
    <w:rsid w:val="00C20038"/>
    <w:rsid w:val="00C2005B"/>
    <w:rsid w:val="00C206DA"/>
    <w:rsid w:val="00C20AC5"/>
    <w:rsid w:val="00C20AD4"/>
    <w:rsid w:val="00C20E60"/>
    <w:rsid w:val="00C20F34"/>
    <w:rsid w:val="00C21B58"/>
    <w:rsid w:val="00C22021"/>
    <w:rsid w:val="00C220BC"/>
    <w:rsid w:val="00C22594"/>
    <w:rsid w:val="00C228F5"/>
    <w:rsid w:val="00C22DC8"/>
    <w:rsid w:val="00C22E17"/>
    <w:rsid w:val="00C22E2C"/>
    <w:rsid w:val="00C22FF5"/>
    <w:rsid w:val="00C2318E"/>
    <w:rsid w:val="00C23594"/>
    <w:rsid w:val="00C23738"/>
    <w:rsid w:val="00C23766"/>
    <w:rsid w:val="00C237AA"/>
    <w:rsid w:val="00C2391F"/>
    <w:rsid w:val="00C23936"/>
    <w:rsid w:val="00C23B02"/>
    <w:rsid w:val="00C23CDE"/>
    <w:rsid w:val="00C23D6D"/>
    <w:rsid w:val="00C23F79"/>
    <w:rsid w:val="00C2411A"/>
    <w:rsid w:val="00C2438A"/>
    <w:rsid w:val="00C2466E"/>
    <w:rsid w:val="00C2485A"/>
    <w:rsid w:val="00C249E3"/>
    <w:rsid w:val="00C24CD7"/>
    <w:rsid w:val="00C24E7F"/>
    <w:rsid w:val="00C2504C"/>
    <w:rsid w:val="00C25059"/>
    <w:rsid w:val="00C25111"/>
    <w:rsid w:val="00C25374"/>
    <w:rsid w:val="00C2544A"/>
    <w:rsid w:val="00C25C1A"/>
    <w:rsid w:val="00C25D74"/>
    <w:rsid w:val="00C2604F"/>
    <w:rsid w:val="00C26397"/>
    <w:rsid w:val="00C2661F"/>
    <w:rsid w:val="00C26665"/>
    <w:rsid w:val="00C2668D"/>
    <w:rsid w:val="00C26860"/>
    <w:rsid w:val="00C269E2"/>
    <w:rsid w:val="00C26CD1"/>
    <w:rsid w:val="00C26D8A"/>
    <w:rsid w:val="00C26E5F"/>
    <w:rsid w:val="00C270B0"/>
    <w:rsid w:val="00C270B3"/>
    <w:rsid w:val="00C275DC"/>
    <w:rsid w:val="00C276AD"/>
    <w:rsid w:val="00C27826"/>
    <w:rsid w:val="00C278ED"/>
    <w:rsid w:val="00C27B56"/>
    <w:rsid w:val="00C27E98"/>
    <w:rsid w:val="00C27ED8"/>
    <w:rsid w:val="00C27F71"/>
    <w:rsid w:val="00C3034A"/>
    <w:rsid w:val="00C30367"/>
    <w:rsid w:val="00C30435"/>
    <w:rsid w:val="00C3095C"/>
    <w:rsid w:val="00C30A79"/>
    <w:rsid w:val="00C30AB1"/>
    <w:rsid w:val="00C30BEC"/>
    <w:rsid w:val="00C30DDA"/>
    <w:rsid w:val="00C30E1F"/>
    <w:rsid w:val="00C30E93"/>
    <w:rsid w:val="00C31342"/>
    <w:rsid w:val="00C313D2"/>
    <w:rsid w:val="00C31497"/>
    <w:rsid w:val="00C314ED"/>
    <w:rsid w:val="00C31C9B"/>
    <w:rsid w:val="00C31CB2"/>
    <w:rsid w:val="00C31F8E"/>
    <w:rsid w:val="00C32538"/>
    <w:rsid w:val="00C327C7"/>
    <w:rsid w:val="00C32B00"/>
    <w:rsid w:val="00C32BE2"/>
    <w:rsid w:val="00C32E49"/>
    <w:rsid w:val="00C3330B"/>
    <w:rsid w:val="00C333B4"/>
    <w:rsid w:val="00C333FC"/>
    <w:rsid w:val="00C3365C"/>
    <w:rsid w:val="00C336E1"/>
    <w:rsid w:val="00C339B4"/>
    <w:rsid w:val="00C33AD7"/>
    <w:rsid w:val="00C33B5C"/>
    <w:rsid w:val="00C33CFC"/>
    <w:rsid w:val="00C3416E"/>
    <w:rsid w:val="00C343ED"/>
    <w:rsid w:val="00C34B8F"/>
    <w:rsid w:val="00C3525F"/>
    <w:rsid w:val="00C353A0"/>
    <w:rsid w:val="00C35498"/>
    <w:rsid w:val="00C35847"/>
    <w:rsid w:val="00C35CC9"/>
    <w:rsid w:val="00C35CFC"/>
    <w:rsid w:val="00C35D5D"/>
    <w:rsid w:val="00C35F63"/>
    <w:rsid w:val="00C36138"/>
    <w:rsid w:val="00C36274"/>
    <w:rsid w:val="00C362ED"/>
    <w:rsid w:val="00C36407"/>
    <w:rsid w:val="00C36A3D"/>
    <w:rsid w:val="00C372B2"/>
    <w:rsid w:val="00C3739B"/>
    <w:rsid w:val="00C373B6"/>
    <w:rsid w:val="00C37522"/>
    <w:rsid w:val="00C375FF"/>
    <w:rsid w:val="00C379F1"/>
    <w:rsid w:val="00C37C13"/>
    <w:rsid w:val="00C37FD9"/>
    <w:rsid w:val="00C40045"/>
    <w:rsid w:val="00C400D4"/>
    <w:rsid w:val="00C404FE"/>
    <w:rsid w:val="00C40586"/>
    <w:rsid w:val="00C40739"/>
    <w:rsid w:val="00C40E3D"/>
    <w:rsid w:val="00C41066"/>
    <w:rsid w:val="00C410C9"/>
    <w:rsid w:val="00C41110"/>
    <w:rsid w:val="00C4133C"/>
    <w:rsid w:val="00C416D1"/>
    <w:rsid w:val="00C4176D"/>
    <w:rsid w:val="00C41AA9"/>
    <w:rsid w:val="00C41C72"/>
    <w:rsid w:val="00C41DA9"/>
    <w:rsid w:val="00C41DFB"/>
    <w:rsid w:val="00C41E8F"/>
    <w:rsid w:val="00C42138"/>
    <w:rsid w:val="00C42334"/>
    <w:rsid w:val="00C4252F"/>
    <w:rsid w:val="00C4282A"/>
    <w:rsid w:val="00C42A66"/>
    <w:rsid w:val="00C42A79"/>
    <w:rsid w:val="00C42B0B"/>
    <w:rsid w:val="00C42B3A"/>
    <w:rsid w:val="00C42BD9"/>
    <w:rsid w:val="00C42E4D"/>
    <w:rsid w:val="00C430A0"/>
    <w:rsid w:val="00C4348E"/>
    <w:rsid w:val="00C4356F"/>
    <w:rsid w:val="00C43769"/>
    <w:rsid w:val="00C43AF3"/>
    <w:rsid w:val="00C43BC9"/>
    <w:rsid w:val="00C43C75"/>
    <w:rsid w:val="00C44159"/>
    <w:rsid w:val="00C44369"/>
    <w:rsid w:val="00C447AE"/>
    <w:rsid w:val="00C44CBF"/>
    <w:rsid w:val="00C44D9F"/>
    <w:rsid w:val="00C451D2"/>
    <w:rsid w:val="00C45345"/>
    <w:rsid w:val="00C45563"/>
    <w:rsid w:val="00C456DF"/>
    <w:rsid w:val="00C4577F"/>
    <w:rsid w:val="00C45A27"/>
    <w:rsid w:val="00C45AAF"/>
    <w:rsid w:val="00C45BA9"/>
    <w:rsid w:val="00C45CEC"/>
    <w:rsid w:val="00C463AD"/>
    <w:rsid w:val="00C463F8"/>
    <w:rsid w:val="00C46661"/>
    <w:rsid w:val="00C46674"/>
    <w:rsid w:val="00C4692F"/>
    <w:rsid w:val="00C469C5"/>
    <w:rsid w:val="00C46A5F"/>
    <w:rsid w:val="00C46B85"/>
    <w:rsid w:val="00C46BB4"/>
    <w:rsid w:val="00C46D22"/>
    <w:rsid w:val="00C470C2"/>
    <w:rsid w:val="00C47382"/>
    <w:rsid w:val="00C4775B"/>
    <w:rsid w:val="00C4788E"/>
    <w:rsid w:val="00C47D19"/>
    <w:rsid w:val="00C47DCB"/>
    <w:rsid w:val="00C50178"/>
    <w:rsid w:val="00C50237"/>
    <w:rsid w:val="00C503D9"/>
    <w:rsid w:val="00C5048D"/>
    <w:rsid w:val="00C504B9"/>
    <w:rsid w:val="00C504EB"/>
    <w:rsid w:val="00C50877"/>
    <w:rsid w:val="00C50C1C"/>
    <w:rsid w:val="00C51601"/>
    <w:rsid w:val="00C517F2"/>
    <w:rsid w:val="00C51999"/>
    <w:rsid w:val="00C51A78"/>
    <w:rsid w:val="00C51D24"/>
    <w:rsid w:val="00C51FC3"/>
    <w:rsid w:val="00C5224E"/>
    <w:rsid w:val="00C5237C"/>
    <w:rsid w:val="00C5254B"/>
    <w:rsid w:val="00C52602"/>
    <w:rsid w:val="00C526CA"/>
    <w:rsid w:val="00C52804"/>
    <w:rsid w:val="00C52987"/>
    <w:rsid w:val="00C52A76"/>
    <w:rsid w:val="00C52B51"/>
    <w:rsid w:val="00C52EB8"/>
    <w:rsid w:val="00C52F64"/>
    <w:rsid w:val="00C532E6"/>
    <w:rsid w:val="00C53809"/>
    <w:rsid w:val="00C53B3A"/>
    <w:rsid w:val="00C54025"/>
    <w:rsid w:val="00C54066"/>
    <w:rsid w:val="00C547FA"/>
    <w:rsid w:val="00C54B68"/>
    <w:rsid w:val="00C54C85"/>
    <w:rsid w:val="00C550D3"/>
    <w:rsid w:val="00C552A4"/>
    <w:rsid w:val="00C55461"/>
    <w:rsid w:val="00C554B0"/>
    <w:rsid w:val="00C55557"/>
    <w:rsid w:val="00C5565A"/>
    <w:rsid w:val="00C556BB"/>
    <w:rsid w:val="00C5578D"/>
    <w:rsid w:val="00C557A1"/>
    <w:rsid w:val="00C557E1"/>
    <w:rsid w:val="00C55825"/>
    <w:rsid w:val="00C561CA"/>
    <w:rsid w:val="00C5627D"/>
    <w:rsid w:val="00C564AC"/>
    <w:rsid w:val="00C566BE"/>
    <w:rsid w:val="00C56708"/>
    <w:rsid w:val="00C56790"/>
    <w:rsid w:val="00C569F0"/>
    <w:rsid w:val="00C56A0A"/>
    <w:rsid w:val="00C56CBC"/>
    <w:rsid w:val="00C56D4B"/>
    <w:rsid w:val="00C56E31"/>
    <w:rsid w:val="00C572AB"/>
    <w:rsid w:val="00C57834"/>
    <w:rsid w:val="00C57AAC"/>
    <w:rsid w:val="00C57D12"/>
    <w:rsid w:val="00C600FD"/>
    <w:rsid w:val="00C6022E"/>
    <w:rsid w:val="00C60362"/>
    <w:rsid w:val="00C603AD"/>
    <w:rsid w:val="00C6062A"/>
    <w:rsid w:val="00C60EB5"/>
    <w:rsid w:val="00C60EC2"/>
    <w:rsid w:val="00C60EF8"/>
    <w:rsid w:val="00C60FB2"/>
    <w:rsid w:val="00C61117"/>
    <w:rsid w:val="00C61222"/>
    <w:rsid w:val="00C613BE"/>
    <w:rsid w:val="00C61DD9"/>
    <w:rsid w:val="00C620AE"/>
    <w:rsid w:val="00C621B3"/>
    <w:rsid w:val="00C622EA"/>
    <w:rsid w:val="00C62375"/>
    <w:rsid w:val="00C62599"/>
    <w:rsid w:val="00C6261C"/>
    <w:rsid w:val="00C6293C"/>
    <w:rsid w:val="00C62B79"/>
    <w:rsid w:val="00C62BD3"/>
    <w:rsid w:val="00C62DEC"/>
    <w:rsid w:val="00C634F0"/>
    <w:rsid w:val="00C636BB"/>
    <w:rsid w:val="00C63881"/>
    <w:rsid w:val="00C638AC"/>
    <w:rsid w:val="00C639EF"/>
    <w:rsid w:val="00C64208"/>
    <w:rsid w:val="00C6438A"/>
    <w:rsid w:val="00C64560"/>
    <w:rsid w:val="00C64890"/>
    <w:rsid w:val="00C649F5"/>
    <w:rsid w:val="00C64C41"/>
    <w:rsid w:val="00C657C2"/>
    <w:rsid w:val="00C65923"/>
    <w:rsid w:val="00C65CAF"/>
    <w:rsid w:val="00C65CF4"/>
    <w:rsid w:val="00C65CF9"/>
    <w:rsid w:val="00C65D59"/>
    <w:rsid w:val="00C661BB"/>
    <w:rsid w:val="00C66309"/>
    <w:rsid w:val="00C663DD"/>
    <w:rsid w:val="00C6642E"/>
    <w:rsid w:val="00C66472"/>
    <w:rsid w:val="00C664CF"/>
    <w:rsid w:val="00C6650A"/>
    <w:rsid w:val="00C66BBC"/>
    <w:rsid w:val="00C66C92"/>
    <w:rsid w:val="00C66CAE"/>
    <w:rsid w:val="00C67150"/>
    <w:rsid w:val="00C67503"/>
    <w:rsid w:val="00C67622"/>
    <w:rsid w:val="00C67671"/>
    <w:rsid w:val="00C67763"/>
    <w:rsid w:val="00C677C7"/>
    <w:rsid w:val="00C67847"/>
    <w:rsid w:val="00C67E62"/>
    <w:rsid w:val="00C7006C"/>
    <w:rsid w:val="00C7024B"/>
    <w:rsid w:val="00C703E6"/>
    <w:rsid w:val="00C7040F"/>
    <w:rsid w:val="00C704DC"/>
    <w:rsid w:val="00C706D7"/>
    <w:rsid w:val="00C708AC"/>
    <w:rsid w:val="00C70D4B"/>
    <w:rsid w:val="00C7137C"/>
    <w:rsid w:val="00C715CF"/>
    <w:rsid w:val="00C7170B"/>
    <w:rsid w:val="00C71A20"/>
    <w:rsid w:val="00C71FAE"/>
    <w:rsid w:val="00C72470"/>
    <w:rsid w:val="00C726ED"/>
    <w:rsid w:val="00C72712"/>
    <w:rsid w:val="00C7272B"/>
    <w:rsid w:val="00C72CE9"/>
    <w:rsid w:val="00C72DDE"/>
    <w:rsid w:val="00C73201"/>
    <w:rsid w:val="00C732ED"/>
    <w:rsid w:val="00C7353B"/>
    <w:rsid w:val="00C73606"/>
    <w:rsid w:val="00C73750"/>
    <w:rsid w:val="00C73948"/>
    <w:rsid w:val="00C73D8B"/>
    <w:rsid w:val="00C7416C"/>
    <w:rsid w:val="00C742FD"/>
    <w:rsid w:val="00C744DF"/>
    <w:rsid w:val="00C74590"/>
    <w:rsid w:val="00C74873"/>
    <w:rsid w:val="00C74986"/>
    <w:rsid w:val="00C74B03"/>
    <w:rsid w:val="00C74B42"/>
    <w:rsid w:val="00C74CD7"/>
    <w:rsid w:val="00C74DE3"/>
    <w:rsid w:val="00C74F7D"/>
    <w:rsid w:val="00C74FF9"/>
    <w:rsid w:val="00C7536C"/>
    <w:rsid w:val="00C756A6"/>
    <w:rsid w:val="00C75A57"/>
    <w:rsid w:val="00C75BCF"/>
    <w:rsid w:val="00C75F19"/>
    <w:rsid w:val="00C7684A"/>
    <w:rsid w:val="00C7688A"/>
    <w:rsid w:val="00C769F4"/>
    <w:rsid w:val="00C76A82"/>
    <w:rsid w:val="00C76B71"/>
    <w:rsid w:val="00C76C30"/>
    <w:rsid w:val="00C76EF8"/>
    <w:rsid w:val="00C772DE"/>
    <w:rsid w:val="00C772F5"/>
    <w:rsid w:val="00C77690"/>
    <w:rsid w:val="00C7774B"/>
    <w:rsid w:val="00C77877"/>
    <w:rsid w:val="00C77BE5"/>
    <w:rsid w:val="00C77D91"/>
    <w:rsid w:val="00C77E0D"/>
    <w:rsid w:val="00C77F6A"/>
    <w:rsid w:val="00C77F91"/>
    <w:rsid w:val="00C80063"/>
    <w:rsid w:val="00C80150"/>
    <w:rsid w:val="00C803C2"/>
    <w:rsid w:val="00C80683"/>
    <w:rsid w:val="00C8069E"/>
    <w:rsid w:val="00C80961"/>
    <w:rsid w:val="00C80A7D"/>
    <w:rsid w:val="00C80F13"/>
    <w:rsid w:val="00C80FDB"/>
    <w:rsid w:val="00C8107C"/>
    <w:rsid w:val="00C8111D"/>
    <w:rsid w:val="00C8113F"/>
    <w:rsid w:val="00C8124D"/>
    <w:rsid w:val="00C812C1"/>
    <w:rsid w:val="00C81961"/>
    <w:rsid w:val="00C81C28"/>
    <w:rsid w:val="00C81FC4"/>
    <w:rsid w:val="00C821C6"/>
    <w:rsid w:val="00C8249F"/>
    <w:rsid w:val="00C825F1"/>
    <w:rsid w:val="00C829EC"/>
    <w:rsid w:val="00C82A49"/>
    <w:rsid w:val="00C82A5F"/>
    <w:rsid w:val="00C82E1E"/>
    <w:rsid w:val="00C82F91"/>
    <w:rsid w:val="00C8301A"/>
    <w:rsid w:val="00C830DA"/>
    <w:rsid w:val="00C83517"/>
    <w:rsid w:val="00C83523"/>
    <w:rsid w:val="00C839B3"/>
    <w:rsid w:val="00C83C72"/>
    <w:rsid w:val="00C83E4F"/>
    <w:rsid w:val="00C83F71"/>
    <w:rsid w:val="00C83FA9"/>
    <w:rsid w:val="00C83FF0"/>
    <w:rsid w:val="00C848FA"/>
    <w:rsid w:val="00C84DB9"/>
    <w:rsid w:val="00C84DBD"/>
    <w:rsid w:val="00C84E53"/>
    <w:rsid w:val="00C856E8"/>
    <w:rsid w:val="00C8597C"/>
    <w:rsid w:val="00C85F33"/>
    <w:rsid w:val="00C862E9"/>
    <w:rsid w:val="00C8637A"/>
    <w:rsid w:val="00C86384"/>
    <w:rsid w:val="00C863DE"/>
    <w:rsid w:val="00C864BE"/>
    <w:rsid w:val="00C86771"/>
    <w:rsid w:val="00C86A57"/>
    <w:rsid w:val="00C86F56"/>
    <w:rsid w:val="00C8762F"/>
    <w:rsid w:val="00C87644"/>
    <w:rsid w:val="00C87B77"/>
    <w:rsid w:val="00C87B99"/>
    <w:rsid w:val="00C87D4E"/>
    <w:rsid w:val="00C90472"/>
    <w:rsid w:val="00C905E8"/>
    <w:rsid w:val="00C90713"/>
    <w:rsid w:val="00C9072F"/>
    <w:rsid w:val="00C9074D"/>
    <w:rsid w:val="00C908A4"/>
    <w:rsid w:val="00C90D48"/>
    <w:rsid w:val="00C90DD0"/>
    <w:rsid w:val="00C9146E"/>
    <w:rsid w:val="00C917EE"/>
    <w:rsid w:val="00C91A09"/>
    <w:rsid w:val="00C91ADF"/>
    <w:rsid w:val="00C91B90"/>
    <w:rsid w:val="00C91CBC"/>
    <w:rsid w:val="00C91D5F"/>
    <w:rsid w:val="00C91E8C"/>
    <w:rsid w:val="00C92268"/>
    <w:rsid w:val="00C92292"/>
    <w:rsid w:val="00C92555"/>
    <w:rsid w:val="00C9269D"/>
    <w:rsid w:val="00C926E4"/>
    <w:rsid w:val="00C92C43"/>
    <w:rsid w:val="00C92D1B"/>
    <w:rsid w:val="00C92FB3"/>
    <w:rsid w:val="00C9306A"/>
    <w:rsid w:val="00C93189"/>
    <w:rsid w:val="00C93811"/>
    <w:rsid w:val="00C93895"/>
    <w:rsid w:val="00C9391D"/>
    <w:rsid w:val="00C93AD2"/>
    <w:rsid w:val="00C93B90"/>
    <w:rsid w:val="00C93C84"/>
    <w:rsid w:val="00C9406D"/>
    <w:rsid w:val="00C9418C"/>
    <w:rsid w:val="00C943A6"/>
    <w:rsid w:val="00C94A41"/>
    <w:rsid w:val="00C94AA4"/>
    <w:rsid w:val="00C94C50"/>
    <w:rsid w:val="00C94E1E"/>
    <w:rsid w:val="00C94E2B"/>
    <w:rsid w:val="00C950A7"/>
    <w:rsid w:val="00C95247"/>
    <w:rsid w:val="00C9529C"/>
    <w:rsid w:val="00C95308"/>
    <w:rsid w:val="00C954FD"/>
    <w:rsid w:val="00C95543"/>
    <w:rsid w:val="00C95735"/>
    <w:rsid w:val="00C958F9"/>
    <w:rsid w:val="00C959B2"/>
    <w:rsid w:val="00C959B9"/>
    <w:rsid w:val="00C959FE"/>
    <w:rsid w:val="00C96357"/>
    <w:rsid w:val="00C96B91"/>
    <w:rsid w:val="00C97045"/>
    <w:rsid w:val="00C97112"/>
    <w:rsid w:val="00C97291"/>
    <w:rsid w:val="00C976E3"/>
    <w:rsid w:val="00C977F9"/>
    <w:rsid w:val="00C97CE1"/>
    <w:rsid w:val="00C97D0B"/>
    <w:rsid w:val="00C97D3E"/>
    <w:rsid w:val="00C97D40"/>
    <w:rsid w:val="00C97E5F"/>
    <w:rsid w:val="00CA02EC"/>
    <w:rsid w:val="00CA0313"/>
    <w:rsid w:val="00CA0380"/>
    <w:rsid w:val="00CA0C61"/>
    <w:rsid w:val="00CA0DBF"/>
    <w:rsid w:val="00CA0FCA"/>
    <w:rsid w:val="00CA11B5"/>
    <w:rsid w:val="00CA13B7"/>
    <w:rsid w:val="00CA1532"/>
    <w:rsid w:val="00CA1729"/>
    <w:rsid w:val="00CA18A2"/>
    <w:rsid w:val="00CA1C97"/>
    <w:rsid w:val="00CA1CB7"/>
    <w:rsid w:val="00CA1FF1"/>
    <w:rsid w:val="00CA2000"/>
    <w:rsid w:val="00CA22FB"/>
    <w:rsid w:val="00CA2543"/>
    <w:rsid w:val="00CA260C"/>
    <w:rsid w:val="00CA2724"/>
    <w:rsid w:val="00CA2A1E"/>
    <w:rsid w:val="00CA2FDC"/>
    <w:rsid w:val="00CA3494"/>
    <w:rsid w:val="00CA35F6"/>
    <w:rsid w:val="00CA3631"/>
    <w:rsid w:val="00CA386E"/>
    <w:rsid w:val="00CA3B75"/>
    <w:rsid w:val="00CA4063"/>
    <w:rsid w:val="00CA4095"/>
    <w:rsid w:val="00CA43D6"/>
    <w:rsid w:val="00CA43FF"/>
    <w:rsid w:val="00CA4409"/>
    <w:rsid w:val="00CA44BE"/>
    <w:rsid w:val="00CA45C4"/>
    <w:rsid w:val="00CA48D4"/>
    <w:rsid w:val="00CA49C1"/>
    <w:rsid w:val="00CA4BA6"/>
    <w:rsid w:val="00CA4C93"/>
    <w:rsid w:val="00CA4D03"/>
    <w:rsid w:val="00CA4FB2"/>
    <w:rsid w:val="00CA5338"/>
    <w:rsid w:val="00CA5473"/>
    <w:rsid w:val="00CA5890"/>
    <w:rsid w:val="00CA58B7"/>
    <w:rsid w:val="00CA5A6E"/>
    <w:rsid w:val="00CA5DE2"/>
    <w:rsid w:val="00CA5F48"/>
    <w:rsid w:val="00CA6031"/>
    <w:rsid w:val="00CA6752"/>
    <w:rsid w:val="00CA68E4"/>
    <w:rsid w:val="00CA6BDE"/>
    <w:rsid w:val="00CA6D99"/>
    <w:rsid w:val="00CA72E9"/>
    <w:rsid w:val="00CA74C1"/>
    <w:rsid w:val="00CA7589"/>
    <w:rsid w:val="00CA7686"/>
    <w:rsid w:val="00CA76C7"/>
    <w:rsid w:val="00CA78F6"/>
    <w:rsid w:val="00CA7BC4"/>
    <w:rsid w:val="00CA7D3B"/>
    <w:rsid w:val="00CA7DA1"/>
    <w:rsid w:val="00CB072F"/>
    <w:rsid w:val="00CB0756"/>
    <w:rsid w:val="00CB09A7"/>
    <w:rsid w:val="00CB0AD4"/>
    <w:rsid w:val="00CB0AF8"/>
    <w:rsid w:val="00CB0D99"/>
    <w:rsid w:val="00CB102F"/>
    <w:rsid w:val="00CB106A"/>
    <w:rsid w:val="00CB111E"/>
    <w:rsid w:val="00CB1400"/>
    <w:rsid w:val="00CB145E"/>
    <w:rsid w:val="00CB14FC"/>
    <w:rsid w:val="00CB152D"/>
    <w:rsid w:val="00CB19AC"/>
    <w:rsid w:val="00CB1A07"/>
    <w:rsid w:val="00CB1B67"/>
    <w:rsid w:val="00CB1D5B"/>
    <w:rsid w:val="00CB25A8"/>
    <w:rsid w:val="00CB2C94"/>
    <w:rsid w:val="00CB3028"/>
    <w:rsid w:val="00CB32BE"/>
    <w:rsid w:val="00CB337D"/>
    <w:rsid w:val="00CB373E"/>
    <w:rsid w:val="00CB3A5E"/>
    <w:rsid w:val="00CB3D22"/>
    <w:rsid w:val="00CB43EA"/>
    <w:rsid w:val="00CB4C52"/>
    <w:rsid w:val="00CB521F"/>
    <w:rsid w:val="00CB5304"/>
    <w:rsid w:val="00CB535B"/>
    <w:rsid w:val="00CB552E"/>
    <w:rsid w:val="00CB56DA"/>
    <w:rsid w:val="00CB56FC"/>
    <w:rsid w:val="00CB58EA"/>
    <w:rsid w:val="00CB5A71"/>
    <w:rsid w:val="00CB5CAC"/>
    <w:rsid w:val="00CB603F"/>
    <w:rsid w:val="00CB6058"/>
    <w:rsid w:val="00CB61EA"/>
    <w:rsid w:val="00CB643F"/>
    <w:rsid w:val="00CB646A"/>
    <w:rsid w:val="00CB652F"/>
    <w:rsid w:val="00CB6605"/>
    <w:rsid w:val="00CB68CC"/>
    <w:rsid w:val="00CB68E9"/>
    <w:rsid w:val="00CB6B47"/>
    <w:rsid w:val="00CB6BC8"/>
    <w:rsid w:val="00CB6BD7"/>
    <w:rsid w:val="00CB6D08"/>
    <w:rsid w:val="00CB6F99"/>
    <w:rsid w:val="00CB6FB2"/>
    <w:rsid w:val="00CB706D"/>
    <w:rsid w:val="00CB707A"/>
    <w:rsid w:val="00CB713E"/>
    <w:rsid w:val="00CB759F"/>
    <w:rsid w:val="00CC015B"/>
    <w:rsid w:val="00CC0621"/>
    <w:rsid w:val="00CC0858"/>
    <w:rsid w:val="00CC0E53"/>
    <w:rsid w:val="00CC0F09"/>
    <w:rsid w:val="00CC1DC9"/>
    <w:rsid w:val="00CC1EBB"/>
    <w:rsid w:val="00CC1FF9"/>
    <w:rsid w:val="00CC23DF"/>
    <w:rsid w:val="00CC242D"/>
    <w:rsid w:val="00CC24B2"/>
    <w:rsid w:val="00CC27D6"/>
    <w:rsid w:val="00CC27D7"/>
    <w:rsid w:val="00CC2983"/>
    <w:rsid w:val="00CC2A1D"/>
    <w:rsid w:val="00CC2A94"/>
    <w:rsid w:val="00CC2B87"/>
    <w:rsid w:val="00CC2CEE"/>
    <w:rsid w:val="00CC2FDF"/>
    <w:rsid w:val="00CC31D4"/>
    <w:rsid w:val="00CC34F0"/>
    <w:rsid w:val="00CC3505"/>
    <w:rsid w:val="00CC46D6"/>
    <w:rsid w:val="00CC495C"/>
    <w:rsid w:val="00CC4C1D"/>
    <w:rsid w:val="00CC4CC6"/>
    <w:rsid w:val="00CC52F9"/>
    <w:rsid w:val="00CC5413"/>
    <w:rsid w:val="00CC571E"/>
    <w:rsid w:val="00CC57E3"/>
    <w:rsid w:val="00CC625A"/>
    <w:rsid w:val="00CC6319"/>
    <w:rsid w:val="00CC6386"/>
    <w:rsid w:val="00CC6A46"/>
    <w:rsid w:val="00CC6B05"/>
    <w:rsid w:val="00CC6B92"/>
    <w:rsid w:val="00CC6DE4"/>
    <w:rsid w:val="00CC6E88"/>
    <w:rsid w:val="00CC7186"/>
    <w:rsid w:val="00CC7484"/>
    <w:rsid w:val="00CC76BE"/>
    <w:rsid w:val="00CC76D3"/>
    <w:rsid w:val="00CC770E"/>
    <w:rsid w:val="00CC7B01"/>
    <w:rsid w:val="00CC7F7E"/>
    <w:rsid w:val="00CD0562"/>
    <w:rsid w:val="00CD0567"/>
    <w:rsid w:val="00CD092E"/>
    <w:rsid w:val="00CD0B01"/>
    <w:rsid w:val="00CD0B74"/>
    <w:rsid w:val="00CD112C"/>
    <w:rsid w:val="00CD1221"/>
    <w:rsid w:val="00CD1534"/>
    <w:rsid w:val="00CD16C4"/>
    <w:rsid w:val="00CD1B0C"/>
    <w:rsid w:val="00CD1D35"/>
    <w:rsid w:val="00CD25CE"/>
    <w:rsid w:val="00CD25E5"/>
    <w:rsid w:val="00CD2766"/>
    <w:rsid w:val="00CD295D"/>
    <w:rsid w:val="00CD2BAA"/>
    <w:rsid w:val="00CD2BE7"/>
    <w:rsid w:val="00CD300C"/>
    <w:rsid w:val="00CD301C"/>
    <w:rsid w:val="00CD3169"/>
    <w:rsid w:val="00CD32D7"/>
    <w:rsid w:val="00CD3324"/>
    <w:rsid w:val="00CD37B7"/>
    <w:rsid w:val="00CD392B"/>
    <w:rsid w:val="00CD3A7F"/>
    <w:rsid w:val="00CD3BEA"/>
    <w:rsid w:val="00CD414C"/>
    <w:rsid w:val="00CD4493"/>
    <w:rsid w:val="00CD44B8"/>
    <w:rsid w:val="00CD4508"/>
    <w:rsid w:val="00CD4A50"/>
    <w:rsid w:val="00CD4BD6"/>
    <w:rsid w:val="00CD4BEF"/>
    <w:rsid w:val="00CD4CB5"/>
    <w:rsid w:val="00CD4DD8"/>
    <w:rsid w:val="00CD4EB0"/>
    <w:rsid w:val="00CD4F8C"/>
    <w:rsid w:val="00CD517A"/>
    <w:rsid w:val="00CD52E2"/>
    <w:rsid w:val="00CD5470"/>
    <w:rsid w:val="00CD5566"/>
    <w:rsid w:val="00CD5618"/>
    <w:rsid w:val="00CD5AC8"/>
    <w:rsid w:val="00CD5C60"/>
    <w:rsid w:val="00CD5C82"/>
    <w:rsid w:val="00CD5D3C"/>
    <w:rsid w:val="00CD5E5A"/>
    <w:rsid w:val="00CD6662"/>
    <w:rsid w:val="00CD6840"/>
    <w:rsid w:val="00CD68A1"/>
    <w:rsid w:val="00CD6CDF"/>
    <w:rsid w:val="00CD722A"/>
    <w:rsid w:val="00CD730D"/>
    <w:rsid w:val="00CD73C0"/>
    <w:rsid w:val="00CD745A"/>
    <w:rsid w:val="00CD749A"/>
    <w:rsid w:val="00CD7772"/>
    <w:rsid w:val="00CD78F7"/>
    <w:rsid w:val="00CD7B3A"/>
    <w:rsid w:val="00CE012F"/>
    <w:rsid w:val="00CE0137"/>
    <w:rsid w:val="00CE016F"/>
    <w:rsid w:val="00CE01E7"/>
    <w:rsid w:val="00CE0895"/>
    <w:rsid w:val="00CE0B07"/>
    <w:rsid w:val="00CE0C1B"/>
    <w:rsid w:val="00CE0C65"/>
    <w:rsid w:val="00CE0C96"/>
    <w:rsid w:val="00CE0E17"/>
    <w:rsid w:val="00CE0F0A"/>
    <w:rsid w:val="00CE0FA1"/>
    <w:rsid w:val="00CE0FE4"/>
    <w:rsid w:val="00CE12A9"/>
    <w:rsid w:val="00CE1434"/>
    <w:rsid w:val="00CE18BA"/>
    <w:rsid w:val="00CE1CC3"/>
    <w:rsid w:val="00CE1E87"/>
    <w:rsid w:val="00CE1FA8"/>
    <w:rsid w:val="00CE200D"/>
    <w:rsid w:val="00CE2014"/>
    <w:rsid w:val="00CE2105"/>
    <w:rsid w:val="00CE219C"/>
    <w:rsid w:val="00CE25C4"/>
    <w:rsid w:val="00CE26F0"/>
    <w:rsid w:val="00CE2887"/>
    <w:rsid w:val="00CE293F"/>
    <w:rsid w:val="00CE2C8B"/>
    <w:rsid w:val="00CE2D82"/>
    <w:rsid w:val="00CE2DEC"/>
    <w:rsid w:val="00CE3439"/>
    <w:rsid w:val="00CE3970"/>
    <w:rsid w:val="00CE3B4F"/>
    <w:rsid w:val="00CE3DB1"/>
    <w:rsid w:val="00CE3EB6"/>
    <w:rsid w:val="00CE4138"/>
    <w:rsid w:val="00CE4170"/>
    <w:rsid w:val="00CE44CD"/>
    <w:rsid w:val="00CE45DD"/>
    <w:rsid w:val="00CE466D"/>
    <w:rsid w:val="00CE46FB"/>
    <w:rsid w:val="00CE4972"/>
    <w:rsid w:val="00CE49DC"/>
    <w:rsid w:val="00CE4A28"/>
    <w:rsid w:val="00CE4AA6"/>
    <w:rsid w:val="00CE50A7"/>
    <w:rsid w:val="00CE5386"/>
    <w:rsid w:val="00CE5527"/>
    <w:rsid w:val="00CE55C3"/>
    <w:rsid w:val="00CE57DF"/>
    <w:rsid w:val="00CE59D9"/>
    <w:rsid w:val="00CE5B42"/>
    <w:rsid w:val="00CE5FF9"/>
    <w:rsid w:val="00CE6298"/>
    <w:rsid w:val="00CE66F7"/>
    <w:rsid w:val="00CE67ED"/>
    <w:rsid w:val="00CE69E9"/>
    <w:rsid w:val="00CE6AC5"/>
    <w:rsid w:val="00CE6C57"/>
    <w:rsid w:val="00CE6FA6"/>
    <w:rsid w:val="00CE6FB3"/>
    <w:rsid w:val="00CE70A1"/>
    <w:rsid w:val="00CE72EE"/>
    <w:rsid w:val="00CE737C"/>
    <w:rsid w:val="00CE740A"/>
    <w:rsid w:val="00CE74F7"/>
    <w:rsid w:val="00CE76B2"/>
    <w:rsid w:val="00CE779C"/>
    <w:rsid w:val="00CE77F8"/>
    <w:rsid w:val="00CE789B"/>
    <w:rsid w:val="00CE7970"/>
    <w:rsid w:val="00CE7D41"/>
    <w:rsid w:val="00CE7EBF"/>
    <w:rsid w:val="00CF0175"/>
    <w:rsid w:val="00CF01CC"/>
    <w:rsid w:val="00CF0246"/>
    <w:rsid w:val="00CF02FC"/>
    <w:rsid w:val="00CF0803"/>
    <w:rsid w:val="00CF0B60"/>
    <w:rsid w:val="00CF0EDA"/>
    <w:rsid w:val="00CF0F03"/>
    <w:rsid w:val="00CF1087"/>
    <w:rsid w:val="00CF14DF"/>
    <w:rsid w:val="00CF1B3F"/>
    <w:rsid w:val="00CF1E02"/>
    <w:rsid w:val="00CF1F44"/>
    <w:rsid w:val="00CF1F59"/>
    <w:rsid w:val="00CF2157"/>
    <w:rsid w:val="00CF21F4"/>
    <w:rsid w:val="00CF2233"/>
    <w:rsid w:val="00CF22E7"/>
    <w:rsid w:val="00CF2576"/>
    <w:rsid w:val="00CF26E9"/>
    <w:rsid w:val="00CF2D31"/>
    <w:rsid w:val="00CF2E53"/>
    <w:rsid w:val="00CF3139"/>
    <w:rsid w:val="00CF334A"/>
    <w:rsid w:val="00CF3927"/>
    <w:rsid w:val="00CF3B82"/>
    <w:rsid w:val="00CF3BB6"/>
    <w:rsid w:val="00CF4270"/>
    <w:rsid w:val="00CF445D"/>
    <w:rsid w:val="00CF45F6"/>
    <w:rsid w:val="00CF4611"/>
    <w:rsid w:val="00CF503A"/>
    <w:rsid w:val="00CF59A4"/>
    <w:rsid w:val="00CF5DA6"/>
    <w:rsid w:val="00CF6009"/>
    <w:rsid w:val="00CF6126"/>
    <w:rsid w:val="00CF6310"/>
    <w:rsid w:val="00CF65A8"/>
    <w:rsid w:val="00CF6EFA"/>
    <w:rsid w:val="00CF6FB5"/>
    <w:rsid w:val="00CF75CD"/>
    <w:rsid w:val="00CF75D5"/>
    <w:rsid w:val="00CF766E"/>
    <w:rsid w:val="00CF78B9"/>
    <w:rsid w:val="00CF7BDE"/>
    <w:rsid w:val="00CF7FAF"/>
    <w:rsid w:val="00CF7FCC"/>
    <w:rsid w:val="00D0008D"/>
    <w:rsid w:val="00D00545"/>
    <w:rsid w:val="00D00581"/>
    <w:rsid w:val="00D005F0"/>
    <w:rsid w:val="00D00686"/>
    <w:rsid w:val="00D00872"/>
    <w:rsid w:val="00D00A27"/>
    <w:rsid w:val="00D00A5C"/>
    <w:rsid w:val="00D00D51"/>
    <w:rsid w:val="00D011A3"/>
    <w:rsid w:val="00D014BE"/>
    <w:rsid w:val="00D014D2"/>
    <w:rsid w:val="00D015D7"/>
    <w:rsid w:val="00D018D4"/>
    <w:rsid w:val="00D01C77"/>
    <w:rsid w:val="00D01CF1"/>
    <w:rsid w:val="00D01F7F"/>
    <w:rsid w:val="00D0211C"/>
    <w:rsid w:val="00D021B4"/>
    <w:rsid w:val="00D0275C"/>
    <w:rsid w:val="00D030B9"/>
    <w:rsid w:val="00D0320D"/>
    <w:rsid w:val="00D032D2"/>
    <w:rsid w:val="00D03409"/>
    <w:rsid w:val="00D03793"/>
    <w:rsid w:val="00D0396B"/>
    <w:rsid w:val="00D03C0B"/>
    <w:rsid w:val="00D03F12"/>
    <w:rsid w:val="00D04142"/>
    <w:rsid w:val="00D04309"/>
    <w:rsid w:val="00D043FE"/>
    <w:rsid w:val="00D04508"/>
    <w:rsid w:val="00D04587"/>
    <w:rsid w:val="00D04743"/>
    <w:rsid w:val="00D04926"/>
    <w:rsid w:val="00D049A1"/>
    <w:rsid w:val="00D04A10"/>
    <w:rsid w:val="00D04BB9"/>
    <w:rsid w:val="00D04BD4"/>
    <w:rsid w:val="00D04DC4"/>
    <w:rsid w:val="00D04EC0"/>
    <w:rsid w:val="00D04EC6"/>
    <w:rsid w:val="00D05338"/>
    <w:rsid w:val="00D05497"/>
    <w:rsid w:val="00D05683"/>
    <w:rsid w:val="00D0583A"/>
    <w:rsid w:val="00D05B4F"/>
    <w:rsid w:val="00D05C0D"/>
    <w:rsid w:val="00D062A6"/>
    <w:rsid w:val="00D06517"/>
    <w:rsid w:val="00D06990"/>
    <w:rsid w:val="00D06B41"/>
    <w:rsid w:val="00D06B78"/>
    <w:rsid w:val="00D06E71"/>
    <w:rsid w:val="00D07133"/>
    <w:rsid w:val="00D07256"/>
    <w:rsid w:val="00D07727"/>
    <w:rsid w:val="00D077FD"/>
    <w:rsid w:val="00D079B8"/>
    <w:rsid w:val="00D07BF1"/>
    <w:rsid w:val="00D07CDB"/>
    <w:rsid w:val="00D07DF1"/>
    <w:rsid w:val="00D07F25"/>
    <w:rsid w:val="00D101B3"/>
    <w:rsid w:val="00D105F5"/>
    <w:rsid w:val="00D10697"/>
    <w:rsid w:val="00D106FD"/>
    <w:rsid w:val="00D10B91"/>
    <w:rsid w:val="00D10CDA"/>
    <w:rsid w:val="00D10CDC"/>
    <w:rsid w:val="00D1129A"/>
    <w:rsid w:val="00D11487"/>
    <w:rsid w:val="00D117FE"/>
    <w:rsid w:val="00D12406"/>
    <w:rsid w:val="00D12680"/>
    <w:rsid w:val="00D127E2"/>
    <w:rsid w:val="00D12885"/>
    <w:rsid w:val="00D12F86"/>
    <w:rsid w:val="00D13217"/>
    <w:rsid w:val="00D132E5"/>
    <w:rsid w:val="00D13810"/>
    <w:rsid w:val="00D13847"/>
    <w:rsid w:val="00D13AFE"/>
    <w:rsid w:val="00D13C50"/>
    <w:rsid w:val="00D13D36"/>
    <w:rsid w:val="00D13F5E"/>
    <w:rsid w:val="00D14002"/>
    <w:rsid w:val="00D140D6"/>
    <w:rsid w:val="00D1422D"/>
    <w:rsid w:val="00D142F8"/>
    <w:rsid w:val="00D1446E"/>
    <w:rsid w:val="00D1452C"/>
    <w:rsid w:val="00D14651"/>
    <w:rsid w:val="00D1481E"/>
    <w:rsid w:val="00D14837"/>
    <w:rsid w:val="00D14D18"/>
    <w:rsid w:val="00D14DA5"/>
    <w:rsid w:val="00D14E0D"/>
    <w:rsid w:val="00D14E5C"/>
    <w:rsid w:val="00D155AA"/>
    <w:rsid w:val="00D15A64"/>
    <w:rsid w:val="00D15BE6"/>
    <w:rsid w:val="00D15C68"/>
    <w:rsid w:val="00D15EB2"/>
    <w:rsid w:val="00D1603B"/>
    <w:rsid w:val="00D162A5"/>
    <w:rsid w:val="00D16311"/>
    <w:rsid w:val="00D16474"/>
    <w:rsid w:val="00D16597"/>
    <w:rsid w:val="00D16778"/>
    <w:rsid w:val="00D168C2"/>
    <w:rsid w:val="00D168FA"/>
    <w:rsid w:val="00D16CAB"/>
    <w:rsid w:val="00D171D9"/>
    <w:rsid w:val="00D173FA"/>
    <w:rsid w:val="00D1789B"/>
    <w:rsid w:val="00D179E1"/>
    <w:rsid w:val="00D20384"/>
    <w:rsid w:val="00D2045C"/>
    <w:rsid w:val="00D2055F"/>
    <w:rsid w:val="00D208A2"/>
    <w:rsid w:val="00D20DCA"/>
    <w:rsid w:val="00D20ECB"/>
    <w:rsid w:val="00D20F27"/>
    <w:rsid w:val="00D21011"/>
    <w:rsid w:val="00D214D2"/>
    <w:rsid w:val="00D21711"/>
    <w:rsid w:val="00D2180C"/>
    <w:rsid w:val="00D21F45"/>
    <w:rsid w:val="00D222ED"/>
    <w:rsid w:val="00D2234A"/>
    <w:rsid w:val="00D22816"/>
    <w:rsid w:val="00D22DE2"/>
    <w:rsid w:val="00D22E83"/>
    <w:rsid w:val="00D22F00"/>
    <w:rsid w:val="00D23012"/>
    <w:rsid w:val="00D233A0"/>
    <w:rsid w:val="00D233CF"/>
    <w:rsid w:val="00D234C5"/>
    <w:rsid w:val="00D23641"/>
    <w:rsid w:val="00D238E6"/>
    <w:rsid w:val="00D23A90"/>
    <w:rsid w:val="00D23CE8"/>
    <w:rsid w:val="00D24324"/>
    <w:rsid w:val="00D24479"/>
    <w:rsid w:val="00D2450B"/>
    <w:rsid w:val="00D24595"/>
    <w:rsid w:val="00D246CF"/>
    <w:rsid w:val="00D248E7"/>
    <w:rsid w:val="00D2491C"/>
    <w:rsid w:val="00D249E4"/>
    <w:rsid w:val="00D24A05"/>
    <w:rsid w:val="00D24D14"/>
    <w:rsid w:val="00D25022"/>
    <w:rsid w:val="00D25249"/>
    <w:rsid w:val="00D259B0"/>
    <w:rsid w:val="00D25CB5"/>
    <w:rsid w:val="00D25E0A"/>
    <w:rsid w:val="00D25E14"/>
    <w:rsid w:val="00D25F15"/>
    <w:rsid w:val="00D2618B"/>
    <w:rsid w:val="00D26328"/>
    <w:rsid w:val="00D263AC"/>
    <w:rsid w:val="00D26471"/>
    <w:rsid w:val="00D268CA"/>
    <w:rsid w:val="00D26D77"/>
    <w:rsid w:val="00D2704A"/>
    <w:rsid w:val="00D2748F"/>
    <w:rsid w:val="00D27557"/>
    <w:rsid w:val="00D27660"/>
    <w:rsid w:val="00D27712"/>
    <w:rsid w:val="00D278A0"/>
    <w:rsid w:val="00D27B10"/>
    <w:rsid w:val="00D300FB"/>
    <w:rsid w:val="00D302DB"/>
    <w:rsid w:val="00D306EC"/>
    <w:rsid w:val="00D309FC"/>
    <w:rsid w:val="00D30CBC"/>
    <w:rsid w:val="00D311AE"/>
    <w:rsid w:val="00D3120F"/>
    <w:rsid w:val="00D315CA"/>
    <w:rsid w:val="00D31911"/>
    <w:rsid w:val="00D32089"/>
    <w:rsid w:val="00D3245D"/>
    <w:rsid w:val="00D3275A"/>
    <w:rsid w:val="00D327AF"/>
    <w:rsid w:val="00D327D5"/>
    <w:rsid w:val="00D3286A"/>
    <w:rsid w:val="00D328C4"/>
    <w:rsid w:val="00D329B0"/>
    <w:rsid w:val="00D329DC"/>
    <w:rsid w:val="00D32D3C"/>
    <w:rsid w:val="00D32F56"/>
    <w:rsid w:val="00D33021"/>
    <w:rsid w:val="00D3312B"/>
    <w:rsid w:val="00D33158"/>
    <w:rsid w:val="00D33236"/>
    <w:rsid w:val="00D33413"/>
    <w:rsid w:val="00D33563"/>
    <w:rsid w:val="00D337BC"/>
    <w:rsid w:val="00D3385D"/>
    <w:rsid w:val="00D33C06"/>
    <w:rsid w:val="00D33F46"/>
    <w:rsid w:val="00D340BD"/>
    <w:rsid w:val="00D34636"/>
    <w:rsid w:val="00D347C4"/>
    <w:rsid w:val="00D34C76"/>
    <w:rsid w:val="00D34D43"/>
    <w:rsid w:val="00D34DAF"/>
    <w:rsid w:val="00D34FA5"/>
    <w:rsid w:val="00D35027"/>
    <w:rsid w:val="00D3509C"/>
    <w:rsid w:val="00D350A4"/>
    <w:rsid w:val="00D355F3"/>
    <w:rsid w:val="00D3581D"/>
    <w:rsid w:val="00D35931"/>
    <w:rsid w:val="00D35A78"/>
    <w:rsid w:val="00D35B90"/>
    <w:rsid w:val="00D36392"/>
    <w:rsid w:val="00D369DA"/>
    <w:rsid w:val="00D36B95"/>
    <w:rsid w:val="00D36D05"/>
    <w:rsid w:val="00D36E1A"/>
    <w:rsid w:val="00D36F5B"/>
    <w:rsid w:val="00D37333"/>
    <w:rsid w:val="00D376E3"/>
    <w:rsid w:val="00D3770B"/>
    <w:rsid w:val="00D37929"/>
    <w:rsid w:val="00D379E7"/>
    <w:rsid w:val="00D37A0B"/>
    <w:rsid w:val="00D37B13"/>
    <w:rsid w:val="00D37B89"/>
    <w:rsid w:val="00D37C95"/>
    <w:rsid w:val="00D37E40"/>
    <w:rsid w:val="00D37FD5"/>
    <w:rsid w:val="00D401CC"/>
    <w:rsid w:val="00D401F5"/>
    <w:rsid w:val="00D402DD"/>
    <w:rsid w:val="00D40505"/>
    <w:rsid w:val="00D40644"/>
    <w:rsid w:val="00D40C80"/>
    <w:rsid w:val="00D4100E"/>
    <w:rsid w:val="00D41087"/>
    <w:rsid w:val="00D413ED"/>
    <w:rsid w:val="00D415E8"/>
    <w:rsid w:val="00D41662"/>
    <w:rsid w:val="00D4181C"/>
    <w:rsid w:val="00D4199E"/>
    <w:rsid w:val="00D41C61"/>
    <w:rsid w:val="00D4224F"/>
    <w:rsid w:val="00D425EB"/>
    <w:rsid w:val="00D42844"/>
    <w:rsid w:val="00D42ED5"/>
    <w:rsid w:val="00D432C0"/>
    <w:rsid w:val="00D4331F"/>
    <w:rsid w:val="00D434BC"/>
    <w:rsid w:val="00D43AE7"/>
    <w:rsid w:val="00D43FEC"/>
    <w:rsid w:val="00D44114"/>
    <w:rsid w:val="00D44169"/>
    <w:rsid w:val="00D44243"/>
    <w:rsid w:val="00D44265"/>
    <w:rsid w:val="00D443FA"/>
    <w:rsid w:val="00D44523"/>
    <w:rsid w:val="00D4459E"/>
    <w:rsid w:val="00D449D9"/>
    <w:rsid w:val="00D44A51"/>
    <w:rsid w:val="00D44EF3"/>
    <w:rsid w:val="00D44FB4"/>
    <w:rsid w:val="00D451A6"/>
    <w:rsid w:val="00D45562"/>
    <w:rsid w:val="00D45897"/>
    <w:rsid w:val="00D458D7"/>
    <w:rsid w:val="00D45B4D"/>
    <w:rsid w:val="00D45D39"/>
    <w:rsid w:val="00D45FD7"/>
    <w:rsid w:val="00D461C2"/>
    <w:rsid w:val="00D461E3"/>
    <w:rsid w:val="00D461E8"/>
    <w:rsid w:val="00D46751"/>
    <w:rsid w:val="00D46882"/>
    <w:rsid w:val="00D46D9F"/>
    <w:rsid w:val="00D46FED"/>
    <w:rsid w:val="00D4744C"/>
    <w:rsid w:val="00D474A5"/>
    <w:rsid w:val="00D475FC"/>
    <w:rsid w:val="00D476E9"/>
    <w:rsid w:val="00D47A15"/>
    <w:rsid w:val="00D47A47"/>
    <w:rsid w:val="00D47C59"/>
    <w:rsid w:val="00D5023B"/>
    <w:rsid w:val="00D50267"/>
    <w:rsid w:val="00D50343"/>
    <w:rsid w:val="00D50681"/>
    <w:rsid w:val="00D507AB"/>
    <w:rsid w:val="00D5097A"/>
    <w:rsid w:val="00D50D46"/>
    <w:rsid w:val="00D50D4C"/>
    <w:rsid w:val="00D51058"/>
    <w:rsid w:val="00D519B3"/>
    <w:rsid w:val="00D51B69"/>
    <w:rsid w:val="00D51C02"/>
    <w:rsid w:val="00D51E03"/>
    <w:rsid w:val="00D51E2B"/>
    <w:rsid w:val="00D51FCC"/>
    <w:rsid w:val="00D520DC"/>
    <w:rsid w:val="00D523AD"/>
    <w:rsid w:val="00D5270D"/>
    <w:rsid w:val="00D5288F"/>
    <w:rsid w:val="00D52FAE"/>
    <w:rsid w:val="00D53074"/>
    <w:rsid w:val="00D531D8"/>
    <w:rsid w:val="00D534E6"/>
    <w:rsid w:val="00D53720"/>
    <w:rsid w:val="00D5375C"/>
    <w:rsid w:val="00D5382B"/>
    <w:rsid w:val="00D53850"/>
    <w:rsid w:val="00D5394C"/>
    <w:rsid w:val="00D53B70"/>
    <w:rsid w:val="00D53BE1"/>
    <w:rsid w:val="00D53C72"/>
    <w:rsid w:val="00D5404F"/>
    <w:rsid w:val="00D54361"/>
    <w:rsid w:val="00D54371"/>
    <w:rsid w:val="00D543E4"/>
    <w:rsid w:val="00D549F5"/>
    <w:rsid w:val="00D54DDC"/>
    <w:rsid w:val="00D54EA6"/>
    <w:rsid w:val="00D553BB"/>
    <w:rsid w:val="00D555C5"/>
    <w:rsid w:val="00D5593F"/>
    <w:rsid w:val="00D55CD0"/>
    <w:rsid w:val="00D5619A"/>
    <w:rsid w:val="00D56351"/>
    <w:rsid w:val="00D56357"/>
    <w:rsid w:val="00D56BC0"/>
    <w:rsid w:val="00D56C7B"/>
    <w:rsid w:val="00D56C85"/>
    <w:rsid w:val="00D56EF9"/>
    <w:rsid w:val="00D56FA4"/>
    <w:rsid w:val="00D573BA"/>
    <w:rsid w:val="00D576CC"/>
    <w:rsid w:val="00D57A4D"/>
    <w:rsid w:val="00D57D26"/>
    <w:rsid w:val="00D57F2D"/>
    <w:rsid w:val="00D57FF3"/>
    <w:rsid w:val="00D6005D"/>
    <w:rsid w:val="00D6020A"/>
    <w:rsid w:val="00D6033C"/>
    <w:rsid w:val="00D605BC"/>
    <w:rsid w:val="00D6089B"/>
    <w:rsid w:val="00D60A1D"/>
    <w:rsid w:val="00D60B8E"/>
    <w:rsid w:val="00D60C01"/>
    <w:rsid w:val="00D60E8A"/>
    <w:rsid w:val="00D613C4"/>
    <w:rsid w:val="00D61469"/>
    <w:rsid w:val="00D614EE"/>
    <w:rsid w:val="00D6162C"/>
    <w:rsid w:val="00D61A57"/>
    <w:rsid w:val="00D61BA8"/>
    <w:rsid w:val="00D61D6D"/>
    <w:rsid w:val="00D61DAF"/>
    <w:rsid w:val="00D6220A"/>
    <w:rsid w:val="00D622A0"/>
    <w:rsid w:val="00D62344"/>
    <w:rsid w:val="00D62520"/>
    <w:rsid w:val="00D62E6D"/>
    <w:rsid w:val="00D62F70"/>
    <w:rsid w:val="00D63051"/>
    <w:rsid w:val="00D6384C"/>
    <w:rsid w:val="00D63888"/>
    <w:rsid w:val="00D63A2A"/>
    <w:rsid w:val="00D63F10"/>
    <w:rsid w:val="00D6402F"/>
    <w:rsid w:val="00D641B1"/>
    <w:rsid w:val="00D646BF"/>
    <w:rsid w:val="00D647F6"/>
    <w:rsid w:val="00D64BFB"/>
    <w:rsid w:val="00D64D09"/>
    <w:rsid w:val="00D64E17"/>
    <w:rsid w:val="00D652E8"/>
    <w:rsid w:val="00D653B7"/>
    <w:rsid w:val="00D65740"/>
    <w:rsid w:val="00D65C15"/>
    <w:rsid w:val="00D65DA8"/>
    <w:rsid w:val="00D65ECC"/>
    <w:rsid w:val="00D664E1"/>
    <w:rsid w:val="00D66F30"/>
    <w:rsid w:val="00D66F61"/>
    <w:rsid w:val="00D671FC"/>
    <w:rsid w:val="00D67326"/>
    <w:rsid w:val="00D67601"/>
    <w:rsid w:val="00D676A4"/>
    <w:rsid w:val="00D67BC5"/>
    <w:rsid w:val="00D7026B"/>
    <w:rsid w:val="00D7034B"/>
    <w:rsid w:val="00D70474"/>
    <w:rsid w:val="00D706B2"/>
    <w:rsid w:val="00D707EA"/>
    <w:rsid w:val="00D70A50"/>
    <w:rsid w:val="00D70D33"/>
    <w:rsid w:val="00D70DAA"/>
    <w:rsid w:val="00D70E43"/>
    <w:rsid w:val="00D7102E"/>
    <w:rsid w:val="00D71102"/>
    <w:rsid w:val="00D7157D"/>
    <w:rsid w:val="00D715AF"/>
    <w:rsid w:val="00D715E2"/>
    <w:rsid w:val="00D71B1A"/>
    <w:rsid w:val="00D72147"/>
    <w:rsid w:val="00D72541"/>
    <w:rsid w:val="00D725F0"/>
    <w:rsid w:val="00D72605"/>
    <w:rsid w:val="00D72AC6"/>
    <w:rsid w:val="00D72BB9"/>
    <w:rsid w:val="00D72C8B"/>
    <w:rsid w:val="00D73416"/>
    <w:rsid w:val="00D73450"/>
    <w:rsid w:val="00D73A6A"/>
    <w:rsid w:val="00D73B63"/>
    <w:rsid w:val="00D73D33"/>
    <w:rsid w:val="00D73FD2"/>
    <w:rsid w:val="00D741E8"/>
    <w:rsid w:val="00D74344"/>
    <w:rsid w:val="00D743B5"/>
    <w:rsid w:val="00D74A47"/>
    <w:rsid w:val="00D74B1A"/>
    <w:rsid w:val="00D74BB0"/>
    <w:rsid w:val="00D74CFF"/>
    <w:rsid w:val="00D74EC2"/>
    <w:rsid w:val="00D7504C"/>
    <w:rsid w:val="00D750F5"/>
    <w:rsid w:val="00D75196"/>
    <w:rsid w:val="00D7520E"/>
    <w:rsid w:val="00D75224"/>
    <w:rsid w:val="00D75A19"/>
    <w:rsid w:val="00D75AF6"/>
    <w:rsid w:val="00D75DC8"/>
    <w:rsid w:val="00D75EC3"/>
    <w:rsid w:val="00D75EDD"/>
    <w:rsid w:val="00D7635E"/>
    <w:rsid w:val="00D76441"/>
    <w:rsid w:val="00D766A5"/>
    <w:rsid w:val="00D7678C"/>
    <w:rsid w:val="00D769E8"/>
    <w:rsid w:val="00D76A3A"/>
    <w:rsid w:val="00D76E11"/>
    <w:rsid w:val="00D77130"/>
    <w:rsid w:val="00D77145"/>
    <w:rsid w:val="00D773BA"/>
    <w:rsid w:val="00D77682"/>
    <w:rsid w:val="00D777BC"/>
    <w:rsid w:val="00D77836"/>
    <w:rsid w:val="00D77880"/>
    <w:rsid w:val="00D77983"/>
    <w:rsid w:val="00D77984"/>
    <w:rsid w:val="00D80047"/>
    <w:rsid w:val="00D80184"/>
    <w:rsid w:val="00D801D7"/>
    <w:rsid w:val="00D8020B"/>
    <w:rsid w:val="00D803BF"/>
    <w:rsid w:val="00D80723"/>
    <w:rsid w:val="00D80731"/>
    <w:rsid w:val="00D808C4"/>
    <w:rsid w:val="00D809B1"/>
    <w:rsid w:val="00D80B6F"/>
    <w:rsid w:val="00D80D43"/>
    <w:rsid w:val="00D81196"/>
    <w:rsid w:val="00D8132A"/>
    <w:rsid w:val="00D81407"/>
    <w:rsid w:val="00D81489"/>
    <w:rsid w:val="00D81493"/>
    <w:rsid w:val="00D815AC"/>
    <w:rsid w:val="00D8161A"/>
    <w:rsid w:val="00D816FF"/>
    <w:rsid w:val="00D818E3"/>
    <w:rsid w:val="00D81B9D"/>
    <w:rsid w:val="00D81C0A"/>
    <w:rsid w:val="00D81CFD"/>
    <w:rsid w:val="00D81DF1"/>
    <w:rsid w:val="00D821B2"/>
    <w:rsid w:val="00D82613"/>
    <w:rsid w:val="00D8285E"/>
    <w:rsid w:val="00D8292F"/>
    <w:rsid w:val="00D82AFF"/>
    <w:rsid w:val="00D82C90"/>
    <w:rsid w:val="00D832FF"/>
    <w:rsid w:val="00D834E3"/>
    <w:rsid w:val="00D8374E"/>
    <w:rsid w:val="00D837DB"/>
    <w:rsid w:val="00D83EB2"/>
    <w:rsid w:val="00D83F34"/>
    <w:rsid w:val="00D8451B"/>
    <w:rsid w:val="00D84A79"/>
    <w:rsid w:val="00D851BB"/>
    <w:rsid w:val="00D85498"/>
    <w:rsid w:val="00D85532"/>
    <w:rsid w:val="00D85675"/>
    <w:rsid w:val="00D8573A"/>
    <w:rsid w:val="00D85C20"/>
    <w:rsid w:val="00D860A4"/>
    <w:rsid w:val="00D860BE"/>
    <w:rsid w:val="00D864D3"/>
    <w:rsid w:val="00D867C0"/>
    <w:rsid w:val="00D86935"/>
    <w:rsid w:val="00D8712B"/>
    <w:rsid w:val="00D87233"/>
    <w:rsid w:val="00D874E0"/>
    <w:rsid w:val="00D878D2"/>
    <w:rsid w:val="00D8794D"/>
    <w:rsid w:val="00D87BA2"/>
    <w:rsid w:val="00D87EF9"/>
    <w:rsid w:val="00D87FA2"/>
    <w:rsid w:val="00D9019D"/>
    <w:rsid w:val="00D902A5"/>
    <w:rsid w:val="00D905E5"/>
    <w:rsid w:val="00D9065E"/>
    <w:rsid w:val="00D90AC3"/>
    <w:rsid w:val="00D90FBA"/>
    <w:rsid w:val="00D910DE"/>
    <w:rsid w:val="00D911E1"/>
    <w:rsid w:val="00D91486"/>
    <w:rsid w:val="00D918AA"/>
    <w:rsid w:val="00D91BB8"/>
    <w:rsid w:val="00D9209B"/>
    <w:rsid w:val="00D92100"/>
    <w:rsid w:val="00D9307E"/>
    <w:rsid w:val="00D930FD"/>
    <w:rsid w:val="00D933B1"/>
    <w:rsid w:val="00D93952"/>
    <w:rsid w:val="00D939E6"/>
    <w:rsid w:val="00D93A51"/>
    <w:rsid w:val="00D93EA9"/>
    <w:rsid w:val="00D93F59"/>
    <w:rsid w:val="00D942E1"/>
    <w:rsid w:val="00D948DB"/>
    <w:rsid w:val="00D94E3B"/>
    <w:rsid w:val="00D94F2A"/>
    <w:rsid w:val="00D950F4"/>
    <w:rsid w:val="00D952A0"/>
    <w:rsid w:val="00D953DC"/>
    <w:rsid w:val="00D955D6"/>
    <w:rsid w:val="00D95A3D"/>
    <w:rsid w:val="00D95ACB"/>
    <w:rsid w:val="00D961D6"/>
    <w:rsid w:val="00D9651B"/>
    <w:rsid w:val="00D96959"/>
    <w:rsid w:val="00D96B8E"/>
    <w:rsid w:val="00D96E73"/>
    <w:rsid w:val="00D96FB0"/>
    <w:rsid w:val="00D972F7"/>
    <w:rsid w:val="00D97338"/>
    <w:rsid w:val="00D97622"/>
    <w:rsid w:val="00D97749"/>
    <w:rsid w:val="00D97A37"/>
    <w:rsid w:val="00D97ABA"/>
    <w:rsid w:val="00D97BC5"/>
    <w:rsid w:val="00D97C79"/>
    <w:rsid w:val="00D97CE6"/>
    <w:rsid w:val="00DA009A"/>
    <w:rsid w:val="00DA01FB"/>
    <w:rsid w:val="00DA0307"/>
    <w:rsid w:val="00DA0556"/>
    <w:rsid w:val="00DA07F7"/>
    <w:rsid w:val="00DA0883"/>
    <w:rsid w:val="00DA08F1"/>
    <w:rsid w:val="00DA0BB9"/>
    <w:rsid w:val="00DA0EA2"/>
    <w:rsid w:val="00DA0F4A"/>
    <w:rsid w:val="00DA117B"/>
    <w:rsid w:val="00DA14A2"/>
    <w:rsid w:val="00DA18C6"/>
    <w:rsid w:val="00DA1A12"/>
    <w:rsid w:val="00DA1DC5"/>
    <w:rsid w:val="00DA2275"/>
    <w:rsid w:val="00DA229D"/>
    <w:rsid w:val="00DA2429"/>
    <w:rsid w:val="00DA26CC"/>
    <w:rsid w:val="00DA2900"/>
    <w:rsid w:val="00DA2922"/>
    <w:rsid w:val="00DA2CD2"/>
    <w:rsid w:val="00DA2F9F"/>
    <w:rsid w:val="00DA302B"/>
    <w:rsid w:val="00DA329A"/>
    <w:rsid w:val="00DA32C8"/>
    <w:rsid w:val="00DA385D"/>
    <w:rsid w:val="00DA396F"/>
    <w:rsid w:val="00DA3B88"/>
    <w:rsid w:val="00DA3DA1"/>
    <w:rsid w:val="00DA42F8"/>
    <w:rsid w:val="00DA42FE"/>
    <w:rsid w:val="00DA4446"/>
    <w:rsid w:val="00DA47A8"/>
    <w:rsid w:val="00DA48BA"/>
    <w:rsid w:val="00DA4DF4"/>
    <w:rsid w:val="00DA4E6A"/>
    <w:rsid w:val="00DA5379"/>
    <w:rsid w:val="00DA5521"/>
    <w:rsid w:val="00DA5A6E"/>
    <w:rsid w:val="00DA5E7C"/>
    <w:rsid w:val="00DA5FD9"/>
    <w:rsid w:val="00DA601E"/>
    <w:rsid w:val="00DA64BD"/>
    <w:rsid w:val="00DA67FE"/>
    <w:rsid w:val="00DA67FF"/>
    <w:rsid w:val="00DA6D56"/>
    <w:rsid w:val="00DA7069"/>
    <w:rsid w:val="00DA72F0"/>
    <w:rsid w:val="00DA7388"/>
    <w:rsid w:val="00DA77CA"/>
    <w:rsid w:val="00DA77E4"/>
    <w:rsid w:val="00DA7934"/>
    <w:rsid w:val="00DA7ADF"/>
    <w:rsid w:val="00DA7D46"/>
    <w:rsid w:val="00DA7F93"/>
    <w:rsid w:val="00DB0147"/>
    <w:rsid w:val="00DB0202"/>
    <w:rsid w:val="00DB0236"/>
    <w:rsid w:val="00DB03C8"/>
    <w:rsid w:val="00DB092E"/>
    <w:rsid w:val="00DB099D"/>
    <w:rsid w:val="00DB09A5"/>
    <w:rsid w:val="00DB0BD3"/>
    <w:rsid w:val="00DB1367"/>
    <w:rsid w:val="00DB166C"/>
    <w:rsid w:val="00DB1687"/>
    <w:rsid w:val="00DB17B4"/>
    <w:rsid w:val="00DB1926"/>
    <w:rsid w:val="00DB1AA8"/>
    <w:rsid w:val="00DB1C89"/>
    <w:rsid w:val="00DB204D"/>
    <w:rsid w:val="00DB229E"/>
    <w:rsid w:val="00DB23CD"/>
    <w:rsid w:val="00DB26E2"/>
    <w:rsid w:val="00DB2B8C"/>
    <w:rsid w:val="00DB30BB"/>
    <w:rsid w:val="00DB30C4"/>
    <w:rsid w:val="00DB31FD"/>
    <w:rsid w:val="00DB32F0"/>
    <w:rsid w:val="00DB33F3"/>
    <w:rsid w:val="00DB34CD"/>
    <w:rsid w:val="00DB37FE"/>
    <w:rsid w:val="00DB3CE9"/>
    <w:rsid w:val="00DB3DE5"/>
    <w:rsid w:val="00DB42D6"/>
    <w:rsid w:val="00DB438D"/>
    <w:rsid w:val="00DB45B9"/>
    <w:rsid w:val="00DB4927"/>
    <w:rsid w:val="00DB4A8D"/>
    <w:rsid w:val="00DB4B11"/>
    <w:rsid w:val="00DB4BC9"/>
    <w:rsid w:val="00DB4D26"/>
    <w:rsid w:val="00DB4FB1"/>
    <w:rsid w:val="00DB53B8"/>
    <w:rsid w:val="00DB541E"/>
    <w:rsid w:val="00DB54F6"/>
    <w:rsid w:val="00DB561F"/>
    <w:rsid w:val="00DB5755"/>
    <w:rsid w:val="00DB58E9"/>
    <w:rsid w:val="00DB592F"/>
    <w:rsid w:val="00DB5A1C"/>
    <w:rsid w:val="00DB5BEF"/>
    <w:rsid w:val="00DB5D5E"/>
    <w:rsid w:val="00DB5E08"/>
    <w:rsid w:val="00DB6380"/>
    <w:rsid w:val="00DB662A"/>
    <w:rsid w:val="00DB6638"/>
    <w:rsid w:val="00DB6899"/>
    <w:rsid w:val="00DB69B2"/>
    <w:rsid w:val="00DB6DB7"/>
    <w:rsid w:val="00DB6DF3"/>
    <w:rsid w:val="00DB6DFD"/>
    <w:rsid w:val="00DB6F7C"/>
    <w:rsid w:val="00DB710F"/>
    <w:rsid w:val="00DB744C"/>
    <w:rsid w:val="00DB75EC"/>
    <w:rsid w:val="00DB785D"/>
    <w:rsid w:val="00DB798C"/>
    <w:rsid w:val="00DB7AD5"/>
    <w:rsid w:val="00DB7AF0"/>
    <w:rsid w:val="00DB7BE2"/>
    <w:rsid w:val="00DB7CE1"/>
    <w:rsid w:val="00DB7D0A"/>
    <w:rsid w:val="00DB7F12"/>
    <w:rsid w:val="00DC00E9"/>
    <w:rsid w:val="00DC020A"/>
    <w:rsid w:val="00DC0266"/>
    <w:rsid w:val="00DC03DE"/>
    <w:rsid w:val="00DC082B"/>
    <w:rsid w:val="00DC0B08"/>
    <w:rsid w:val="00DC0D91"/>
    <w:rsid w:val="00DC0F2E"/>
    <w:rsid w:val="00DC1194"/>
    <w:rsid w:val="00DC12EC"/>
    <w:rsid w:val="00DC196A"/>
    <w:rsid w:val="00DC1C93"/>
    <w:rsid w:val="00DC1D0E"/>
    <w:rsid w:val="00DC1DF0"/>
    <w:rsid w:val="00DC20AD"/>
    <w:rsid w:val="00DC2300"/>
    <w:rsid w:val="00DC2AFD"/>
    <w:rsid w:val="00DC2B9D"/>
    <w:rsid w:val="00DC2C30"/>
    <w:rsid w:val="00DC2DEF"/>
    <w:rsid w:val="00DC309A"/>
    <w:rsid w:val="00DC34F7"/>
    <w:rsid w:val="00DC37A1"/>
    <w:rsid w:val="00DC3A9C"/>
    <w:rsid w:val="00DC3BD1"/>
    <w:rsid w:val="00DC3CDB"/>
    <w:rsid w:val="00DC3FCC"/>
    <w:rsid w:val="00DC419E"/>
    <w:rsid w:val="00DC4289"/>
    <w:rsid w:val="00DC4326"/>
    <w:rsid w:val="00DC445B"/>
    <w:rsid w:val="00DC4A59"/>
    <w:rsid w:val="00DC4A81"/>
    <w:rsid w:val="00DC4D4D"/>
    <w:rsid w:val="00DC56CC"/>
    <w:rsid w:val="00DC5925"/>
    <w:rsid w:val="00DC5A33"/>
    <w:rsid w:val="00DC5B9D"/>
    <w:rsid w:val="00DC5BA8"/>
    <w:rsid w:val="00DC5C65"/>
    <w:rsid w:val="00DC6051"/>
    <w:rsid w:val="00DC628B"/>
    <w:rsid w:val="00DC66A6"/>
    <w:rsid w:val="00DC67A8"/>
    <w:rsid w:val="00DC6D3B"/>
    <w:rsid w:val="00DC6F2A"/>
    <w:rsid w:val="00DC71E4"/>
    <w:rsid w:val="00DC7479"/>
    <w:rsid w:val="00DC78FF"/>
    <w:rsid w:val="00DC7CAA"/>
    <w:rsid w:val="00DC7D75"/>
    <w:rsid w:val="00DC7F54"/>
    <w:rsid w:val="00DD0138"/>
    <w:rsid w:val="00DD01B1"/>
    <w:rsid w:val="00DD0562"/>
    <w:rsid w:val="00DD0713"/>
    <w:rsid w:val="00DD0777"/>
    <w:rsid w:val="00DD0B3A"/>
    <w:rsid w:val="00DD0B46"/>
    <w:rsid w:val="00DD0EDF"/>
    <w:rsid w:val="00DD0F73"/>
    <w:rsid w:val="00DD0FBB"/>
    <w:rsid w:val="00DD112B"/>
    <w:rsid w:val="00DD140B"/>
    <w:rsid w:val="00DD143D"/>
    <w:rsid w:val="00DD1946"/>
    <w:rsid w:val="00DD1B30"/>
    <w:rsid w:val="00DD1D89"/>
    <w:rsid w:val="00DD1D90"/>
    <w:rsid w:val="00DD221A"/>
    <w:rsid w:val="00DD26F2"/>
    <w:rsid w:val="00DD284E"/>
    <w:rsid w:val="00DD2908"/>
    <w:rsid w:val="00DD2988"/>
    <w:rsid w:val="00DD2DBA"/>
    <w:rsid w:val="00DD30DE"/>
    <w:rsid w:val="00DD320A"/>
    <w:rsid w:val="00DD32D9"/>
    <w:rsid w:val="00DD376C"/>
    <w:rsid w:val="00DD38AB"/>
    <w:rsid w:val="00DD39D9"/>
    <w:rsid w:val="00DD3B1B"/>
    <w:rsid w:val="00DD3CD7"/>
    <w:rsid w:val="00DD410C"/>
    <w:rsid w:val="00DD44C6"/>
    <w:rsid w:val="00DD453E"/>
    <w:rsid w:val="00DD4613"/>
    <w:rsid w:val="00DD494B"/>
    <w:rsid w:val="00DD4A1E"/>
    <w:rsid w:val="00DD4A33"/>
    <w:rsid w:val="00DD4F90"/>
    <w:rsid w:val="00DD502D"/>
    <w:rsid w:val="00DD51C8"/>
    <w:rsid w:val="00DD59B1"/>
    <w:rsid w:val="00DD5A35"/>
    <w:rsid w:val="00DD5EE5"/>
    <w:rsid w:val="00DD6365"/>
    <w:rsid w:val="00DD6858"/>
    <w:rsid w:val="00DD69A6"/>
    <w:rsid w:val="00DD69A9"/>
    <w:rsid w:val="00DD6A44"/>
    <w:rsid w:val="00DD6B08"/>
    <w:rsid w:val="00DD6C70"/>
    <w:rsid w:val="00DD6F20"/>
    <w:rsid w:val="00DD6F88"/>
    <w:rsid w:val="00DD72E0"/>
    <w:rsid w:val="00DD74E5"/>
    <w:rsid w:val="00DD77BD"/>
    <w:rsid w:val="00DD78C4"/>
    <w:rsid w:val="00DD78E1"/>
    <w:rsid w:val="00DD7C60"/>
    <w:rsid w:val="00DD7C79"/>
    <w:rsid w:val="00DD7D08"/>
    <w:rsid w:val="00DE0005"/>
    <w:rsid w:val="00DE066B"/>
    <w:rsid w:val="00DE0718"/>
    <w:rsid w:val="00DE078A"/>
    <w:rsid w:val="00DE0BC9"/>
    <w:rsid w:val="00DE0C9B"/>
    <w:rsid w:val="00DE0CAB"/>
    <w:rsid w:val="00DE0CBA"/>
    <w:rsid w:val="00DE1075"/>
    <w:rsid w:val="00DE11A6"/>
    <w:rsid w:val="00DE131B"/>
    <w:rsid w:val="00DE13F7"/>
    <w:rsid w:val="00DE14F5"/>
    <w:rsid w:val="00DE15CC"/>
    <w:rsid w:val="00DE1659"/>
    <w:rsid w:val="00DE1668"/>
    <w:rsid w:val="00DE17CB"/>
    <w:rsid w:val="00DE1A23"/>
    <w:rsid w:val="00DE1B7F"/>
    <w:rsid w:val="00DE1C82"/>
    <w:rsid w:val="00DE1DD6"/>
    <w:rsid w:val="00DE1DFC"/>
    <w:rsid w:val="00DE1F16"/>
    <w:rsid w:val="00DE21B1"/>
    <w:rsid w:val="00DE24DD"/>
    <w:rsid w:val="00DE2D61"/>
    <w:rsid w:val="00DE2EA3"/>
    <w:rsid w:val="00DE2F3D"/>
    <w:rsid w:val="00DE301E"/>
    <w:rsid w:val="00DE3185"/>
    <w:rsid w:val="00DE33DF"/>
    <w:rsid w:val="00DE350C"/>
    <w:rsid w:val="00DE3547"/>
    <w:rsid w:val="00DE35BA"/>
    <w:rsid w:val="00DE39D2"/>
    <w:rsid w:val="00DE3D43"/>
    <w:rsid w:val="00DE3F03"/>
    <w:rsid w:val="00DE3F41"/>
    <w:rsid w:val="00DE3F9E"/>
    <w:rsid w:val="00DE444F"/>
    <w:rsid w:val="00DE462E"/>
    <w:rsid w:val="00DE4643"/>
    <w:rsid w:val="00DE475D"/>
    <w:rsid w:val="00DE4DA8"/>
    <w:rsid w:val="00DE4E17"/>
    <w:rsid w:val="00DE4EA5"/>
    <w:rsid w:val="00DE4EE3"/>
    <w:rsid w:val="00DE5B9C"/>
    <w:rsid w:val="00DE612F"/>
    <w:rsid w:val="00DE62D7"/>
    <w:rsid w:val="00DE645D"/>
    <w:rsid w:val="00DE6496"/>
    <w:rsid w:val="00DE6CC1"/>
    <w:rsid w:val="00DE6D7D"/>
    <w:rsid w:val="00DE71BB"/>
    <w:rsid w:val="00DE72D3"/>
    <w:rsid w:val="00DE72D6"/>
    <w:rsid w:val="00DE7A9A"/>
    <w:rsid w:val="00DE7AC1"/>
    <w:rsid w:val="00DE7E0D"/>
    <w:rsid w:val="00DE7E18"/>
    <w:rsid w:val="00DF0330"/>
    <w:rsid w:val="00DF03E4"/>
    <w:rsid w:val="00DF071B"/>
    <w:rsid w:val="00DF094D"/>
    <w:rsid w:val="00DF0AA2"/>
    <w:rsid w:val="00DF0B12"/>
    <w:rsid w:val="00DF0ED2"/>
    <w:rsid w:val="00DF10CA"/>
    <w:rsid w:val="00DF12A3"/>
    <w:rsid w:val="00DF1AE7"/>
    <w:rsid w:val="00DF1C6D"/>
    <w:rsid w:val="00DF1F48"/>
    <w:rsid w:val="00DF1FAC"/>
    <w:rsid w:val="00DF1FBB"/>
    <w:rsid w:val="00DF2114"/>
    <w:rsid w:val="00DF2141"/>
    <w:rsid w:val="00DF2372"/>
    <w:rsid w:val="00DF2440"/>
    <w:rsid w:val="00DF2A19"/>
    <w:rsid w:val="00DF2C24"/>
    <w:rsid w:val="00DF2D1B"/>
    <w:rsid w:val="00DF31FA"/>
    <w:rsid w:val="00DF33D5"/>
    <w:rsid w:val="00DF3469"/>
    <w:rsid w:val="00DF35C9"/>
    <w:rsid w:val="00DF388B"/>
    <w:rsid w:val="00DF38E0"/>
    <w:rsid w:val="00DF3A74"/>
    <w:rsid w:val="00DF3B0E"/>
    <w:rsid w:val="00DF3B85"/>
    <w:rsid w:val="00DF3B8E"/>
    <w:rsid w:val="00DF3E14"/>
    <w:rsid w:val="00DF3E95"/>
    <w:rsid w:val="00DF414E"/>
    <w:rsid w:val="00DF42B3"/>
    <w:rsid w:val="00DF42CD"/>
    <w:rsid w:val="00DF4832"/>
    <w:rsid w:val="00DF494D"/>
    <w:rsid w:val="00DF4BE0"/>
    <w:rsid w:val="00DF4D7D"/>
    <w:rsid w:val="00DF4EC6"/>
    <w:rsid w:val="00DF521C"/>
    <w:rsid w:val="00DF52E5"/>
    <w:rsid w:val="00DF53E0"/>
    <w:rsid w:val="00DF5718"/>
    <w:rsid w:val="00DF5765"/>
    <w:rsid w:val="00DF5846"/>
    <w:rsid w:val="00DF5913"/>
    <w:rsid w:val="00DF5975"/>
    <w:rsid w:val="00DF6230"/>
    <w:rsid w:val="00DF632C"/>
    <w:rsid w:val="00DF648F"/>
    <w:rsid w:val="00DF6604"/>
    <w:rsid w:val="00DF6848"/>
    <w:rsid w:val="00DF6978"/>
    <w:rsid w:val="00DF69B7"/>
    <w:rsid w:val="00DF6A0C"/>
    <w:rsid w:val="00DF6B6A"/>
    <w:rsid w:val="00DF6CE8"/>
    <w:rsid w:val="00DF7132"/>
    <w:rsid w:val="00DF77F1"/>
    <w:rsid w:val="00DF7C98"/>
    <w:rsid w:val="00DF7FE7"/>
    <w:rsid w:val="00E005D8"/>
    <w:rsid w:val="00E00736"/>
    <w:rsid w:val="00E0136E"/>
    <w:rsid w:val="00E01C6E"/>
    <w:rsid w:val="00E020DE"/>
    <w:rsid w:val="00E021C4"/>
    <w:rsid w:val="00E022E4"/>
    <w:rsid w:val="00E0257F"/>
    <w:rsid w:val="00E02608"/>
    <w:rsid w:val="00E02A01"/>
    <w:rsid w:val="00E02A7A"/>
    <w:rsid w:val="00E02B3F"/>
    <w:rsid w:val="00E02C66"/>
    <w:rsid w:val="00E02E31"/>
    <w:rsid w:val="00E030EC"/>
    <w:rsid w:val="00E03173"/>
    <w:rsid w:val="00E03188"/>
    <w:rsid w:val="00E034EA"/>
    <w:rsid w:val="00E036C1"/>
    <w:rsid w:val="00E03B5D"/>
    <w:rsid w:val="00E03C84"/>
    <w:rsid w:val="00E03E80"/>
    <w:rsid w:val="00E03EA7"/>
    <w:rsid w:val="00E0408D"/>
    <w:rsid w:val="00E041F4"/>
    <w:rsid w:val="00E042B9"/>
    <w:rsid w:val="00E0435A"/>
    <w:rsid w:val="00E04431"/>
    <w:rsid w:val="00E04692"/>
    <w:rsid w:val="00E04710"/>
    <w:rsid w:val="00E04801"/>
    <w:rsid w:val="00E048D6"/>
    <w:rsid w:val="00E04968"/>
    <w:rsid w:val="00E04E36"/>
    <w:rsid w:val="00E04E7D"/>
    <w:rsid w:val="00E05113"/>
    <w:rsid w:val="00E05796"/>
    <w:rsid w:val="00E05814"/>
    <w:rsid w:val="00E05852"/>
    <w:rsid w:val="00E058F9"/>
    <w:rsid w:val="00E05D68"/>
    <w:rsid w:val="00E05EF4"/>
    <w:rsid w:val="00E06056"/>
    <w:rsid w:val="00E061E5"/>
    <w:rsid w:val="00E06391"/>
    <w:rsid w:val="00E0650D"/>
    <w:rsid w:val="00E06540"/>
    <w:rsid w:val="00E06611"/>
    <w:rsid w:val="00E06652"/>
    <w:rsid w:val="00E06F80"/>
    <w:rsid w:val="00E07021"/>
    <w:rsid w:val="00E0730A"/>
    <w:rsid w:val="00E07747"/>
    <w:rsid w:val="00E077C9"/>
    <w:rsid w:val="00E07E0E"/>
    <w:rsid w:val="00E07FE8"/>
    <w:rsid w:val="00E103CE"/>
    <w:rsid w:val="00E1047C"/>
    <w:rsid w:val="00E10857"/>
    <w:rsid w:val="00E1096D"/>
    <w:rsid w:val="00E10A9C"/>
    <w:rsid w:val="00E10C00"/>
    <w:rsid w:val="00E11028"/>
    <w:rsid w:val="00E1125E"/>
    <w:rsid w:val="00E114BC"/>
    <w:rsid w:val="00E1171D"/>
    <w:rsid w:val="00E11882"/>
    <w:rsid w:val="00E11A8E"/>
    <w:rsid w:val="00E11AB2"/>
    <w:rsid w:val="00E12076"/>
    <w:rsid w:val="00E1276B"/>
    <w:rsid w:val="00E128FB"/>
    <w:rsid w:val="00E12A2B"/>
    <w:rsid w:val="00E12F7F"/>
    <w:rsid w:val="00E1310E"/>
    <w:rsid w:val="00E13688"/>
    <w:rsid w:val="00E13729"/>
    <w:rsid w:val="00E13A32"/>
    <w:rsid w:val="00E13BBD"/>
    <w:rsid w:val="00E13C81"/>
    <w:rsid w:val="00E13D99"/>
    <w:rsid w:val="00E13DE5"/>
    <w:rsid w:val="00E13FB6"/>
    <w:rsid w:val="00E14038"/>
    <w:rsid w:val="00E14751"/>
    <w:rsid w:val="00E14A91"/>
    <w:rsid w:val="00E14B58"/>
    <w:rsid w:val="00E14C21"/>
    <w:rsid w:val="00E14C26"/>
    <w:rsid w:val="00E14CD2"/>
    <w:rsid w:val="00E14D1F"/>
    <w:rsid w:val="00E14D68"/>
    <w:rsid w:val="00E14E00"/>
    <w:rsid w:val="00E14F34"/>
    <w:rsid w:val="00E15130"/>
    <w:rsid w:val="00E15137"/>
    <w:rsid w:val="00E15284"/>
    <w:rsid w:val="00E15431"/>
    <w:rsid w:val="00E154B0"/>
    <w:rsid w:val="00E1578E"/>
    <w:rsid w:val="00E157AA"/>
    <w:rsid w:val="00E157EA"/>
    <w:rsid w:val="00E158C9"/>
    <w:rsid w:val="00E159E8"/>
    <w:rsid w:val="00E15A78"/>
    <w:rsid w:val="00E15D3D"/>
    <w:rsid w:val="00E15D5E"/>
    <w:rsid w:val="00E160AD"/>
    <w:rsid w:val="00E16173"/>
    <w:rsid w:val="00E1655D"/>
    <w:rsid w:val="00E165EA"/>
    <w:rsid w:val="00E1676B"/>
    <w:rsid w:val="00E16B52"/>
    <w:rsid w:val="00E16E68"/>
    <w:rsid w:val="00E16F12"/>
    <w:rsid w:val="00E171E6"/>
    <w:rsid w:val="00E17292"/>
    <w:rsid w:val="00E173C2"/>
    <w:rsid w:val="00E17435"/>
    <w:rsid w:val="00E174C2"/>
    <w:rsid w:val="00E177B9"/>
    <w:rsid w:val="00E17999"/>
    <w:rsid w:val="00E17B89"/>
    <w:rsid w:val="00E17C40"/>
    <w:rsid w:val="00E201C8"/>
    <w:rsid w:val="00E202A3"/>
    <w:rsid w:val="00E20475"/>
    <w:rsid w:val="00E205E9"/>
    <w:rsid w:val="00E2090F"/>
    <w:rsid w:val="00E20DF4"/>
    <w:rsid w:val="00E21281"/>
    <w:rsid w:val="00E21915"/>
    <w:rsid w:val="00E21948"/>
    <w:rsid w:val="00E21AF2"/>
    <w:rsid w:val="00E21D19"/>
    <w:rsid w:val="00E220A8"/>
    <w:rsid w:val="00E22159"/>
    <w:rsid w:val="00E228EC"/>
    <w:rsid w:val="00E22C86"/>
    <w:rsid w:val="00E230BF"/>
    <w:rsid w:val="00E2339A"/>
    <w:rsid w:val="00E233DE"/>
    <w:rsid w:val="00E233FD"/>
    <w:rsid w:val="00E235AD"/>
    <w:rsid w:val="00E236AA"/>
    <w:rsid w:val="00E2370A"/>
    <w:rsid w:val="00E23955"/>
    <w:rsid w:val="00E23DE7"/>
    <w:rsid w:val="00E23F02"/>
    <w:rsid w:val="00E23F83"/>
    <w:rsid w:val="00E240C6"/>
    <w:rsid w:val="00E240DF"/>
    <w:rsid w:val="00E2410C"/>
    <w:rsid w:val="00E24A79"/>
    <w:rsid w:val="00E24B8A"/>
    <w:rsid w:val="00E24D6D"/>
    <w:rsid w:val="00E2542B"/>
    <w:rsid w:val="00E2557F"/>
    <w:rsid w:val="00E25610"/>
    <w:rsid w:val="00E257D5"/>
    <w:rsid w:val="00E25839"/>
    <w:rsid w:val="00E25D8B"/>
    <w:rsid w:val="00E25DF2"/>
    <w:rsid w:val="00E264FF"/>
    <w:rsid w:val="00E267DE"/>
    <w:rsid w:val="00E26AF0"/>
    <w:rsid w:val="00E26BBA"/>
    <w:rsid w:val="00E26ED4"/>
    <w:rsid w:val="00E26F54"/>
    <w:rsid w:val="00E26F67"/>
    <w:rsid w:val="00E26F70"/>
    <w:rsid w:val="00E271D7"/>
    <w:rsid w:val="00E2773B"/>
    <w:rsid w:val="00E27745"/>
    <w:rsid w:val="00E2775A"/>
    <w:rsid w:val="00E27A3F"/>
    <w:rsid w:val="00E27CA6"/>
    <w:rsid w:val="00E27EB6"/>
    <w:rsid w:val="00E27EBC"/>
    <w:rsid w:val="00E3015D"/>
    <w:rsid w:val="00E303DE"/>
    <w:rsid w:val="00E30B35"/>
    <w:rsid w:val="00E30BDC"/>
    <w:rsid w:val="00E30BE5"/>
    <w:rsid w:val="00E3103A"/>
    <w:rsid w:val="00E31883"/>
    <w:rsid w:val="00E3189F"/>
    <w:rsid w:val="00E318C7"/>
    <w:rsid w:val="00E318E0"/>
    <w:rsid w:val="00E319E2"/>
    <w:rsid w:val="00E31D4D"/>
    <w:rsid w:val="00E3239B"/>
    <w:rsid w:val="00E323E4"/>
    <w:rsid w:val="00E323F1"/>
    <w:rsid w:val="00E32FAD"/>
    <w:rsid w:val="00E33041"/>
    <w:rsid w:val="00E3327F"/>
    <w:rsid w:val="00E332DC"/>
    <w:rsid w:val="00E33371"/>
    <w:rsid w:val="00E3342A"/>
    <w:rsid w:val="00E3353F"/>
    <w:rsid w:val="00E33548"/>
    <w:rsid w:val="00E33865"/>
    <w:rsid w:val="00E3388F"/>
    <w:rsid w:val="00E3407A"/>
    <w:rsid w:val="00E3474E"/>
    <w:rsid w:val="00E347D3"/>
    <w:rsid w:val="00E347EB"/>
    <w:rsid w:val="00E3487E"/>
    <w:rsid w:val="00E34B81"/>
    <w:rsid w:val="00E34EE5"/>
    <w:rsid w:val="00E34F06"/>
    <w:rsid w:val="00E34F77"/>
    <w:rsid w:val="00E35201"/>
    <w:rsid w:val="00E35260"/>
    <w:rsid w:val="00E354A0"/>
    <w:rsid w:val="00E3559E"/>
    <w:rsid w:val="00E35604"/>
    <w:rsid w:val="00E3571D"/>
    <w:rsid w:val="00E36081"/>
    <w:rsid w:val="00E36230"/>
    <w:rsid w:val="00E364B0"/>
    <w:rsid w:val="00E36504"/>
    <w:rsid w:val="00E368C7"/>
    <w:rsid w:val="00E36988"/>
    <w:rsid w:val="00E36C96"/>
    <w:rsid w:val="00E36D2F"/>
    <w:rsid w:val="00E36E42"/>
    <w:rsid w:val="00E36E68"/>
    <w:rsid w:val="00E36F77"/>
    <w:rsid w:val="00E370B7"/>
    <w:rsid w:val="00E37182"/>
    <w:rsid w:val="00E3757B"/>
    <w:rsid w:val="00E37627"/>
    <w:rsid w:val="00E37760"/>
    <w:rsid w:val="00E377EE"/>
    <w:rsid w:val="00E379D3"/>
    <w:rsid w:val="00E37A1A"/>
    <w:rsid w:val="00E37AD3"/>
    <w:rsid w:val="00E37B68"/>
    <w:rsid w:val="00E37FB0"/>
    <w:rsid w:val="00E40104"/>
    <w:rsid w:val="00E40147"/>
    <w:rsid w:val="00E4014B"/>
    <w:rsid w:val="00E403BE"/>
    <w:rsid w:val="00E407C1"/>
    <w:rsid w:val="00E40909"/>
    <w:rsid w:val="00E4093B"/>
    <w:rsid w:val="00E41376"/>
    <w:rsid w:val="00E41487"/>
    <w:rsid w:val="00E41940"/>
    <w:rsid w:val="00E41C5C"/>
    <w:rsid w:val="00E41DF4"/>
    <w:rsid w:val="00E41F92"/>
    <w:rsid w:val="00E4233D"/>
    <w:rsid w:val="00E42B31"/>
    <w:rsid w:val="00E42C97"/>
    <w:rsid w:val="00E43736"/>
    <w:rsid w:val="00E437A5"/>
    <w:rsid w:val="00E437D7"/>
    <w:rsid w:val="00E4391C"/>
    <w:rsid w:val="00E43A30"/>
    <w:rsid w:val="00E43C58"/>
    <w:rsid w:val="00E43D7E"/>
    <w:rsid w:val="00E447B3"/>
    <w:rsid w:val="00E448C0"/>
    <w:rsid w:val="00E44907"/>
    <w:rsid w:val="00E4493C"/>
    <w:rsid w:val="00E449E4"/>
    <w:rsid w:val="00E44ABA"/>
    <w:rsid w:val="00E44F8E"/>
    <w:rsid w:val="00E45228"/>
    <w:rsid w:val="00E4524F"/>
    <w:rsid w:val="00E452D0"/>
    <w:rsid w:val="00E453B3"/>
    <w:rsid w:val="00E45595"/>
    <w:rsid w:val="00E4584E"/>
    <w:rsid w:val="00E4594B"/>
    <w:rsid w:val="00E45A8A"/>
    <w:rsid w:val="00E45C59"/>
    <w:rsid w:val="00E46055"/>
    <w:rsid w:val="00E46116"/>
    <w:rsid w:val="00E46173"/>
    <w:rsid w:val="00E46181"/>
    <w:rsid w:val="00E46467"/>
    <w:rsid w:val="00E464F7"/>
    <w:rsid w:val="00E46908"/>
    <w:rsid w:val="00E46936"/>
    <w:rsid w:val="00E46987"/>
    <w:rsid w:val="00E46EFC"/>
    <w:rsid w:val="00E47016"/>
    <w:rsid w:val="00E47056"/>
    <w:rsid w:val="00E47057"/>
    <w:rsid w:val="00E475FF"/>
    <w:rsid w:val="00E478C5"/>
    <w:rsid w:val="00E47A82"/>
    <w:rsid w:val="00E47B37"/>
    <w:rsid w:val="00E47BA2"/>
    <w:rsid w:val="00E47F18"/>
    <w:rsid w:val="00E47F4C"/>
    <w:rsid w:val="00E5013D"/>
    <w:rsid w:val="00E501FB"/>
    <w:rsid w:val="00E505AB"/>
    <w:rsid w:val="00E505DC"/>
    <w:rsid w:val="00E508FA"/>
    <w:rsid w:val="00E50E4A"/>
    <w:rsid w:val="00E50F43"/>
    <w:rsid w:val="00E51360"/>
    <w:rsid w:val="00E514B5"/>
    <w:rsid w:val="00E517BF"/>
    <w:rsid w:val="00E51D9F"/>
    <w:rsid w:val="00E520DD"/>
    <w:rsid w:val="00E5278E"/>
    <w:rsid w:val="00E52863"/>
    <w:rsid w:val="00E528AE"/>
    <w:rsid w:val="00E5296F"/>
    <w:rsid w:val="00E53036"/>
    <w:rsid w:val="00E53054"/>
    <w:rsid w:val="00E53380"/>
    <w:rsid w:val="00E5343F"/>
    <w:rsid w:val="00E534A0"/>
    <w:rsid w:val="00E538A1"/>
    <w:rsid w:val="00E53B5C"/>
    <w:rsid w:val="00E53BEC"/>
    <w:rsid w:val="00E53E1E"/>
    <w:rsid w:val="00E54088"/>
    <w:rsid w:val="00E540D1"/>
    <w:rsid w:val="00E544E8"/>
    <w:rsid w:val="00E5473C"/>
    <w:rsid w:val="00E54761"/>
    <w:rsid w:val="00E54763"/>
    <w:rsid w:val="00E5479F"/>
    <w:rsid w:val="00E547CE"/>
    <w:rsid w:val="00E54808"/>
    <w:rsid w:val="00E54AB7"/>
    <w:rsid w:val="00E54B10"/>
    <w:rsid w:val="00E54DD9"/>
    <w:rsid w:val="00E54E8D"/>
    <w:rsid w:val="00E54EC5"/>
    <w:rsid w:val="00E55066"/>
    <w:rsid w:val="00E5542F"/>
    <w:rsid w:val="00E555EF"/>
    <w:rsid w:val="00E55E43"/>
    <w:rsid w:val="00E56304"/>
    <w:rsid w:val="00E5662D"/>
    <w:rsid w:val="00E5665F"/>
    <w:rsid w:val="00E56919"/>
    <w:rsid w:val="00E56F08"/>
    <w:rsid w:val="00E56F13"/>
    <w:rsid w:val="00E57313"/>
    <w:rsid w:val="00E575D6"/>
    <w:rsid w:val="00E57654"/>
    <w:rsid w:val="00E57A4A"/>
    <w:rsid w:val="00E600BD"/>
    <w:rsid w:val="00E60230"/>
    <w:rsid w:val="00E60A90"/>
    <w:rsid w:val="00E60F38"/>
    <w:rsid w:val="00E61280"/>
    <w:rsid w:val="00E614D7"/>
    <w:rsid w:val="00E61758"/>
    <w:rsid w:val="00E61AF4"/>
    <w:rsid w:val="00E61B0A"/>
    <w:rsid w:val="00E61F3A"/>
    <w:rsid w:val="00E620D6"/>
    <w:rsid w:val="00E621CB"/>
    <w:rsid w:val="00E622E4"/>
    <w:rsid w:val="00E62527"/>
    <w:rsid w:val="00E62CF7"/>
    <w:rsid w:val="00E630B9"/>
    <w:rsid w:val="00E63370"/>
    <w:rsid w:val="00E638B2"/>
    <w:rsid w:val="00E6393D"/>
    <w:rsid w:val="00E63F67"/>
    <w:rsid w:val="00E63F8A"/>
    <w:rsid w:val="00E641AA"/>
    <w:rsid w:val="00E643B1"/>
    <w:rsid w:val="00E643DE"/>
    <w:rsid w:val="00E6472D"/>
    <w:rsid w:val="00E64734"/>
    <w:rsid w:val="00E64B39"/>
    <w:rsid w:val="00E64BD5"/>
    <w:rsid w:val="00E64C76"/>
    <w:rsid w:val="00E6549F"/>
    <w:rsid w:val="00E6619B"/>
    <w:rsid w:val="00E66456"/>
    <w:rsid w:val="00E66597"/>
    <w:rsid w:val="00E6661D"/>
    <w:rsid w:val="00E66A32"/>
    <w:rsid w:val="00E66BFE"/>
    <w:rsid w:val="00E66E26"/>
    <w:rsid w:val="00E66F92"/>
    <w:rsid w:val="00E6701B"/>
    <w:rsid w:val="00E671B6"/>
    <w:rsid w:val="00E67655"/>
    <w:rsid w:val="00E67708"/>
    <w:rsid w:val="00E67BCC"/>
    <w:rsid w:val="00E67D00"/>
    <w:rsid w:val="00E67FF5"/>
    <w:rsid w:val="00E70025"/>
    <w:rsid w:val="00E7019B"/>
    <w:rsid w:val="00E70340"/>
    <w:rsid w:val="00E705E2"/>
    <w:rsid w:val="00E7096A"/>
    <w:rsid w:val="00E70C8B"/>
    <w:rsid w:val="00E70D39"/>
    <w:rsid w:val="00E70D98"/>
    <w:rsid w:val="00E71643"/>
    <w:rsid w:val="00E7172A"/>
    <w:rsid w:val="00E71CDD"/>
    <w:rsid w:val="00E71D32"/>
    <w:rsid w:val="00E71DB3"/>
    <w:rsid w:val="00E71E2A"/>
    <w:rsid w:val="00E7212A"/>
    <w:rsid w:val="00E7225C"/>
    <w:rsid w:val="00E72525"/>
    <w:rsid w:val="00E725AA"/>
    <w:rsid w:val="00E72B45"/>
    <w:rsid w:val="00E72C26"/>
    <w:rsid w:val="00E72CF0"/>
    <w:rsid w:val="00E72EFD"/>
    <w:rsid w:val="00E72F13"/>
    <w:rsid w:val="00E73664"/>
    <w:rsid w:val="00E73827"/>
    <w:rsid w:val="00E738D9"/>
    <w:rsid w:val="00E739DA"/>
    <w:rsid w:val="00E73E06"/>
    <w:rsid w:val="00E73EA5"/>
    <w:rsid w:val="00E73FB4"/>
    <w:rsid w:val="00E73FFF"/>
    <w:rsid w:val="00E7412B"/>
    <w:rsid w:val="00E74152"/>
    <w:rsid w:val="00E74359"/>
    <w:rsid w:val="00E7452F"/>
    <w:rsid w:val="00E7470C"/>
    <w:rsid w:val="00E74723"/>
    <w:rsid w:val="00E74886"/>
    <w:rsid w:val="00E748DD"/>
    <w:rsid w:val="00E748F4"/>
    <w:rsid w:val="00E749B8"/>
    <w:rsid w:val="00E74CFE"/>
    <w:rsid w:val="00E7523A"/>
    <w:rsid w:val="00E754BF"/>
    <w:rsid w:val="00E758BF"/>
    <w:rsid w:val="00E7595C"/>
    <w:rsid w:val="00E75984"/>
    <w:rsid w:val="00E75A76"/>
    <w:rsid w:val="00E75B1D"/>
    <w:rsid w:val="00E75C24"/>
    <w:rsid w:val="00E75D4B"/>
    <w:rsid w:val="00E75DF2"/>
    <w:rsid w:val="00E75E06"/>
    <w:rsid w:val="00E75EF5"/>
    <w:rsid w:val="00E764B3"/>
    <w:rsid w:val="00E7661C"/>
    <w:rsid w:val="00E766F1"/>
    <w:rsid w:val="00E76D9A"/>
    <w:rsid w:val="00E7707A"/>
    <w:rsid w:val="00E773EF"/>
    <w:rsid w:val="00E774AE"/>
    <w:rsid w:val="00E77534"/>
    <w:rsid w:val="00E7775B"/>
    <w:rsid w:val="00E777B8"/>
    <w:rsid w:val="00E777D7"/>
    <w:rsid w:val="00E77CC8"/>
    <w:rsid w:val="00E77FB7"/>
    <w:rsid w:val="00E800E3"/>
    <w:rsid w:val="00E803B3"/>
    <w:rsid w:val="00E805AB"/>
    <w:rsid w:val="00E80943"/>
    <w:rsid w:val="00E8107A"/>
    <w:rsid w:val="00E8112D"/>
    <w:rsid w:val="00E813FF"/>
    <w:rsid w:val="00E81B78"/>
    <w:rsid w:val="00E81D7F"/>
    <w:rsid w:val="00E81E5C"/>
    <w:rsid w:val="00E81F31"/>
    <w:rsid w:val="00E82083"/>
    <w:rsid w:val="00E826C4"/>
    <w:rsid w:val="00E82E5B"/>
    <w:rsid w:val="00E8303E"/>
    <w:rsid w:val="00E83198"/>
    <w:rsid w:val="00E83230"/>
    <w:rsid w:val="00E83847"/>
    <w:rsid w:val="00E83D5C"/>
    <w:rsid w:val="00E84028"/>
    <w:rsid w:val="00E84051"/>
    <w:rsid w:val="00E8416A"/>
    <w:rsid w:val="00E8437F"/>
    <w:rsid w:val="00E8438A"/>
    <w:rsid w:val="00E847F0"/>
    <w:rsid w:val="00E84867"/>
    <w:rsid w:val="00E849D6"/>
    <w:rsid w:val="00E84A4E"/>
    <w:rsid w:val="00E84A6F"/>
    <w:rsid w:val="00E85216"/>
    <w:rsid w:val="00E85259"/>
    <w:rsid w:val="00E852E0"/>
    <w:rsid w:val="00E856A9"/>
    <w:rsid w:val="00E856BD"/>
    <w:rsid w:val="00E859DA"/>
    <w:rsid w:val="00E85CD2"/>
    <w:rsid w:val="00E85D7B"/>
    <w:rsid w:val="00E85E40"/>
    <w:rsid w:val="00E85E4D"/>
    <w:rsid w:val="00E85F74"/>
    <w:rsid w:val="00E86077"/>
    <w:rsid w:val="00E860D5"/>
    <w:rsid w:val="00E860F9"/>
    <w:rsid w:val="00E86407"/>
    <w:rsid w:val="00E8681C"/>
    <w:rsid w:val="00E86AFD"/>
    <w:rsid w:val="00E86B26"/>
    <w:rsid w:val="00E86D1A"/>
    <w:rsid w:val="00E86D80"/>
    <w:rsid w:val="00E86F82"/>
    <w:rsid w:val="00E874FA"/>
    <w:rsid w:val="00E87525"/>
    <w:rsid w:val="00E87645"/>
    <w:rsid w:val="00E87AFB"/>
    <w:rsid w:val="00E87E67"/>
    <w:rsid w:val="00E9005A"/>
    <w:rsid w:val="00E9039B"/>
    <w:rsid w:val="00E906D6"/>
    <w:rsid w:val="00E90814"/>
    <w:rsid w:val="00E90FB6"/>
    <w:rsid w:val="00E910C1"/>
    <w:rsid w:val="00E910FF"/>
    <w:rsid w:val="00E911E2"/>
    <w:rsid w:val="00E912C3"/>
    <w:rsid w:val="00E91310"/>
    <w:rsid w:val="00E91340"/>
    <w:rsid w:val="00E9150D"/>
    <w:rsid w:val="00E91B7F"/>
    <w:rsid w:val="00E91BF1"/>
    <w:rsid w:val="00E91F21"/>
    <w:rsid w:val="00E92301"/>
    <w:rsid w:val="00E9236A"/>
    <w:rsid w:val="00E92536"/>
    <w:rsid w:val="00E9256D"/>
    <w:rsid w:val="00E926E9"/>
    <w:rsid w:val="00E9279C"/>
    <w:rsid w:val="00E9292D"/>
    <w:rsid w:val="00E9297E"/>
    <w:rsid w:val="00E92FB2"/>
    <w:rsid w:val="00E93010"/>
    <w:rsid w:val="00E9304F"/>
    <w:rsid w:val="00E93728"/>
    <w:rsid w:val="00E9385D"/>
    <w:rsid w:val="00E938A3"/>
    <w:rsid w:val="00E93A7F"/>
    <w:rsid w:val="00E93AA1"/>
    <w:rsid w:val="00E93E4C"/>
    <w:rsid w:val="00E93ED3"/>
    <w:rsid w:val="00E93F6A"/>
    <w:rsid w:val="00E942D9"/>
    <w:rsid w:val="00E943D0"/>
    <w:rsid w:val="00E944E6"/>
    <w:rsid w:val="00E947F3"/>
    <w:rsid w:val="00E949D2"/>
    <w:rsid w:val="00E94B3F"/>
    <w:rsid w:val="00E94CFA"/>
    <w:rsid w:val="00E94DFE"/>
    <w:rsid w:val="00E95118"/>
    <w:rsid w:val="00E9573E"/>
    <w:rsid w:val="00E95913"/>
    <w:rsid w:val="00E96246"/>
    <w:rsid w:val="00E96333"/>
    <w:rsid w:val="00E9674B"/>
    <w:rsid w:val="00E9682F"/>
    <w:rsid w:val="00E96C70"/>
    <w:rsid w:val="00E96CE0"/>
    <w:rsid w:val="00E9706D"/>
    <w:rsid w:val="00E97071"/>
    <w:rsid w:val="00E970B4"/>
    <w:rsid w:val="00E97300"/>
    <w:rsid w:val="00E9749C"/>
    <w:rsid w:val="00E974DE"/>
    <w:rsid w:val="00E97608"/>
    <w:rsid w:val="00E9794B"/>
    <w:rsid w:val="00E97CD4"/>
    <w:rsid w:val="00E97FAE"/>
    <w:rsid w:val="00EA00AF"/>
    <w:rsid w:val="00EA07C6"/>
    <w:rsid w:val="00EA09D3"/>
    <w:rsid w:val="00EA0B50"/>
    <w:rsid w:val="00EA0CDE"/>
    <w:rsid w:val="00EA1093"/>
    <w:rsid w:val="00EA127C"/>
    <w:rsid w:val="00EA1317"/>
    <w:rsid w:val="00EA14CB"/>
    <w:rsid w:val="00EA15C8"/>
    <w:rsid w:val="00EA198F"/>
    <w:rsid w:val="00EA1A72"/>
    <w:rsid w:val="00EA1AFA"/>
    <w:rsid w:val="00EA1BF0"/>
    <w:rsid w:val="00EA1C89"/>
    <w:rsid w:val="00EA2341"/>
    <w:rsid w:val="00EA2554"/>
    <w:rsid w:val="00EA25C2"/>
    <w:rsid w:val="00EA2B47"/>
    <w:rsid w:val="00EA2DBD"/>
    <w:rsid w:val="00EA2FA6"/>
    <w:rsid w:val="00EA3066"/>
    <w:rsid w:val="00EA3427"/>
    <w:rsid w:val="00EA3537"/>
    <w:rsid w:val="00EA3A02"/>
    <w:rsid w:val="00EA3AE0"/>
    <w:rsid w:val="00EA3C90"/>
    <w:rsid w:val="00EA3FBF"/>
    <w:rsid w:val="00EA41F8"/>
    <w:rsid w:val="00EA440D"/>
    <w:rsid w:val="00EA45F7"/>
    <w:rsid w:val="00EA4654"/>
    <w:rsid w:val="00EA48DB"/>
    <w:rsid w:val="00EA49E8"/>
    <w:rsid w:val="00EA4BF4"/>
    <w:rsid w:val="00EA4DC6"/>
    <w:rsid w:val="00EA4F5D"/>
    <w:rsid w:val="00EA5112"/>
    <w:rsid w:val="00EA516D"/>
    <w:rsid w:val="00EA5551"/>
    <w:rsid w:val="00EA5C61"/>
    <w:rsid w:val="00EA5E3F"/>
    <w:rsid w:val="00EA60C3"/>
    <w:rsid w:val="00EA60CF"/>
    <w:rsid w:val="00EA619E"/>
    <w:rsid w:val="00EA621F"/>
    <w:rsid w:val="00EA6259"/>
    <w:rsid w:val="00EA659E"/>
    <w:rsid w:val="00EA6763"/>
    <w:rsid w:val="00EA69C1"/>
    <w:rsid w:val="00EA6A8F"/>
    <w:rsid w:val="00EA6FBC"/>
    <w:rsid w:val="00EA7254"/>
    <w:rsid w:val="00EA72FB"/>
    <w:rsid w:val="00EA753A"/>
    <w:rsid w:val="00EA7603"/>
    <w:rsid w:val="00EA764E"/>
    <w:rsid w:val="00EA79C6"/>
    <w:rsid w:val="00EA7B9C"/>
    <w:rsid w:val="00EA7D7D"/>
    <w:rsid w:val="00EA7DCA"/>
    <w:rsid w:val="00EB01B4"/>
    <w:rsid w:val="00EB02BF"/>
    <w:rsid w:val="00EB06A4"/>
    <w:rsid w:val="00EB088A"/>
    <w:rsid w:val="00EB09DA"/>
    <w:rsid w:val="00EB0D8D"/>
    <w:rsid w:val="00EB11B5"/>
    <w:rsid w:val="00EB11BA"/>
    <w:rsid w:val="00EB132E"/>
    <w:rsid w:val="00EB14D4"/>
    <w:rsid w:val="00EB1D6E"/>
    <w:rsid w:val="00EB1F26"/>
    <w:rsid w:val="00EB2189"/>
    <w:rsid w:val="00EB2195"/>
    <w:rsid w:val="00EB2211"/>
    <w:rsid w:val="00EB2269"/>
    <w:rsid w:val="00EB2710"/>
    <w:rsid w:val="00EB2D11"/>
    <w:rsid w:val="00EB2D19"/>
    <w:rsid w:val="00EB2E97"/>
    <w:rsid w:val="00EB317C"/>
    <w:rsid w:val="00EB32BD"/>
    <w:rsid w:val="00EB3669"/>
    <w:rsid w:val="00EB3698"/>
    <w:rsid w:val="00EB3A04"/>
    <w:rsid w:val="00EB3A82"/>
    <w:rsid w:val="00EB3B6E"/>
    <w:rsid w:val="00EB3BCF"/>
    <w:rsid w:val="00EB3E4D"/>
    <w:rsid w:val="00EB3E58"/>
    <w:rsid w:val="00EB3E68"/>
    <w:rsid w:val="00EB4011"/>
    <w:rsid w:val="00EB4046"/>
    <w:rsid w:val="00EB40B0"/>
    <w:rsid w:val="00EB44E2"/>
    <w:rsid w:val="00EB44E8"/>
    <w:rsid w:val="00EB50DA"/>
    <w:rsid w:val="00EB5455"/>
    <w:rsid w:val="00EB5821"/>
    <w:rsid w:val="00EB583A"/>
    <w:rsid w:val="00EB5A11"/>
    <w:rsid w:val="00EB5F71"/>
    <w:rsid w:val="00EB6058"/>
    <w:rsid w:val="00EB6393"/>
    <w:rsid w:val="00EB6612"/>
    <w:rsid w:val="00EB67BF"/>
    <w:rsid w:val="00EB6C52"/>
    <w:rsid w:val="00EB713B"/>
    <w:rsid w:val="00EB74A7"/>
    <w:rsid w:val="00EB74CD"/>
    <w:rsid w:val="00EB7A3B"/>
    <w:rsid w:val="00EB7D88"/>
    <w:rsid w:val="00EB7E15"/>
    <w:rsid w:val="00EB7EA4"/>
    <w:rsid w:val="00EC0306"/>
    <w:rsid w:val="00EC04B9"/>
    <w:rsid w:val="00EC05B5"/>
    <w:rsid w:val="00EC072F"/>
    <w:rsid w:val="00EC0AFB"/>
    <w:rsid w:val="00EC0B8E"/>
    <w:rsid w:val="00EC0E6B"/>
    <w:rsid w:val="00EC199F"/>
    <w:rsid w:val="00EC1CBE"/>
    <w:rsid w:val="00EC1CFC"/>
    <w:rsid w:val="00EC1E3A"/>
    <w:rsid w:val="00EC1F3C"/>
    <w:rsid w:val="00EC236A"/>
    <w:rsid w:val="00EC2511"/>
    <w:rsid w:val="00EC2734"/>
    <w:rsid w:val="00EC2B4B"/>
    <w:rsid w:val="00EC2C89"/>
    <w:rsid w:val="00EC2EBC"/>
    <w:rsid w:val="00EC309A"/>
    <w:rsid w:val="00EC3123"/>
    <w:rsid w:val="00EC3178"/>
    <w:rsid w:val="00EC3596"/>
    <w:rsid w:val="00EC363B"/>
    <w:rsid w:val="00EC3787"/>
    <w:rsid w:val="00EC3B2F"/>
    <w:rsid w:val="00EC3BEE"/>
    <w:rsid w:val="00EC3D3C"/>
    <w:rsid w:val="00EC3DFC"/>
    <w:rsid w:val="00EC4112"/>
    <w:rsid w:val="00EC41CE"/>
    <w:rsid w:val="00EC4260"/>
    <w:rsid w:val="00EC4288"/>
    <w:rsid w:val="00EC4444"/>
    <w:rsid w:val="00EC453D"/>
    <w:rsid w:val="00EC47AC"/>
    <w:rsid w:val="00EC493F"/>
    <w:rsid w:val="00EC4A99"/>
    <w:rsid w:val="00EC4B3F"/>
    <w:rsid w:val="00EC4CB0"/>
    <w:rsid w:val="00EC5138"/>
    <w:rsid w:val="00EC54F8"/>
    <w:rsid w:val="00EC5558"/>
    <w:rsid w:val="00EC573F"/>
    <w:rsid w:val="00EC595D"/>
    <w:rsid w:val="00EC60BD"/>
    <w:rsid w:val="00EC63FA"/>
    <w:rsid w:val="00EC656E"/>
    <w:rsid w:val="00EC6C49"/>
    <w:rsid w:val="00EC6ECB"/>
    <w:rsid w:val="00EC745B"/>
    <w:rsid w:val="00EC7B83"/>
    <w:rsid w:val="00EC7FC4"/>
    <w:rsid w:val="00ED0403"/>
    <w:rsid w:val="00ED0620"/>
    <w:rsid w:val="00ED0977"/>
    <w:rsid w:val="00ED0B34"/>
    <w:rsid w:val="00ED0DDD"/>
    <w:rsid w:val="00ED0FFC"/>
    <w:rsid w:val="00ED1074"/>
    <w:rsid w:val="00ED10A9"/>
    <w:rsid w:val="00ED112C"/>
    <w:rsid w:val="00ED11D8"/>
    <w:rsid w:val="00ED13A9"/>
    <w:rsid w:val="00ED13E7"/>
    <w:rsid w:val="00ED15CA"/>
    <w:rsid w:val="00ED1632"/>
    <w:rsid w:val="00ED1676"/>
    <w:rsid w:val="00ED196B"/>
    <w:rsid w:val="00ED197A"/>
    <w:rsid w:val="00ED1C0E"/>
    <w:rsid w:val="00ED1D2C"/>
    <w:rsid w:val="00ED1DB5"/>
    <w:rsid w:val="00ED1EF2"/>
    <w:rsid w:val="00ED1FE7"/>
    <w:rsid w:val="00ED2139"/>
    <w:rsid w:val="00ED24D1"/>
    <w:rsid w:val="00ED255C"/>
    <w:rsid w:val="00ED296C"/>
    <w:rsid w:val="00ED2AB4"/>
    <w:rsid w:val="00ED2F22"/>
    <w:rsid w:val="00ED2F33"/>
    <w:rsid w:val="00ED305E"/>
    <w:rsid w:val="00ED31F1"/>
    <w:rsid w:val="00ED3258"/>
    <w:rsid w:val="00ED33FF"/>
    <w:rsid w:val="00ED340D"/>
    <w:rsid w:val="00ED35A6"/>
    <w:rsid w:val="00ED38AB"/>
    <w:rsid w:val="00ED3997"/>
    <w:rsid w:val="00ED40A5"/>
    <w:rsid w:val="00ED40BC"/>
    <w:rsid w:val="00ED4263"/>
    <w:rsid w:val="00ED42A2"/>
    <w:rsid w:val="00ED47E4"/>
    <w:rsid w:val="00ED4F9C"/>
    <w:rsid w:val="00ED4FDE"/>
    <w:rsid w:val="00ED5424"/>
    <w:rsid w:val="00ED55F2"/>
    <w:rsid w:val="00ED56A8"/>
    <w:rsid w:val="00ED57BC"/>
    <w:rsid w:val="00ED58B5"/>
    <w:rsid w:val="00ED5EC9"/>
    <w:rsid w:val="00ED62CD"/>
    <w:rsid w:val="00ED64AB"/>
    <w:rsid w:val="00ED67D6"/>
    <w:rsid w:val="00ED683F"/>
    <w:rsid w:val="00ED6AFF"/>
    <w:rsid w:val="00ED6B8F"/>
    <w:rsid w:val="00ED6C04"/>
    <w:rsid w:val="00ED6D0D"/>
    <w:rsid w:val="00ED6D28"/>
    <w:rsid w:val="00ED7085"/>
    <w:rsid w:val="00ED70B4"/>
    <w:rsid w:val="00ED7117"/>
    <w:rsid w:val="00ED7309"/>
    <w:rsid w:val="00ED74B4"/>
    <w:rsid w:val="00ED7546"/>
    <w:rsid w:val="00ED7695"/>
    <w:rsid w:val="00ED76F4"/>
    <w:rsid w:val="00ED7A5C"/>
    <w:rsid w:val="00ED7A6E"/>
    <w:rsid w:val="00ED7B6A"/>
    <w:rsid w:val="00ED7C5A"/>
    <w:rsid w:val="00ED7C63"/>
    <w:rsid w:val="00ED7FE1"/>
    <w:rsid w:val="00EE044C"/>
    <w:rsid w:val="00EE0751"/>
    <w:rsid w:val="00EE096B"/>
    <w:rsid w:val="00EE0BE7"/>
    <w:rsid w:val="00EE0ECB"/>
    <w:rsid w:val="00EE0F0E"/>
    <w:rsid w:val="00EE1490"/>
    <w:rsid w:val="00EE14DC"/>
    <w:rsid w:val="00EE15CE"/>
    <w:rsid w:val="00EE175B"/>
    <w:rsid w:val="00EE1B3A"/>
    <w:rsid w:val="00EE1B64"/>
    <w:rsid w:val="00EE1C98"/>
    <w:rsid w:val="00EE1DAF"/>
    <w:rsid w:val="00EE204A"/>
    <w:rsid w:val="00EE20B7"/>
    <w:rsid w:val="00EE210D"/>
    <w:rsid w:val="00EE234E"/>
    <w:rsid w:val="00EE2362"/>
    <w:rsid w:val="00EE2545"/>
    <w:rsid w:val="00EE305E"/>
    <w:rsid w:val="00EE3397"/>
    <w:rsid w:val="00EE3508"/>
    <w:rsid w:val="00EE353B"/>
    <w:rsid w:val="00EE35DF"/>
    <w:rsid w:val="00EE360A"/>
    <w:rsid w:val="00EE36E7"/>
    <w:rsid w:val="00EE384F"/>
    <w:rsid w:val="00EE3919"/>
    <w:rsid w:val="00EE3B8F"/>
    <w:rsid w:val="00EE3C7D"/>
    <w:rsid w:val="00EE41A2"/>
    <w:rsid w:val="00EE4390"/>
    <w:rsid w:val="00EE4678"/>
    <w:rsid w:val="00EE476E"/>
    <w:rsid w:val="00EE47FD"/>
    <w:rsid w:val="00EE48DE"/>
    <w:rsid w:val="00EE4B1C"/>
    <w:rsid w:val="00EE4B5D"/>
    <w:rsid w:val="00EE4CF7"/>
    <w:rsid w:val="00EE4DC6"/>
    <w:rsid w:val="00EE4F69"/>
    <w:rsid w:val="00EE50CB"/>
    <w:rsid w:val="00EE5483"/>
    <w:rsid w:val="00EE5899"/>
    <w:rsid w:val="00EE5A3A"/>
    <w:rsid w:val="00EE5B06"/>
    <w:rsid w:val="00EE5CFD"/>
    <w:rsid w:val="00EE5DED"/>
    <w:rsid w:val="00EE5E54"/>
    <w:rsid w:val="00EE6046"/>
    <w:rsid w:val="00EE61F7"/>
    <w:rsid w:val="00EE629A"/>
    <w:rsid w:val="00EE69B7"/>
    <w:rsid w:val="00EE6C56"/>
    <w:rsid w:val="00EE7166"/>
    <w:rsid w:val="00EE75CA"/>
    <w:rsid w:val="00EE7C7B"/>
    <w:rsid w:val="00EF000C"/>
    <w:rsid w:val="00EF00B6"/>
    <w:rsid w:val="00EF04AD"/>
    <w:rsid w:val="00EF0951"/>
    <w:rsid w:val="00EF0B04"/>
    <w:rsid w:val="00EF0B70"/>
    <w:rsid w:val="00EF0D71"/>
    <w:rsid w:val="00EF151F"/>
    <w:rsid w:val="00EF159F"/>
    <w:rsid w:val="00EF168E"/>
    <w:rsid w:val="00EF174C"/>
    <w:rsid w:val="00EF198A"/>
    <w:rsid w:val="00EF1B91"/>
    <w:rsid w:val="00EF1D79"/>
    <w:rsid w:val="00EF1FB6"/>
    <w:rsid w:val="00EF2195"/>
    <w:rsid w:val="00EF2372"/>
    <w:rsid w:val="00EF2BEC"/>
    <w:rsid w:val="00EF2F07"/>
    <w:rsid w:val="00EF2F4D"/>
    <w:rsid w:val="00EF3084"/>
    <w:rsid w:val="00EF30AE"/>
    <w:rsid w:val="00EF30B8"/>
    <w:rsid w:val="00EF32FF"/>
    <w:rsid w:val="00EF33DF"/>
    <w:rsid w:val="00EF36AE"/>
    <w:rsid w:val="00EF39A9"/>
    <w:rsid w:val="00EF3A79"/>
    <w:rsid w:val="00EF3C63"/>
    <w:rsid w:val="00EF3CF3"/>
    <w:rsid w:val="00EF3FC8"/>
    <w:rsid w:val="00EF40E1"/>
    <w:rsid w:val="00EF418E"/>
    <w:rsid w:val="00EF419F"/>
    <w:rsid w:val="00EF4295"/>
    <w:rsid w:val="00EF47EC"/>
    <w:rsid w:val="00EF4881"/>
    <w:rsid w:val="00EF4E1B"/>
    <w:rsid w:val="00EF4EAD"/>
    <w:rsid w:val="00EF5397"/>
    <w:rsid w:val="00EF53FE"/>
    <w:rsid w:val="00EF57C2"/>
    <w:rsid w:val="00EF5CB8"/>
    <w:rsid w:val="00EF5E4C"/>
    <w:rsid w:val="00EF5ED9"/>
    <w:rsid w:val="00EF5F6F"/>
    <w:rsid w:val="00EF6100"/>
    <w:rsid w:val="00EF62D2"/>
    <w:rsid w:val="00EF62F7"/>
    <w:rsid w:val="00EF6300"/>
    <w:rsid w:val="00EF68E1"/>
    <w:rsid w:val="00EF6AA6"/>
    <w:rsid w:val="00EF6ABD"/>
    <w:rsid w:val="00EF73DC"/>
    <w:rsid w:val="00EF75FB"/>
    <w:rsid w:val="00EF7946"/>
    <w:rsid w:val="00EF7982"/>
    <w:rsid w:val="00EF7DEA"/>
    <w:rsid w:val="00F000CE"/>
    <w:rsid w:val="00F002BE"/>
    <w:rsid w:val="00F0040B"/>
    <w:rsid w:val="00F0099B"/>
    <w:rsid w:val="00F00D22"/>
    <w:rsid w:val="00F00E2A"/>
    <w:rsid w:val="00F00E95"/>
    <w:rsid w:val="00F013EA"/>
    <w:rsid w:val="00F01922"/>
    <w:rsid w:val="00F0192F"/>
    <w:rsid w:val="00F019C5"/>
    <w:rsid w:val="00F01B0C"/>
    <w:rsid w:val="00F01CF5"/>
    <w:rsid w:val="00F01D03"/>
    <w:rsid w:val="00F01D7E"/>
    <w:rsid w:val="00F01DB3"/>
    <w:rsid w:val="00F01F9D"/>
    <w:rsid w:val="00F01FA1"/>
    <w:rsid w:val="00F02142"/>
    <w:rsid w:val="00F02DD6"/>
    <w:rsid w:val="00F03588"/>
    <w:rsid w:val="00F03923"/>
    <w:rsid w:val="00F03C31"/>
    <w:rsid w:val="00F03F8F"/>
    <w:rsid w:val="00F04244"/>
    <w:rsid w:val="00F044E3"/>
    <w:rsid w:val="00F046DD"/>
    <w:rsid w:val="00F04D4F"/>
    <w:rsid w:val="00F04DB0"/>
    <w:rsid w:val="00F04E5F"/>
    <w:rsid w:val="00F04FDD"/>
    <w:rsid w:val="00F050AE"/>
    <w:rsid w:val="00F0512A"/>
    <w:rsid w:val="00F052CA"/>
    <w:rsid w:val="00F05330"/>
    <w:rsid w:val="00F05671"/>
    <w:rsid w:val="00F058E1"/>
    <w:rsid w:val="00F05AB4"/>
    <w:rsid w:val="00F05C8A"/>
    <w:rsid w:val="00F05EB0"/>
    <w:rsid w:val="00F05ED1"/>
    <w:rsid w:val="00F06184"/>
    <w:rsid w:val="00F063B9"/>
    <w:rsid w:val="00F06620"/>
    <w:rsid w:val="00F0668E"/>
    <w:rsid w:val="00F066F7"/>
    <w:rsid w:val="00F06AC4"/>
    <w:rsid w:val="00F06B60"/>
    <w:rsid w:val="00F06CF2"/>
    <w:rsid w:val="00F06DF1"/>
    <w:rsid w:val="00F07140"/>
    <w:rsid w:val="00F07151"/>
    <w:rsid w:val="00F07194"/>
    <w:rsid w:val="00F07196"/>
    <w:rsid w:val="00F075A6"/>
    <w:rsid w:val="00F07813"/>
    <w:rsid w:val="00F0790C"/>
    <w:rsid w:val="00F07AC4"/>
    <w:rsid w:val="00F10361"/>
    <w:rsid w:val="00F10509"/>
    <w:rsid w:val="00F1068C"/>
    <w:rsid w:val="00F10868"/>
    <w:rsid w:val="00F1088F"/>
    <w:rsid w:val="00F108DE"/>
    <w:rsid w:val="00F108EC"/>
    <w:rsid w:val="00F109E8"/>
    <w:rsid w:val="00F10B77"/>
    <w:rsid w:val="00F10CFF"/>
    <w:rsid w:val="00F1125B"/>
    <w:rsid w:val="00F1154B"/>
    <w:rsid w:val="00F116FE"/>
    <w:rsid w:val="00F11A02"/>
    <w:rsid w:val="00F11AC3"/>
    <w:rsid w:val="00F11BEE"/>
    <w:rsid w:val="00F12119"/>
    <w:rsid w:val="00F1213E"/>
    <w:rsid w:val="00F121BF"/>
    <w:rsid w:val="00F121CF"/>
    <w:rsid w:val="00F1273E"/>
    <w:rsid w:val="00F128F4"/>
    <w:rsid w:val="00F129D2"/>
    <w:rsid w:val="00F12B8D"/>
    <w:rsid w:val="00F12C88"/>
    <w:rsid w:val="00F131ED"/>
    <w:rsid w:val="00F132FD"/>
    <w:rsid w:val="00F13458"/>
    <w:rsid w:val="00F1356E"/>
    <w:rsid w:val="00F135B7"/>
    <w:rsid w:val="00F13A44"/>
    <w:rsid w:val="00F13B4A"/>
    <w:rsid w:val="00F13BA4"/>
    <w:rsid w:val="00F13E66"/>
    <w:rsid w:val="00F13F98"/>
    <w:rsid w:val="00F14267"/>
    <w:rsid w:val="00F14297"/>
    <w:rsid w:val="00F142A5"/>
    <w:rsid w:val="00F14438"/>
    <w:rsid w:val="00F14E8C"/>
    <w:rsid w:val="00F14F8E"/>
    <w:rsid w:val="00F14FCF"/>
    <w:rsid w:val="00F15519"/>
    <w:rsid w:val="00F1551F"/>
    <w:rsid w:val="00F15774"/>
    <w:rsid w:val="00F15807"/>
    <w:rsid w:val="00F15A87"/>
    <w:rsid w:val="00F15C55"/>
    <w:rsid w:val="00F15CD4"/>
    <w:rsid w:val="00F15FB3"/>
    <w:rsid w:val="00F16053"/>
    <w:rsid w:val="00F167F4"/>
    <w:rsid w:val="00F17045"/>
    <w:rsid w:val="00F17432"/>
    <w:rsid w:val="00F17821"/>
    <w:rsid w:val="00F1796A"/>
    <w:rsid w:val="00F17A69"/>
    <w:rsid w:val="00F17ACE"/>
    <w:rsid w:val="00F17C88"/>
    <w:rsid w:val="00F17D44"/>
    <w:rsid w:val="00F17E7D"/>
    <w:rsid w:val="00F17F62"/>
    <w:rsid w:val="00F2038E"/>
    <w:rsid w:val="00F20415"/>
    <w:rsid w:val="00F207DE"/>
    <w:rsid w:val="00F20A2F"/>
    <w:rsid w:val="00F20C67"/>
    <w:rsid w:val="00F20C69"/>
    <w:rsid w:val="00F20F95"/>
    <w:rsid w:val="00F20FC7"/>
    <w:rsid w:val="00F21113"/>
    <w:rsid w:val="00F2116D"/>
    <w:rsid w:val="00F212AA"/>
    <w:rsid w:val="00F2144C"/>
    <w:rsid w:val="00F214B6"/>
    <w:rsid w:val="00F21602"/>
    <w:rsid w:val="00F21A50"/>
    <w:rsid w:val="00F21C22"/>
    <w:rsid w:val="00F21F57"/>
    <w:rsid w:val="00F225D3"/>
    <w:rsid w:val="00F22657"/>
    <w:rsid w:val="00F22826"/>
    <w:rsid w:val="00F229E2"/>
    <w:rsid w:val="00F22A2F"/>
    <w:rsid w:val="00F22F10"/>
    <w:rsid w:val="00F233B8"/>
    <w:rsid w:val="00F23684"/>
    <w:rsid w:val="00F2382E"/>
    <w:rsid w:val="00F23909"/>
    <w:rsid w:val="00F239BB"/>
    <w:rsid w:val="00F23AF8"/>
    <w:rsid w:val="00F23CE6"/>
    <w:rsid w:val="00F23D39"/>
    <w:rsid w:val="00F2418C"/>
    <w:rsid w:val="00F24873"/>
    <w:rsid w:val="00F24960"/>
    <w:rsid w:val="00F24D2C"/>
    <w:rsid w:val="00F24D76"/>
    <w:rsid w:val="00F24F47"/>
    <w:rsid w:val="00F24F52"/>
    <w:rsid w:val="00F252E7"/>
    <w:rsid w:val="00F254CC"/>
    <w:rsid w:val="00F254D0"/>
    <w:rsid w:val="00F257D2"/>
    <w:rsid w:val="00F25CF3"/>
    <w:rsid w:val="00F25ED7"/>
    <w:rsid w:val="00F25F25"/>
    <w:rsid w:val="00F26214"/>
    <w:rsid w:val="00F26384"/>
    <w:rsid w:val="00F264B4"/>
    <w:rsid w:val="00F2688D"/>
    <w:rsid w:val="00F268BA"/>
    <w:rsid w:val="00F26E38"/>
    <w:rsid w:val="00F272CC"/>
    <w:rsid w:val="00F27409"/>
    <w:rsid w:val="00F278BE"/>
    <w:rsid w:val="00F27A39"/>
    <w:rsid w:val="00F27E1E"/>
    <w:rsid w:val="00F27EE1"/>
    <w:rsid w:val="00F30146"/>
    <w:rsid w:val="00F30901"/>
    <w:rsid w:val="00F309F6"/>
    <w:rsid w:val="00F30D20"/>
    <w:rsid w:val="00F30E40"/>
    <w:rsid w:val="00F315B5"/>
    <w:rsid w:val="00F31B21"/>
    <w:rsid w:val="00F31CAE"/>
    <w:rsid w:val="00F320D6"/>
    <w:rsid w:val="00F321C7"/>
    <w:rsid w:val="00F3241E"/>
    <w:rsid w:val="00F32871"/>
    <w:rsid w:val="00F328FA"/>
    <w:rsid w:val="00F32C15"/>
    <w:rsid w:val="00F32C83"/>
    <w:rsid w:val="00F32E12"/>
    <w:rsid w:val="00F33442"/>
    <w:rsid w:val="00F33507"/>
    <w:rsid w:val="00F3360A"/>
    <w:rsid w:val="00F337B0"/>
    <w:rsid w:val="00F339B0"/>
    <w:rsid w:val="00F33BAE"/>
    <w:rsid w:val="00F33D66"/>
    <w:rsid w:val="00F340C2"/>
    <w:rsid w:val="00F34417"/>
    <w:rsid w:val="00F345F9"/>
    <w:rsid w:val="00F349BF"/>
    <w:rsid w:val="00F34A6D"/>
    <w:rsid w:val="00F34AB0"/>
    <w:rsid w:val="00F34B6A"/>
    <w:rsid w:val="00F3502F"/>
    <w:rsid w:val="00F35356"/>
    <w:rsid w:val="00F3551A"/>
    <w:rsid w:val="00F35C5D"/>
    <w:rsid w:val="00F35E04"/>
    <w:rsid w:val="00F35F12"/>
    <w:rsid w:val="00F36031"/>
    <w:rsid w:val="00F3604C"/>
    <w:rsid w:val="00F3609B"/>
    <w:rsid w:val="00F36119"/>
    <w:rsid w:val="00F3694F"/>
    <w:rsid w:val="00F36A0F"/>
    <w:rsid w:val="00F36AB7"/>
    <w:rsid w:val="00F37049"/>
    <w:rsid w:val="00F3706D"/>
    <w:rsid w:val="00F370D3"/>
    <w:rsid w:val="00F3710C"/>
    <w:rsid w:val="00F373FE"/>
    <w:rsid w:val="00F37681"/>
    <w:rsid w:val="00F379B4"/>
    <w:rsid w:val="00F379C1"/>
    <w:rsid w:val="00F37BE3"/>
    <w:rsid w:val="00F37C52"/>
    <w:rsid w:val="00F37CB2"/>
    <w:rsid w:val="00F37E90"/>
    <w:rsid w:val="00F37FE7"/>
    <w:rsid w:val="00F4023F"/>
    <w:rsid w:val="00F4036A"/>
    <w:rsid w:val="00F408C8"/>
    <w:rsid w:val="00F40979"/>
    <w:rsid w:val="00F40B17"/>
    <w:rsid w:val="00F40C8C"/>
    <w:rsid w:val="00F40DE7"/>
    <w:rsid w:val="00F40E37"/>
    <w:rsid w:val="00F40E91"/>
    <w:rsid w:val="00F414D4"/>
    <w:rsid w:val="00F415D5"/>
    <w:rsid w:val="00F41703"/>
    <w:rsid w:val="00F41A4F"/>
    <w:rsid w:val="00F41A9F"/>
    <w:rsid w:val="00F41AFD"/>
    <w:rsid w:val="00F42079"/>
    <w:rsid w:val="00F422CC"/>
    <w:rsid w:val="00F42523"/>
    <w:rsid w:val="00F4283B"/>
    <w:rsid w:val="00F42DBE"/>
    <w:rsid w:val="00F42DFF"/>
    <w:rsid w:val="00F42E95"/>
    <w:rsid w:val="00F42F1F"/>
    <w:rsid w:val="00F43094"/>
    <w:rsid w:val="00F43122"/>
    <w:rsid w:val="00F43413"/>
    <w:rsid w:val="00F43458"/>
    <w:rsid w:val="00F4353F"/>
    <w:rsid w:val="00F436EE"/>
    <w:rsid w:val="00F437D1"/>
    <w:rsid w:val="00F4391C"/>
    <w:rsid w:val="00F439EC"/>
    <w:rsid w:val="00F43C1F"/>
    <w:rsid w:val="00F44092"/>
    <w:rsid w:val="00F440EA"/>
    <w:rsid w:val="00F44110"/>
    <w:rsid w:val="00F44312"/>
    <w:rsid w:val="00F447A0"/>
    <w:rsid w:val="00F449B6"/>
    <w:rsid w:val="00F44A86"/>
    <w:rsid w:val="00F44D12"/>
    <w:rsid w:val="00F44E82"/>
    <w:rsid w:val="00F44F8E"/>
    <w:rsid w:val="00F45150"/>
    <w:rsid w:val="00F45286"/>
    <w:rsid w:val="00F45471"/>
    <w:rsid w:val="00F455B2"/>
    <w:rsid w:val="00F45643"/>
    <w:rsid w:val="00F457A0"/>
    <w:rsid w:val="00F45B5A"/>
    <w:rsid w:val="00F45BB9"/>
    <w:rsid w:val="00F45CD5"/>
    <w:rsid w:val="00F461D8"/>
    <w:rsid w:val="00F462A8"/>
    <w:rsid w:val="00F46369"/>
    <w:rsid w:val="00F4647B"/>
    <w:rsid w:val="00F465EC"/>
    <w:rsid w:val="00F46676"/>
    <w:rsid w:val="00F468EC"/>
    <w:rsid w:val="00F4695B"/>
    <w:rsid w:val="00F46A19"/>
    <w:rsid w:val="00F46FB2"/>
    <w:rsid w:val="00F46FFA"/>
    <w:rsid w:val="00F47054"/>
    <w:rsid w:val="00F47079"/>
    <w:rsid w:val="00F47195"/>
    <w:rsid w:val="00F47689"/>
    <w:rsid w:val="00F479EE"/>
    <w:rsid w:val="00F47A3E"/>
    <w:rsid w:val="00F47B41"/>
    <w:rsid w:val="00F47C0D"/>
    <w:rsid w:val="00F47C55"/>
    <w:rsid w:val="00F47E73"/>
    <w:rsid w:val="00F47E8C"/>
    <w:rsid w:val="00F47F47"/>
    <w:rsid w:val="00F50257"/>
    <w:rsid w:val="00F502FE"/>
    <w:rsid w:val="00F504BC"/>
    <w:rsid w:val="00F508E3"/>
    <w:rsid w:val="00F51153"/>
    <w:rsid w:val="00F5134B"/>
    <w:rsid w:val="00F514AF"/>
    <w:rsid w:val="00F51761"/>
    <w:rsid w:val="00F521B2"/>
    <w:rsid w:val="00F522F4"/>
    <w:rsid w:val="00F524BC"/>
    <w:rsid w:val="00F525B9"/>
    <w:rsid w:val="00F526DC"/>
    <w:rsid w:val="00F528C9"/>
    <w:rsid w:val="00F5299E"/>
    <w:rsid w:val="00F529F8"/>
    <w:rsid w:val="00F530D1"/>
    <w:rsid w:val="00F53651"/>
    <w:rsid w:val="00F5384E"/>
    <w:rsid w:val="00F53BD6"/>
    <w:rsid w:val="00F5419B"/>
    <w:rsid w:val="00F5465F"/>
    <w:rsid w:val="00F54959"/>
    <w:rsid w:val="00F54A0F"/>
    <w:rsid w:val="00F550C8"/>
    <w:rsid w:val="00F552A2"/>
    <w:rsid w:val="00F554B3"/>
    <w:rsid w:val="00F554C4"/>
    <w:rsid w:val="00F5582D"/>
    <w:rsid w:val="00F55953"/>
    <w:rsid w:val="00F55CD1"/>
    <w:rsid w:val="00F55D66"/>
    <w:rsid w:val="00F55DED"/>
    <w:rsid w:val="00F55EEF"/>
    <w:rsid w:val="00F56118"/>
    <w:rsid w:val="00F56269"/>
    <w:rsid w:val="00F56302"/>
    <w:rsid w:val="00F5644F"/>
    <w:rsid w:val="00F56707"/>
    <w:rsid w:val="00F5693C"/>
    <w:rsid w:val="00F569F9"/>
    <w:rsid w:val="00F56D84"/>
    <w:rsid w:val="00F5713E"/>
    <w:rsid w:val="00F579FF"/>
    <w:rsid w:val="00F57EA2"/>
    <w:rsid w:val="00F57FB3"/>
    <w:rsid w:val="00F600DD"/>
    <w:rsid w:val="00F6022A"/>
    <w:rsid w:val="00F603C2"/>
    <w:rsid w:val="00F604F0"/>
    <w:rsid w:val="00F6057C"/>
    <w:rsid w:val="00F60668"/>
    <w:rsid w:val="00F60754"/>
    <w:rsid w:val="00F6097D"/>
    <w:rsid w:val="00F60A2C"/>
    <w:rsid w:val="00F61408"/>
    <w:rsid w:val="00F614AD"/>
    <w:rsid w:val="00F61507"/>
    <w:rsid w:val="00F61651"/>
    <w:rsid w:val="00F619FD"/>
    <w:rsid w:val="00F61A63"/>
    <w:rsid w:val="00F61CE8"/>
    <w:rsid w:val="00F622E7"/>
    <w:rsid w:val="00F62633"/>
    <w:rsid w:val="00F62648"/>
    <w:rsid w:val="00F62C2C"/>
    <w:rsid w:val="00F62C8D"/>
    <w:rsid w:val="00F631D6"/>
    <w:rsid w:val="00F63558"/>
    <w:rsid w:val="00F636C4"/>
    <w:rsid w:val="00F637AD"/>
    <w:rsid w:val="00F637BA"/>
    <w:rsid w:val="00F63807"/>
    <w:rsid w:val="00F63977"/>
    <w:rsid w:val="00F63A68"/>
    <w:rsid w:val="00F63C48"/>
    <w:rsid w:val="00F63D76"/>
    <w:rsid w:val="00F63EBD"/>
    <w:rsid w:val="00F63EC1"/>
    <w:rsid w:val="00F63EE4"/>
    <w:rsid w:val="00F63F4F"/>
    <w:rsid w:val="00F63FB2"/>
    <w:rsid w:val="00F63FFB"/>
    <w:rsid w:val="00F64002"/>
    <w:rsid w:val="00F6419D"/>
    <w:rsid w:val="00F64601"/>
    <w:rsid w:val="00F646C3"/>
    <w:rsid w:val="00F6484A"/>
    <w:rsid w:val="00F649FF"/>
    <w:rsid w:val="00F64A60"/>
    <w:rsid w:val="00F64CE9"/>
    <w:rsid w:val="00F6518F"/>
    <w:rsid w:val="00F655A8"/>
    <w:rsid w:val="00F655B2"/>
    <w:rsid w:val="00F655E7"/>
    <w:rsid w:val="00F656C1"/>
    <w:rsid w:val="00F659F0"/>
    <w:rsid w:val="00F65AB1"/>
    <w:rsid w:val="00F65AF8"/>
    <w:rsid w:val="00F65C07"/>
    <w:rsid w:val="00F65CB0"/>
    <w:rsid w:val="00F65F9C"/>
    <w:rsid w:val="00F660C0"/>
    <w:rsid w:val="00F66181"/>
    <w:rsid w:val="00F66286"/>
    <w:rsid w:val="00F6679E"/>
    <w:rsid w:val="00F6687A"/>
    <w:rsid w:val="00F6694A"/>
    <w:rsid w:val="00F66964"/>
    <w:rsid w:val="00F67294"/>
    <w:rsid w:val="00F67320"/>
    <w:rsid w:val="00F6740B"/>
    <w:rsid w:val="00F6748B"/>
    <w:rsid w:val="00F67584"/>
    <w:rsid w:val="00F677D8"/>
    <w:rsid w:val="00F679FC"/>
    <w:rsid w:val="00F67B09"/>
    <w:rsid w:val="00F67C61"/>
    <w:rsid w:val="00F67D3C"/>
    <w:rsid w:val="00F702FE"/>
    <w:rsid w:val="00F704BF"/>
    <w:rsid w:val="00F704E1"/>
    <w:rsid w:val="00F70533"/>
    <w:rsid w:val="00F707A6"/>
    <w:rsid w:val="00F70B7D"/>
    <w:rsid w:val="00F70D3B"/>
    <w:rsid w:val="00F70E3A"/>
    <w:rsid w:val="00F70FAB"/>
    <w:rsid w:val="00F71077"/>
    <w:rsid w:val="00F713D1"/>
    <w:rsid w:val="00F71AE4"/>
    <w:rsid w:val="00F71AF0"/>
    <w:rsid w:val="00F71F21"/>
    <w:rsid w:val="00F720B4"/>
    <w:rsid w:val="00F721B1"/>
    <w:rsid w:val="00F72222"/>
    <w:rsid w:val="00F7242B"/>
    <w:rsid w:val="00F72590"/>
    <w:rsid w:val="00F7296E"/>
    <w:rsid w:val="00F72A95"/>
    <w:rsid w:val="00F72B28"/>
    <w:rsid w:val="00F72FA7"/>
    <w:rsid w:val="00F7326F"/>
    <w:rsid w:val="00F73480"/>
    <w:rsid w:val="00F73752"/>
    <w:rsid w:val="00F73802"/>
    <w:rsid w:val="00F73AE7"/>
    <w:rsid w:val="00F73C96"/>
    <w:rsid w:val="00F73D42"/>
    <w:rsid w:val="00F7430F"/>
    <w:rsid w:val="00F745CC"/>
    <w:rsid w:val="00F748FF"/>
    <w:rsid w:val="00F749A9"/>
    <w:rsid w:val="00F751DB"/>
    <w:rsid w:val="00F751E9"/>
    <w:rsid w:val="00F75552"/>
    <w:rsid w:val="00F759C0"/>
    <w:rsid w:val="00F75B0F"/>
    <w:rsid w:val="00F75E8E"/>
    <w:rsid w:val="00F75FE3"/>
    <w:rsid w:val="00F760C7"/>
    <w:rsid w:val="00F761CA"/>
    <w:rsid w:val="00F76776"/>
    <w:rsid w:val="00F7682D"/>
    <w:rsid w:val="00F76D07"/>
    <w:rsid w:val="00F77323"/>
    <w:rsid w:val="00F773CC"/>
    <w:rsid w:val="00F775B1"/>
    <w:rsid w:val="00F776A7"/>
    <w:rsid w:val="00F778A4"/>
    <w:rsid w:val="00F77DF5"/>
    <w:rsid w:val="00F77F74"/>
    <w:rsid w:val="00F8061A"/>
    <w:rsid w:val="00F808F1"/>
    <w:rsid w:val="00F809A8"/>
    <w:rsid w:val="00F80A3D"/>
    <w:rsid w:val="00F80A68"/>
    <w:rsid w:val="00F80CA8"/>
    <w:rsid w:val="00F80E70"/>
    <w:rsid w:val="00F80EC0"/>
    <w:rsid w:val="00F80FD7"/>
    <w:rsid w:val="00F81039"/>
    <w:rsid w:val="00F81052"/>
    <w:rsid w:val="00F813B6"/>
    <w:rsid w:val="00F813EB"/>
    <w:rsid w:val="00F8154B"/>
    <w:rsid w:val="00F81971"/>
    <w:rsid w:val="00F819CE"/>
    <w:rsid w:val="00F81A29"/>
    <w:rsid w:val="00F81A93"/>
    <w:rsid w:val="00F81AA4"/>
    <w:rsid w:val="00F81F12"/>
    <w:rsid w:val="00F81F48"/>
    <w:rsid w:val="00F82106"/>
    <w:rsid w:val="00F821FB"/>
    <w:rsid w:val="00F82344"/>
    <w:rsid w:val="00F82403"/>
    <w:rsid w:val="00F8248F"/>
    <w:rsid w:val="00F824EF"/>
    <w:rsid w:val="00F82590"/>
    <w:rsid w:val="00F8271F"/>
    <w:rsid w:val="00F82C77"/>
    <w:rsid w:val="00F82CD6"/>
    <w:rsid w:val="00F82D4C"/>
    <w:rsid w:val="00F83250"/>
    <w:rsid w:val="00F8369F"/>
    <w:rsid w:val="00F83920"/>
    <w:rsid w:val="00F84056"/>
    <w:rsid w:val="00F844A6"/>
    <w:rsid w:val="00F844CF"/>
    <w:rsid w:val="00F848FA"/>
    <w:rsid w:val="00F84A66"/>
    <w:rsid w:val="00F84A9C"/>
    <w:rsid w:val="00F84C06"/>
    <w:rsid w:val="00F84DE4"/>
    <w:rsid w:val="00F8512B"/>
    <w:rsid w:val="00F85143"/>
    <w:rsid w:val="00F85190"/>
    <w:rsid w:val="00F851D4"/>
    <w:rsid w:val="00F8559C"/>
    <w:rsid w:val="00F855F4"/>
    <w:rsid w:val="00F856C2"/>
    <w:rsid w:val="00F85711"/>
    <w:rsid w:val="00F85A68"/>
    <w:rsid w:val="00F85BE2"/>
    <w:rsid w:val="00F85DED"/>
    <w:rsid w:val="00F86068"/>
    <w:rsid w:val="00F864A4"/>
    <w:rsid w:val="00F8675C"/>
    <w:rsid w:val="00F86826"/>
    <w:rsid w:val="00F86DDC"/>
    <w:rsid w:val="00F86F39"/>
    <w:rsid w:val="00F87149"/>
    <w:rsid w:val="00F87283"/>
    <w:rsid w:val="00F8731D"/>
    <w:rsid w:val="00F87632"/>
    <w:rsid w:val="00F87CD8"/>
    <w:rsid w:val="00F87F66"/>
    <w:rsid w:val="00F90166"/>
    <w:rsid w:val="00F90351"/>
    <w:rsid w:val="00F903CD"/>
    <w:rsid w:val="00F9055D"/>
    <w:rsid w:val="00F906A1"/>
    <w:rsid w:val="00F906BD"/>
    <w:rsid w:val="00F906C8"/>
    <w:rsid w:val="00F9071F"/>
    <w:rsid w:val="00F9084D"/>
    <w:rsid w:val="00F90B2D"/>
    <w:rsid w:val="00F90CBF"/>
    <w:rsid w:val="00F910B0"/>
    <w:rsid w:val="00F9128E"/>
    <w:rsid w:val="00F914FA"/>
    <w:rsid w:val="00F915E5"/>
    <w:rsid w:val="00F91774"/>
    <w:rsid w:val="00F91866"/>
    <w:rsid w:val="00F918A4"/>
    <w:rsid w:val="00F91921"/>
    <w:rsid w:val="00F91E4C"/>
    <w:rsid w:val="00F91EA7"/>
    <w:rsid w:val="00F91ED5"/>
    <w:rsid w:val="00F921EB"/>
    <w:rsid w:val="00F92361"/>
    <w:rsid w:val="00F9261C"/>
    <w:rsid w:val="00F9267B"/>
    <w:rsid w:val="00F927C7"/>
    <w:rsid w:val="00F92868"/>
    <w:rsid w:val="00F92C5D"/>
    <w:rsid w:val="00F92C7F"/>
    <w:rsid w:val="00F92F7C"/>
    <w:rsid w:val="00F93045"/>
    <w:rsid w:val="00F931B0"/>
    <w:rsid w:val="00F93669"/>
    <w:rsid w:val="00F93A7E"/>
    <w:rsid w:val="00F93AA2"/>
    <w:rsid w:val="00F93B1D"/>
    <w:rsid w:val="00F93C4A"/>
    <w:rsid w:val="00F93F84"/>
    <w:rsid w:val="00F94786"/>
    <w:rsid w:val="00F9486F"/>
    <w:rsid w:val="00F94C98"/>
    <w:rsid w:val="00F94F69"/>
    <w:rsid w:val="00F955AA"/>
    <w:rsid w:val="00F955D6"/>
    <w:rsid w:val="00F95958"/>
    <w:rsid w:val="00F9618D"/>
    <w:rsid w:val="00F96297"/>
    <w:rsid w:val="00F963A8"/>
    <w:rsid w:val="00F963B5"/>
    <w:rsid w:val="00F96726"/>
    <w:rsid w:val="00F96B6B"/>
    <w:rsid w:val="00F96D50"/>
    <w:rsid w:val="00F96EE1"/>
    <w:rsid w:val="00F9715C"/>
    <w:rsid w:val="00F97217"/>
    <w:rsid w:val="00F97A16"/>
    <w:rsid w:val="00F97A68"/>
    <w:rsid w:val="00F97E48"/>
    <w:rsid w:val="00FA035C"/>
    <w:rsid w:val="00FA0509"/>
    <w:rsid w:val="00FA055C"/>
    <w:rsid w:val="00FA0608"/>
    <w:rsid w:val="00FA08F9"/>
    <w:rsid w:val="00FA0A72"/>
    <w:rsid w:val="00FA0A77"/>
    <w:rsid w:val="00FA0CDB"/>
    <w:rsid w:val="00FA0D84"/>
    <w:rsid w:val="00FA105A"/>
    <w:rsid w:val="00FA123D"/>
    <w:rsid w:val="00FA12AE"/>
    <w:rsid w:val="00FA12D2"/>
    <w:rsid w:val="00FA1304"/>
    <w:rsid w:val="00FA1425"/>
    <w:rsid w:val="00FA19C1"/>
    <w:rsid w:val="00FA1B21"/>
    <w:rsid w:val="00FA1B63"/>
    <w:rsid w:val="00FA20D4"/>
    <w:rsid w:val="00FA213B"/>
    <w:rsid w:val="00FA22F1"/>
    <w:rsid w:val="00FA2387"/>
    <w:rsid w:val="00FA25A5"/>
    <w:rsid w:val="00FA29A6"/>
    <w:rsid w:val="00FA2B66"/>
    <w:rsid w:val="00FA2DE9"/>
    <w:rsid w:val="00FA2FD5"/>
    <w:rsid w:val="00FA3229"/>
    <w:rsid w:val="00FA3238"/>
    <w:rsid w:val="00FA351F"/>
    <w:rsid w:val="00FA3546"/>
    <w:rsid w:val="00FA3CB1"/>
    <w:rsid w:val="00FA3FB3"/>
    <w:rsid w:val="00FA4203"/>
    <w:rsid w:val="00FA4283"/>
    <w:rsid w:val="00FA4359"/>
    <w:rsid w:val="00FA4385"/>
    <w:rsid w:val="00FA43DE"/>
    <w:rsid w:val="00FA46AD"/>
    <w:rsid w:val="00FA47FB"/>
    <w:rsid w:val="00FA4866"/>
    <w:rsid w:val="00FA4B03"/>
    <w:rsid w:val="00FA4B98"/>
    <w:rsid w:val="00FA4EAB"/>
    <w:rsid w:val="00FA4F9E"/>
    <w:rsid w:val="00FA5203"/>
    <w:rsid w:val="00FA5281"/>
    <w:rsid w:val="00FA5476"/>
    <w:rsid w:val="00FA550A"/>
    <w:rsid w:val="00FA55C1"/>
    <w:rsid w:val="00FA5697"/>
    <w:rsid w:val="00FA5961"/>
    <w:rsid w:val="00FA5C0E"/>
    <w:rsid w:val="00FA5D49"/>
    <w:rsid w:val="00FA5E68"/>
    <w:rsid w:val="00FA65AB"/>
    <w:rsid w:val="00FA6721"/>
    <w:rsid w:val="00FA6896"/>
    <w:rsid w:val="00FA69E4"/>
    <w:rsid w:val="00FA69E6"/>
    <w:rsid w:val="00FA6C6E"/>
    <w:rsid w:val="00FA6C87"/>
    <w:rsid w:val="00FA6EB1"/>
    <w:rsid w:val="00FA6F58"/>
    <w:rsid w:val="00FA7113"/>
    <w:rsid w:val="00FA7144"/>
    <w:rsid w:val="00FA7563"/>
    <w:rsid w:val="00FA77A7"/>
    <w:rsid w:val="00FA798E"/>
    <w:rsid w:val="00FA7A4D"/>
    <w:rsid w:val="00FA7CBF"/>
    <w:rsid w:val="00FA7CEF"/>
    <w:rsid w:val="00FA7CF0"/>
    <w:rsid w:val="00FA7D63"/>
    <w:rsid w:val="00FA7D92"/>
    <w:rsid w:val="00FA7DE2"/>
    <w:rsid w:val="00FA7E38"/>
    <w:rsid w:val="00FA7EA7"/>
    <w:rsid w:val="00FA7F66"/>
    <w:rsid w:val="00FB00D7"/>
    <w:rsid w:val="00FB0245"/>
    <w:rsid w:val="00FB0336"/>
    <w:rsid w:val="00FB0754"/>
    <w:rsid w:val="00FB07A8"/>
    <w:rsid w:val="00FB09FB"/>
    <w:rsid w:val="00FB0A3A"/>
    <w:rsid w:val="00FB0B3E"/>
    <w:rsid w:val="00FB101F"/>
    <w:rsid w:val="00FB10EE"/>
    <w:rsid w:val="00FB139F"/>
    <w:rsid w:val="00FB1525"/>
    <w:rsid w:val="00FB19E9"/>
    <w:rsid w:val="00FB1B5F"/>
    <w:rsid w:val="00FB1BE7"/>
    <w:rsid w:val="00FB21B9"/>
    <w:rsid w:val="00FB25A0"/>
    <w:rsid w:val="00FB2747"/>
    <w:rsid w:val="00FB2FC1"/>
    <w:rsid w:val="00FB2FF1"/>
    <w:rsid w:val="00FB31AB"/>
    <w:rsid w:val="00FB35FE"/>
    <w:rsid w:val="00FB36C5"/>
    <w:rsid w:val="00FB3862"/>
    <w:rsid w:val="00FB3B1E"/>
    <w:rsid w:val="00FB3CEE"/>
    <w:rsid w:val="00FB3F34"/>
    <w:rsid w:val="00FB4113"/>
    <w:rsid w:val="00FB4206"/>
    <w:rsid w:val="00FB44BF"/>
    <w:rsid w:val="00FB4619"/>
    <w:rsid w:val="00FB465A"/>
    <w:rsid w:val="00FB46C3"/>
    <w:rsid w:val="00FB4768"/>
    <w:rsid w:val="00FB47B7"/>
    <w:rsid w:val="00FB48C8"/>
    <w:rsid w:val="00FB4AD7"/>
    <w:rsid w:val="00FB4B08"/>
    <w:rsid w:val="00FB4C80"/>
    <w:rsid w:val="00FB5154"/>
    <w:rsid w:val="00FB52B9"/>
    <w:rsid w:val="00FB52FC"/>
    <w:rsid w:val="00FB5493"/>
    <w:rsid w:val="00FB5A31"/>
    <w:rsid w:val="00FB5A56"/>
    <w:rsid w:val="00FB5C1B"/>
    <w:rsid w:val="00FB6315"/>
    <w:rsid w:val="00FB63D3"/>
    <w:rsid w:val="00FB649D"/>
    <w:rsid w:val="00FB64C4"/>
    <w:rsid w:val="00FB6B10"/>
    <w:rsid w:val="00FB6D83"/>
    <w:rsid w:val="00FB7105"/>
    <w:rsid w:val="00FB7221"/>
    <w:rsid w:val="00FB73C3"/>
    <w:rsid w:val="00FB7A24"/>
    <w:rsid w:val="00FB7AB2"/>
    <w:rsid w:val="00FB7BD9"/>
    <w:rsid w:val="00FB7CA5"/>
    <w:rsid w:val="00FB7DA4"/>
    <w:rsid w:val="00FB7DE5"/>
    <w:rsid w:val="00FC0165"/>
    <w:rsid w:val="00FC039F"/>
    <w:rsid w:val="00FC040F"/>
    <w:rsid w:val="00FC0D2F"/>
    <w:rsid w:val="00FC0DFB"/>
    <w:rsid w:val="00FC0E51"/>
    <w:rsid w:val="00FC0E80"/>
    <w:rsid w:val="00FC0EA6"/>
    <w:rsid w:val="00FC1024"/>
    <w:rsid w:val="00FC1258"/>
    <w:rsid w:val="00FC14AC"/>
    <w:rsid w:val="00FC1925"/>
    <w:rsid w:val="00FC1B49"/>
    <w:rsid w:val="00FC1CB0"/>
    <w:rsid w:val="00FC1E68"/>
    <w:rsid w:val="00FC20D4"/>
    <w:rsid w:val="00FC2105"/>
    <w:rsid w:val="00FC21DC"/>
    <w:rsid w:val="00FC23BB"/>
    <w:rsid w:val="00FC2559"/>
    <w:rsid w:val="00FC26EA"/>
    <w:rsid w:val="00FC2BD0"/>
    <w:rsid w:val="00FC2C5F"/>
    <w:rsid w:val="00FC2C93"/>
    <w:rsid w:val="00FC2CAD"/>
    <w:rsid w:val="00FC2D2A"/>
    <w:rsid w:val="00FC2E0A"/>
    <w:rsid w:val="00FC2F2D"/>
    <w:rsid w:val="00FC32F5"/>
    <w:rsid w:val="00FC363A"/>
    <w:rsid w:val="00FC39EF"/>
    <w:rsid w:val="00FC3CE3"/>
    <w:rsid w:val="00FC3F49"/>
    <w:rsid w:val="00FC487B"/>
    <w:rsid w:val="00FC48C6"/>
    <w:rsid w:val="00FC4B94"/>
    <w:rsid w:val="00FC5069"/>
    <w:rsid w:val="00FC5664"/>
    <w:rsid w:val="00FC5F8E"/>
    <w:rsid w:val="00FC61AB"/>
    <w:rsid w:val="00FC6293"/>
    <w:rsid w:val="00FC649D"/>
    <w:rsid w:val="00FC6578"/>
    <w:rsid w:val="00FC6737"/>
    <w:rsid w:val="00FC691E"/>
    <w:rsid w:val="00FC6EBF"/>
    <w:rsid w:val="00FC7098"/>
    <w:rsid w:val="00FC7110"/>
    <w:rsid w:val="00FC751A"/>
    <w:rsid w:val="00FC7B55"/>
    <w:rsid w:val="00FC7DA1"/>
    <w:rsid w:val="00FC7DCE"/>
    <w:rsid w:val="00FC7EA0"/>
    <w:rsid w:val="00FD0041"/>
    <w:rsid w:val="00FD044A"/>
    <w:rsid w:val="00FD0C8E"/>
    <w:rsid w:val="00FD0EDF"/>
    <w:rsid w:val="00FD0EF2"/>
    <w:rsid w:val="00FD0F0E"/>
    <w:rsid w:val="00FD10CD"/>
    <w:rsid w:val="00FD15F9"/>
    <w:rsid w:val="00FD1856"/>
    <w:rsid w:val="00FD18C3"/>
    <w:rsid w:val="00FD19F8"/>
    <w:rsid w:val="00FD1BB8"/>
    <w:rsid w:val="00FD1CA4"/>
    <w:rsid w:val="00FD1DB4"/>
    <w:rsid w:val="00FD1E65"/>
    <w:rsid w:val="00FD1FDD"/>
    <w:rsid w:val="00FD2003"/>
    <w:rsid w:val="00FD221E"/>
    <w:rsid w:val="00FD241A"/>
    <w:rsid w:val="00FD2570"/>
    <w:rsid w:val="00FD29B9"/>
    <w:rsid w:val="00FD2A0D"/>
    <w:rsid w:val="00FD2AA5"/>
    <w:rsid w:val="00FD2D7F"/>
    <w:rsid w:val="00FD2D81"/>
    <w:rsid w:val="00FD2EE1"/>
    <w:rsid w:val="00FD30B7"/>
    <w:rsid w:val="00FD32A8"/>
    <w:rsid w:val="00FD3451"/>
    <w:rsid w:val="00FD3869"/>
    <w:rsid w:val="00FD3C65"/>
    <w:rsid w:val="00FD3F97"/>
    <w:rsid w:val="00FD42DC"/>
    <w:rsid w:val="00FD4654"/>
    <w:rsid w:val="00FD47D6"/>
    <w:rsid w:val="00FD4984"/>
    <w:rsid w:val="00FD4BB1"/>
    <w:rsid w:val="00FD4BD9"/>
    <w:rsid w:val="00FD4F51"/>
    <w:rsid w:val="00FD50CB"/>
    <w:rsid w:val="00FD5672"/>
    <w:rsid w:val="00FD5AB4"/>
    <w:rsid w:val="00FD5B69"/>
    <w:rsid w:val="00FD5F27"/>
    <w:rsid w:val="00FD5FEA"/>
    <w:rsid w:val="00FD5FEE"/>
    <w:rsid w:val="00FD5FF0"/>
    <w:rsid w:val="00FD5FF2"/>
    <w:rsid w:val="00FD6962"/>
    <w:rsid w:val="00FD6A41"/>
    <w:rsid w:val="00FD6AB3"/>
    <w:rsid w:val="00FD6C1B"/>
    <w:rsid w:val="00FD6D1E"/>
    <w:rsid w:val="00FD7124"/>
    <w:rsid w:val="00FD7489"/>
    <w:rsid w:val="00FD7718"/>
    <w:rsid w:val="00FD77BD"/>
    <w:rsid w:val="00FD7966"/>
    <w:rsid w:val="00FD798E"/>
    <w:rsid w:val="00FD7F20"/>
    <w:rsid w:val="00FD7FB3"/>
    <w:rsid w:val="00FD7FBD"/>
    <w:rsid w:val="00FE02DF"/>
    <w:rsid w:val="00FE03DF"/>
    <w:rsid w:val="00FE0621"/>
    <w:rsid w:val="00FE10A6"/>
    <w:rsid w:val="00FE10FA"/>
    <w:rsid w:val="00FE1274"/>
    <w:rsid w:val="00FE191D"/>
    <w:rsid w:val="00FE1A5F"/>
    <w:rsid w:val="00FE1B68"/>
    <w:rsid w:val="00FE1E45"/>
    <w:rsid w:val="00FE2169"/>
    <w:rsid w:val="00FE290A"/>
    <w:rsid w:val="00FE362E"/>
    <w:rsid w:val="00FE3896"/>
    <w:rsid w:val="00FE3C73"/>
    <w:rsid w:val="00FE3D62"/>
    <w:rsid w:val="00FE4022"/>
    <w:rsid w:val="00FE40A7"/>
    <w:rsid w:val="00FE40E3"/>
    <w:rsid w:val="00FE4295"/>
    <w:rsid w:val="00FE435D"/>
    <w:rsid w:val="00FE4591"/>
    <w:rsid w:val="00FE4EE5"/>
    <w:rsid w:val="00FE51EF"/>
    <w:rsid w:val="00FE52DA"/>
    <w:rsid w:val="00FE55AB"/>
    <w:rsid w:val="00FE5947"/>
    <w:rsid w:val="00FE59F5"/>
    <w:rsid w:val="00FE5AFD"/>
    <w:rsid w:val="00FE5CCC"/>
    <w:rsid w:val="00FE5DCD"/>
    <w:rsid w:val="00FE5DD1"/>
    <w:rsid w:val="00FE6724"/>
    <w:rsid w:val="00FE6875"/>
    <w:rsid w:val="00FE6B2A"/>
    <w:rsid w:val="00FE6D89"/>
    <w:rsid w:val="00FE722F"/>
    <w:rsid w:val="00FE7402"/>
    <w:rsid w:val="00FE7E32"/>
    <w:rsid w:val="00FF0067"/>
    <w:rsid w:val="00FF0504"/>
    <w:rsid w:val="00FF0642"/>
    <w:rsid w:val="00FF0905"/>
    <w:rsid w:val="00FF0A98"/>
    <w:rsid w:val="00FF0B5D"/>
    <w:rsid w:val="00FF0C42"/>
    <w:rsid w:val="00FF0C93"/>
    <w:rsid w:val="00FF0E45"/>
    <w:rsid w:val="00FF12F0"/>
    <w:rsid w:val="00FF13E4"/>
    <w:rsid w:val="00FF155F"/>
    <w:rsid w:val="00FF1576"/>
    <w:rsid w:val="00FF18AC"/>
    <w:rsid w:val="00FF199E"/>
    <w:rsid w:val="00FF210F"/>
    <w:rsid w:val="00FF222E"/>
    <w:rsid w:val="00FF2470"/>
    <w:rsid w:val="00FF2511"/>
    <w:rsid w:val="00FF2802"/>
    <w:rsid w:val="00FF2901"/>
    <w:rsid w:val="00FF2E29"/>
    <w:rsid w:val="00FF2F6E"/>
    <w:rsid w:val="00FF3DA7"/>
    <w:rsid w:val="00FF3E4F"/>
    <w:rsid w:val="00FF3F1D"/>
    <w:rsid w:val="00FF3F6F"/>
    <w:rsid w:val="00FF42C4"/>
    <w:rsid w:val="00FF42EC"/>
    <w:rsid w:val="00FF4337"/>
    <w:rsid w:val="00FF4349"/>
    <w:rsid w:val="00FF466D"/>
    <w:rsid w:val="00FF46AE"/>
    <w:rsid w:val="00FF46D8"/>
    <w:rsid w:val="00FF4E92"/>
    <w:rsid w:val="00FF5016"/>
    <w:rsid w:val="00FF5188"/>
    <w:rsid w:val="00FF528A"/>
    <w:rsid w:val="00FF5587"/>
    <w:rsid w:val="00FF55F6"/>
    <w:rsid w:val="00FF5635"/>
    <w:rsid w:val="00FF578C"/>
    <w:rsid w:val="00FF59D6"/>
    <w:rsid w:val="00FF5D94"/>
    <w:rsid w:val="00FF622D"/>
    <w:rsid w:val="00FF6365"/>
    <w:rsid w:val="00FF644D"/>
    <w:rsid w:val="00FF66ED"/>
    <w:rsid w:val="00FF6820"/>
    <w:rsid w:val="00FF6DE5"/>
    <w:rsid w:val="00FF6E88"/>
    <w:rsid w:val="00FF70B0"/>
    <w:rsid w:val="00FF70C0"/>
    <w:rsid w:val="00FF7162"/>
    <w:rsid w:val="00FF7388"/>
    <w:rsid w:val="00FF742B"/>
    <w:rsid w:val="00FF77F2"/>
    <w:rsid w:val="00FF7B02"/>
    <w:rsid w:val="00FF7B79"/>
    <w:rsid w:val="00FF7E25"/>
    <w:rsid w:val="00FF7F53"/>
    <w:rsid w:val="00FF7F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63B17"/>
  <w15:docId w15:val="{8AEB84A2-FCBD-4368-9ADB-03510CAFC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3DF"/>
    <w:pPr>
      <w:spacing w:before="120" w:after="120"/>
      <w:ind w:firstLine="720"/>
      <w:jc w:val="both"/>
    </w:pPr>
    <w:rPr>
      <w:rFonts w:ascii="Times New Roman" w:eastAsia="Times New Roman" w:hAnsi="Times New Roman"/>
      <w:sz w:val="24"/>
      <w:szCs w:val="24"/>
      <w:lang w:val="sr-Cyrl-ME"/>
    </w:rPr>
  </w:style>
  <w:style w:type="paragraph" w:styleId="Heading1">
    <w:name w:val="heading 1"/>
    <w:basedOn w:val="Normal"/>
    <w:next w:val="Normal"/>
    <w:link w:val="Heading1Char"/>
    <w:uiPriority w:val="9"/>
    <w:qFormat/>
    <w:rsid w:val="003B5CE4"/>
    <w:pPr>
      <w:keepNext/>
      <w:spacing w:before="480" w:after="480"/>
      <w:ind w:firstLine="0"/>
      <w:jc w:val="left"/>
      <w:outlineLvl w:val="0"/>
    </w:pPr>
    <w:rPr>
      <w:rFonts w:asciiTheme="majorHAnsi" w:hAnsiTheme="majorHAnsi"/>
      <w:b/>
      <w:sz w:val="32"/>
      <w:szCs w:val="28"/>
      <w:lang w:val="sr-Cyrl-BA"/>
    </w:rPr>
  </w:style>
  <w:style w:type="paragraph" w:styleId="Heading2">
    <w:name w:val="heading 2"/>
    <w:basedOn w:val="Heading1"/>
    <w:next w:val="Normal"/>
    <w:link w:val="Heading2Char"/>
    <w:uiPriority w:val="9"/>
    <w:qFormat/>
    <w:rsid w:val="00464F97"/>
    <w:pPr>
      <w:numPr>
        <w:ilvl w:val="1"/>
      </w:numPr>
      <w:ind w:left="993" w:hanging="851"/>
      <w:outlineLvl w:val="1"/>
    </w:pPr>
    <w:rPr>
      <w:sz w:val="28"/>
    </w:rPr>
  </w:style>
  <w:style w:type="paragraph" w:styleId="Heading3">
    <w:name w:val="heading 3"/>
    <w:basedOn w:val="Heading2"/>
    <w:next w:val="Normal"/>
    <w:link w:val="Heading3Char"/>
    <w:uiPriority w:val="9"/>
    <w:unhideWhenUsed/>
    <w:rsid w:val="00BE5178"/>
    <w:pPr>
      <w:numPr>
        <w:ilvl w:val="2"/>
      </w:numPr>
      <w:ind w:left="284" w:hanging="284"/>
      <w:outlineLvl w:val="2"/>
    </w:pPr>
  </w:style>
  <w:style w:type="paragraph" w:styleId="Heading4">
    <w:name w:val="heading 4"/>
    <w:basedOn w:val="Heading3"/>
    <w:next w:val="Normal"/>
    <w:link w:val="Heading4Char"/>
    <w:uiPriority w:val="9"/>
    <w:unhideWhenUsed/>
    <w:qFormat/>
    <w:rsid w:val="00B569CF"/>
    <w:pPr>
      <w:numPr>
        <w:ilvl w:val="3"/>
      </w:numPr>
      <w:spacing w:before="360" w:after="360"/>
      <w:ind w:left="284" w:hanging="284"/>
      <w:outlineLvl w:val="3"/>
    </w:pPr>
  </w:style>
  <w:style w:type="paragraph" w:styleId="Heading5">
    <w:name w:val="heading 5"/>
    <w:basedOn w:val="Normal"/>
    <w:next w:val="Normal"/>
    <w:link w:val="Heading5Char"/>
    <w:uiPriority w:val="9"/>
    <w:unhideWhenUsed/>
    <w:qFormat/>
    <w:rsid w:val="00AA1550"/>
    <w:pPr>
      <w:keepNext/>
      <w:keepLines/>
      <w:numPr>
        <w:ilvl w:val="4"/>
        <w:numId w:val="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1550"/>
    <w:pPr>
      <w:keepNext/>
      <w:keepLines/>
      <w:numPr>
        <w:ilvl w:val="5"/>
        <w:numId w:val="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1550"/>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1550"/>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A1550"/>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A72"/>
    <w:pPr>
      <w:ind w:left="720"/>
      <w:contextualSpacing/>
    </w:pPr>
  </w:style>
  <w:style w:type="paragraph" w:styleId="BalloonText">
    <w:name w:val="Balloon Text"/>
    <w:basedOn w:val="Normal"/>
    <w:link w:val="BalloonTextChar"/>
    <w:uiPriority w:val="99"/>
    <w:semiHidden/>
    <w:unhideWhenUsed/>
    <w:rsid w:val="0048726C"/>
    <w:rPr>
      <w:rFonts w:ascii="Tahoma" w:hAnsi="Tahoma"/>
      <w:sz w:val="16"/>
      <w:szCs w:val="16"/>
    </w:rPr>
  </w:style>
  <w:style w:type="character" w:customStyle="1" w:styleId="BalloonTextChar">
    <w:name w:val="Balloon Text Char"/>
    <w:link w:val="BalloonText"/>
    <w:uiPriority w:val="99"/>
    <w:semiHidden/>
    <w:rsid w:val="0048726C"/>
    <w:rPr>
      <w:rFonts w:ascii="Tahoma" w:eastAsia="Times New Roman" w:hAnsi="Tahoma" w:cs="Tahoma"/>
      <w:sz w:val="16"/>
      <w:szCs w:val="16"/>
    </w:rPr>
  </w:style>
  <w:style w:type="character" w:customStyle="1" w:styleId="Heading1Char">
    <w:name w:val="Heading 1 Char"/>
    <w:link w:val="Heading1"/>
    <w:uiPriority w:val="9"/>
    <w:rsid w:val="003B5CE4"/>
    <w:rPr>
      <w:rFonts w:asciiTheme="majorHAnsi" w:eastAsia="Times New Roman" w:hAnsiTheme="majorHAnsi"/>
      <w:b/>
      <w:sz w:val="32"/>
      <w:szCs w:val="28"/>
      <w:lang w:val="sr-Cyrl-BA"/>
    </w:rPr>
  </w:style>
  <w:style w:type="paragraph" w:styleId="BodyText">
    <w:name w:val="Body Text"/>
    <w:basedOn w:val="Normal"/>
    <w:link w:val="BodyTextChar"/>
    <w:rsid w:val="00D06E71"/>
    <w:rPr>
      <w:noProof/>
      <w:sz w:val="28"/>
      <w:szCs w:val="28"/>
      <w:lang w:val="sr-Cyrl-CS" w:eastAsia="sr-Latn-CS"/>
    </w:rPr>
  </w:style>
  <w:style w:type="character" w:customStyle="1" w:styleId="BodyTextChar">
    <w:name w:val="Body Text Char"/>
    <w:link w:val="BodyText"/>
    <w:rsid w:val="00D06E71"/>
    <w:rPr>
      <w:rFonts w:ascii="Times New Roman" w:eastAsia="Times New Roman" w:hAnsi="Times New Roman"/>
      <w:noProof/>
      <w:sz w:val="28"/>
      <w:szCs w:val="28"/>
      <w:lang w:val="sr-Cyrl-CS" w:eastAsia="sr-Latn-CS"/>
    </w:rPr>
  </w:style>
  <w:style w:type="paragraph" w:styleId="NoSpacing">
    <w:name w:val="No Spacing"/>
    <w:uiPriority w:val="1"/>
    <w:qFormat/>
    <w:rsid w:val="009958BE"/>
    <w:rPr>
      <w:sz w:val="22"/>
      <w:szCs w:val="22"/>
    </w:rPr>
  </w:style>
  <w:style w:type="paragraph" w:styleId="FootnoteText">
    <w:name w:val="footnote text"/>
    <w:basedOn w:val="Normal"/>
    <w:link w:val="FootnoteTextChar"/>
    <w:uiPriority w:val="99"/>
    <w:semiHidden/>
    <w:unhideWhenUsed/>
    <w:rsid w:val="007D320F"/>
    <w:rPr>
      <w:sz w:val="20"/>
      <w:szCs w:val="20"/>
    </w:rPr>
  </w:style>
  <w:style w:type="character" w:customStyle="1" w:styleId="FootnoteTextChar">
    <w:name w:val="Footnote Text Char"/>
    <w:link w:val="FootnoteText"/>
    <w:uiPriority w:val="99"/>
    <w:semiHidden/>
    <w:rsid w:val="007D320F"/>
    <w:rPr>
      <w:rFonts w:ascii="Times New Roman" w:eastAsia="Times New Roman" w:hAnsi="Times New Roman"/>
    </w:rPr>
  </w:style>
  <w:style w:type="character" w:styleId="FootnoteReference">
    <w:name w:val="footnote reference"/>
    <w:uiPriority w:val="99"/>
    <w:semiHidden/>
    <w:unhideWhenUsed/>
    <w:rsid w:val="007D320F"/>
    <w:rPr>
      <w:vertAlign w:val="superscript"/>
    </w:rPr>
  </w:style>
  <w:style w:type="character" w:customStyle="1" w:styleId="Heading2Char">
    <w:name w:val="Heading 2 Char"/>
    <w:link w:val="Heading2"/>
    <w:uiPriority w:val="9"/>
    <w:rsid w:val="00464F97"/>
    <w:rPr>
      <w:rFonts w:asciiTheme="majorHAnsi" w:eastAsia="Times New Roman" w:hAnsiTheme="majorHAnsi"/>
      <w:b/>
      <w:sz w:val="28"/>
      <w:szCs w:val="28"/>
      <w:lang w:val="sr-Cyrl-BA"/>
    </w:rPr>
  </w:style>
  <w:style w:type="table" w:styleId="TableGrid">
    <w:name w:val="Table Grid"/>
    <w:basedOn w:val="TableNormal"/>
    <w:uiPriority w:val="59"/>
    <w:rsid w:val="008310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704E"/>
    <w:pPr>
      <w:tabs>
        <w:tab w:val="center" w:pos="4680"/>
        <w:tab w:val="right" w:pos="9360"/>
      </w:tabs>
    </w:pPr>
  </w:style>
  <w:style w:type="character" w:customStyle="1" w:styleId="HeaderChar">
    <w:name w:val="Header Char"/>
    <w:link w:val="Header"/>
    <w:uiPriority w:val="99"/>
    <w:rsid w:val="00A6704E"/>
    <w:rPr>
      <w:rFonts w:ascii="Times New Roman" w:eastAsia="Times New Roman" w:hAnsi="Times New Roman"/>
      <w:sz w:val="24"/>
      <w:szCs w:val="24"/>
    </w:rPr>
  </w:style>
  <w:style w:type="paragraph" w:styleId="Footer">
    <w:name w:val="footer"/>
    <w:basedOn w:val="Normal"/>
    <w:link w:val="FooterChar"/>
    <w:uiPriority w:val="99"/>
    <w:unhideWhenUsed/>
    <w:rsid w:val="00A6704E"/>
    <w:pPr>
      <w:tabs>
        <w:tab w:val="center" w:pos="4680"/>
        <w:tab w:val="right" w:pos="9360"/>
      </w:tabs>
    </w:pPr>
  </w:style>
  <w:style w:type="character" w:customStyle="1" w:styleId="FooterChar">
    <w:name w:val="Footer Char"/>
    <w:link w:val="Footer"/>
    <w:uiPriority w:val="99"/>
    <w:rsid w:val="00A6704E"/>
    <w:rPr>
      <w:rFonts w:ascii="Times New Roman" w:eastAsia="Times New Roman" w:hAnsi="Times New Roman"/>
      <w:sz w:val="24"/>
      <w:szCs w:val="24"/>
    </w:rPr>
  </w:style>
  <w:style w:type="character" w:styleId="Hyperlink">
    <w:name w:val="Hyperlink"/>
    <w:uiPriority w:val="99"/>
    <w:unhideWhenUsed/>
    <w:rsid w:val="003A2D79"/>
    <w:rPr>
      <w:color w:val="0000FF"/>
      <w:u w:val="single"/>
    </w:rPr>
  </w:style>
  <w:style w:type="character" w:customStyle="1" w:styleId="hps">
    <w:name w:val="hps"/>
    <w:basedOn w:val="DefaultParagraphFont"/>
    <w:rsid w:val="00F67C61"/>
  </w:style>
  <w:style w:type="paragraph" w:customStyle="1" w:styleId="Default">
    <w:name w:val="Default"/>
    <w:rsid w:val="005152FE"/>
    <w:pPr>
      <w:autoSpaceDE w:val="0"/>
      <w:autoSpaceDN w:val="0"/>
      <w:adjustRightInd w:val="0"/>
    </w:pPr>
    <w:rPr>
      <w:rFonts w:cs="Calibri"/>
      <w:color w:val="000000"/>
      <w:sz w:val="24"/>
      <w:szCs w:val="24"/>
    </w:rPr>
  </w:style>
  <w:style w:type="paragraph" w:styleId="NormalWeb">
    <w:name w:val="Normal (Web)"/>
    <w:basedOn w:val="Normal"/>
    <w:uiPriority w:val="99"/>
    <w:unhideWhenUsed/>
    <w:rsid w:val="00A41AED"/>
    <w:pPr>
      <w:numPr>
        <w:numId w:val="1"/>
      </w:numPr>
      <w:spacing w:before="100" w:beforeAutospacing="1" w:after="100" w:afterAutospacing="1"/>
    </w:pPr>
    <w:rPr>
      <w:lang w:val="sr-Cyrl-CS"/>
    </w:rPr>
  </w:style>
  <w:style w:type="character" w:styleId="Strong">
    <w:name w:val="Strong"/>
    <w:basedOn w:val="DefaultParagraphFont"/>
    <w:uiPriority w:val="22"/>
    <w:qFormat/>
    <w:rsid w:val="00CA1729"/>
    <w:rPr>
      <w:b/>
      <w:bCs/>
    </w:rPr>
  </w:style>
  <w:style w:type="character" w:customStyle="1" w:styleId="BodyText1">
    <w:name w:val="Body Text1"/>
    <w:basedOn w:val="DefaultParagraphFont"/>
    <w:rsid w:val="00BA6A8C"/>
    <w:rPr>
      <w:rFonts w:ascii="Times New Roman" w:eastAsia="Times New Roman" w:hAnsi="Times New Roman" w:cs="Times New Roman"/>
      <w:b w:val="0"/>
      <w:bCs w:val="0"/>
      <w:i w:val="0"/>
      <w:iCs w:val="0"/>
      <w:smallCaps w:val="0"/>
      <w:strike w:val="0"/>
      <w:color w:val="000000"/>
      <w:spacing w:val="0"/>
      <w:w w:val="100"/>
      <w:position w:val="0"/>
      <w:sz w:val="20"/>
      <w:szCs w:val="20"/>
      <w:u w:val="single"/>
    </w:rPr>
  </w:style>
  <w:style w:type="character" w:customStyle="1" w:styleId="BodytextMicrosoftSansSerif9ptItalic">
    <w:name w:val="Body text + Microsoft Sans Serif;9 pt;Italic"/>
    <w:basedOn w:val="DefaultParagraphFont"/>
    <w:rsid w:val="00BA6A8C"/>
    <w:rPr>
      <w:rFonts w:ascii="Microsoft Sans Serif" w:eastAsia="Microsoft Sans Serif" w:hAnsi="Microsoft Sans Serif" w:cs="Microsoft Sans Serif"/>
      <w:b w:val="0"/>
      <w:bCs w:val="0"/>
      <w:i/>
      <w:iCs/>
      <w:smallCaps w:val="0"/>
      <w:strike w:val="0"/>
      <w:color w:val="000000"/>
      <w:spacing w:val="0"/>
      <w:w w:val="100"/>
      <w:position w:val="0"/>
      <w:sz w:val="18"/>
      <w:szCs w:val="18"/>
      <w:u w:val="none"/>
    </w:rPr>
  </w:style>
  <w:style w:type="character" w:customStyle="1" w:styleId="Bodytext9ptBold">
    <w:name w:val="Body text + 9 pt;Bold"/>
    <w:basedOn w:val="DefaultParagraphFont"/>
    <w:rsid w:val="00BA6A8C"/>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black12">
    <w:name w:val="black12"/>
    <w:basedOn w:val="DefaultParagraphFont"/>
    <w:rsid w:val="008F0D97"/>
  </w:style>
  <w:style w:type="character" w:customStyle="1" w:styleId="expand">
    <w:name w:val="expand"/>
    <w:basedOn w:val="DefaultParagraphFont"/>
    <w:rsid w:val="008F0D97"/>
  </w:style>
  <w:style w:type="character" w:customStyle="1" w:styleId="Heading3Char">
    <w:name w:val="Heading 3 Char"/>
    <w:basedOn w:val="DefaultParagraphFont"/>
    <w:link w:val="Heading3"/>
    <w:uiPriority w:val="9"/>
    <w:rsid w:val="00BE5178"/>
    <w:rPr>
      <w:rFonts w:ascii="Times New Roman" w:eastAsia="Times New Roman" w:hAnsi="Times New Roman"/>
      <w:b/>
      <w:sz w:val="24"/>
      <w:szCs w:val="28"/>
      <w:lang w:val="sr-Cyrl-BA"/>
    </w:rPr>
  </w:style>
  <w:style w:type="character" w:customStyle="1" w:styleId="Heading4Char">
    <w:name w:val="Heading 4 Char"/>
    <w:basedOn w:val="DefaultParagraphFont"/>
    <w:link w:val="Heading4"/>
    <w:uiPriority w:val="9"/>
    <w:rsid w:val="00B569CF"/>
    <w:rPr>
      <w:rFonts w:ascii="Times New Roman" w:eastAsia="Times New Roman" w:hAnsi="Times New Roman"/>
      <w:b/>
      <w:sz w:val="24"/>
      <w:szCs w:val="28"/>
      <w:lang w:val="sr-Cyrl-BA"/>
    </w:rPr>
  </w:style>
  <w:style w:type="paragraph" w:styleId="TOCHeading">
    <w:name w:val="TOC Heading"/>
    <w:basedOn w:val="Heading1"/>
    <w:next w:val="Normal"/>
    <w:uiPriority w:val="39"/>
    <w:unhideWhenUsed/>
    <w:qFormat/>
    <w:rsid w:val="00B3074A"/>
    <w:pPr>
      <w:keepLines/>
      <w:spacing w:line="276" w:lineRule="auto"/>
      <w:outlineLvl w:val="9"/>
    </w:pPr>
    <w:rPr>
      <w:rFonts w:eastAsiaTheme="majorEastAsia" w:cstheme="majorBidi"/>
      <w:bCs/>
      <w:color w:val="365F91" w:themeColor="accent1" w:themeShade="BF"/>
      <w:lang w:val="en-US" w:eastAsia="ja-JP"/>
    </w:rPr>
  </w:style>
  <w:style w:type="paragraph" w:styleId="TOC1">
    <w:name w:val="toc 1"/>
    <w:basedOn w:val="Normal"/>
    <w:next w:val="Normal"/>
    <w:autoRedefine/>
    <w:uiPriority w:val="39"/>
    <w:unhideWhenUsed/>
    <w:rsid w:val="006C0B7B"/>
    <w:pPr>
      <w:tabs>
        <w:tab w:val="left" w:pos="284"/>
        <w:tab w:val="right" w:leader="dot" w:pos="9017"/>
      </w:tabs>
      <w:spacing w:after="180"/>
      <w:ind w:left="284" w:hanging="284"/>
      <w:jc w:val="left"/>
    </w:pPr>
    <w:rPr>
      <w:rFonts w:asciiTheme="majorHAnsi" w:hAnsiTheme="majorHAnsi"/>
      <w:b/>
      <w:color w:val="244061" w:themeColor="accent1" w:themeShade="80"/>
      <w:sz w:val="26"/>
    </w:rPr>
  </w:style>
  <w:style w:type="paragraph" w:styleId="TOC2">
    <w:name w:val="toc 2"/>
    <w:basedOn w:val="Normal"/>
    <w:next w:val="Normal"/>
    <w:autoRedefine/>
    <w:uiPriority w:val="39"/>
    <w:unhideWhenUsed/>
    <w:rsid w:val="00B520D1"/>
    <w:pPr>
      <w:tabs>
        <w:tab w:val="left" w:pos="851"/>
        <w:tab w:val="left" w:pos="1540"/>
        <w:tab w:val="right" w:leader="dot" w:pos="8788"/>
      </w:tabs>
      <w:ind w:left="738" w:hanging="454"/>
      <w:jc w:val="left"/>
    </w:pPr>
    <w:rPr>
      <w:rFonts w:asciiTheme="majorHAnsi" w:hAnsiTheme="majorHAnsi"/>
      <w:noProof/>
      <w:color w:val="365F91" w:themeColor="accent1" w:themeShade="BF"/>
    </w:rPr>
  </w:style>
  <w:style w:type="paragraph" w:styleId="TOC3">
    <w:name w:val="toc 3"/>
    <w:basedOn w:val="Normal"/>
    <w:next w:val="Normal"/>
    <w:autoRedefine/>
    <w:uiPriority w:val="39"/>
    <w:unhideWhenUsed/>
    <w:rsid w:val="00720B26"/>
    <w:pPr>
      <w:tabs>
        <w:tab w:val="left" w:pos="1418"/>
        <w:tab w:val="right" w:leader="dot" w:pos="8788"/>
      </w:tabs>
      <w:spacing w:before="80" w:after="80"/>
      <w:ind w:left="1418" w:hanging="851"/>
      <w:jc w:val="left"/>
    </w:pPr>
    <w:rPr>
      <w:rFonts w:asciiTheme="majorHAnsi" w:hAnsiTheme="majorHAnsi"/>
      <w:color w:val="365F91" w:themeColor="accent1" w:themeShade="BF"/>
    </w:rPr>
  </w:style>
  <w:style w:type="paragraph" w:styleId="TOC4">
    <w:name w:val="toc 4"/>
    <w:basedOn w:val="Normal"/>
    <w:next w:val="Normal"/>
    <w:autoRedefine/>
    <w:uiPriority w:val="39"/>
    <w:unhideWhenUsed/>
    <w:rsid w:val="00907647"/>
    <w:pPr>
      <w:tabs>
        <w:tab w:val="left" w:pos="1560"/>
        <w:tab w:val="left" w:pos="2074"/>
        <w:tab w:val="right" w:leader="dot" w:pos="9017"/>
      </w:tabs>
      <w:spacing w:before="40" w:after="40"/>
      <w:ind w:left="1560" w:hanging="851"/>
      <w:jc w:val="left"/>
    </w:pPr>
  </w:style>
  <w:style w:type="paragraph" w:styleId="DocumentMap">
    <w:name w:val="Document Map"/>
    <w:basedOn w:val="Normal"/>
    <w:link w:val="DocumentMapChar"/>
    <w:uiPriority w:val="99"/>
    <w:semiHidden/>
    <w:unhideWhenUsed/>
    <w:rsid w:val="00EF33DF"/>
    <w:rPr>
      <w:rFonts w:ascii="Tahoma" w:hAnsi="Tahoma" w:cs="Tahoma"/>
      <w:sz w:val="16"/>
      <w:szCs w:val="16"/>
    </w:rPr>
  </w:style>
  <w:style w:type="character" w:customStyle="1" w:styleId="DocumentMapChar">
    <w:name w:val="Document Map Char"/>
    <w:basedOn w:val="DefaultParagraphFont"/>
    <w:link w:val="DocumentMap"/>
    <w:uiPriority w:val="99"/>
    <w:semiHidden/>
    <w:rsid w:val="00EF33DF"/>
    <w:rPr>
      <w:rFonts w:ascii="Tahoma" w:eastAsia="Times New Roman" w:hAnsi="Tahoma" w:cs="Tahoma"/>
      <w:sz w:val="16"/>
      <w:szCs w:val="16"/>
    </w:rPr>
  </w:style>
  <w:style w:type="paragraph" w:customStyle="1" w:styleId="Normal1">
    <w:name w:val="Normal 1"/>
    <w:basedOn w:val="Normal"/>
    <w:rsid w:val="00AC4A07"/>
    <w:pPr>
      <w:spacing w:before="480"/>
    </w:pPr>
    <w:rPr>
      <w:b/>
      <w:lang w:val="sr-Latn-BA"/>
    </w:rPr>
  </w:style>
  <w:style w:type="paragraph" w:customStyle="1" w:styleId="Bullet1">
    <w:name w:val="Bullet 1"/>
    <w:basedOn w:val="ListBullet"/>
    <w:qFormat/>
    <w:rsid w:val="0043454B"/>
    <w:pPr>
      <w:numPr>
        <w:numId w:val="2"/>
      </w:numPr>
      <w:contextualSpacing w:val="0"/>
    </w:pPr>
    <w:rPr>
      <w:lang w:val="sr-Latn-BA"/>
    </w:rPr>
  </w:style>
  <w:style w:type="paragraph" w:styleId="ListBullet">
    <w:name w:val="List Bullet"/>
    <w:basedOn w:val="Normal"/>
    <w:uiPriority w:val="99"/>
    <w:semiHidden/>
    <w:unhideWhenUsed/>
    <w:rsid w:val="00D33C06"/>
    <w:pPr>
      <w:numPr>
        <w:numId w:val="3"/>
      </w:numPr>
      <w:contextualSpacing/>
    </w:pPr>
  </w:style>
  <w:style w:type="character" w:customStyle="1" w:styleId="apple-converted-space">
    <w:name w:val="apple-converted-space"/>
    <w:basedOn w:val="DefaultParagraphFont"/>
    <w:rsid w:val="00553253"/>
  </w:style>
  <w:style w:type="paragraph" w:styleId="BodyTextIndent">
    <w:name w:val="Body Text Indent"/>
    <w:basedOn w:val="Normal"/>
    <w:link w:val="BodyTextIndentChar"/>
    <w:uiPriority w:val="99"/>
    <w:unhideWhenUsed/>
    <w:rsid w:val="002A451C"/>
    <w:pPr>
      <w:ind w:left="283"/>
    </w:pPr>
  </w:style>
  <w:style w:type="character" w:customStyle="1" w:styleId="BodyTextIndentChar">
    <w:name w:val="Body Text Indent Char"/>
    <w:basedOn w:val="DefaultParagraphFont"/>
    <w:link w:val="BodyTextIndent"/>
    <w:uiPriority w:val="99"/>
    <w:rsid w:val="002A451C"/>
    <w:rPr>
      <w:rFonts w:ascii="Times New Roman" w:eastAsia="Times New Roman" w:hAnsi="Times New Roman"/>
      <w:sz w:val="24"/>
      <w:szCs w:val="24"/>
    </w:rPr>
  </w:style>
  <w:style w:type="numbering" w:customStyle="1" w:styleId="NoList1">
    <w:name w:val="No List1"/>
    <w:next w:val="NoList"/>
    <w:uiPriority w:val="99"/>
    <w:semiHidden/>
    <w:unhideWhenUsed/>
    <w:rsid w:val="00E33548"/>
  </w:style>
  <w:style w:type="character" w:styleId="CommentReference">
    <w:name w:val="annotation reference"/>
    <w:basedOn w:val="DefaultParagraphFont"/>
    <w:uiPriority w:val="99"/>
    <w:semiHidden/>
    <w:unhideWhenUsed/>
    <w:rsid w:val="00E33548"/>
    <w:rPr>
      <w:sz w:val="16"/>
      <w:szCs w:val="16"/>
    </w:rPr>
  </w:style>
  <w:style w:type="paragraph" w:styleId="CommentText">
    <w:name w:val="annotation text"/>
    <w:basedOn w:val="Normal"/>
    <w:link w:val="CommentTextChar"/>
    <w:uiPriority w:val="99"/>
    <w:semiHidden/>
    <w:unhideWhenUsed/>
    <w:rsid w:val="00E33548"/>
    <w:pPr>
      <w:widowControl w:val="0"/>
      <w:spacing w:before="0" w:after="200"/>
      <w:ind w:firstLine="0"/>
      <w:jc w:val="left"/>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33548"/>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E33548"/>
    <w:rPr>
      <w:b/>
      <w:bCs/>
    </w:rPr>
  </w:style>
  <w:style w:type="character" w:customStyle="1" w:styleId="CommentSubjectChar">
    <w:name w:val="Comment Subject Char"/>
    <w:basedOn w:val="CommentTextChar"/>
    <w:link w:val="CommentSubject"/>
    <w:uiPriority w:val="99"/>
    <w:semiHidden/>
    <w:rsid w:val="00E33548"/>
    <w:rPr>
      <w:rFonts w:asciiTheme="minorHAnsi" w:eastAsiaTheme="minorHAnsi" w:hAnsiTheme="minorHAnsi" w:cstheme="minorBidi"/>
      <w:b/>
      <w:bCs/>
    </w:rPr>
  </w:style>
  <w:style w:type="numbering" w:customStyle="1" w:styleId="NoList2">
    <w:name w:val="No List2"/>
    <w:next w:val="NoList"/>
    <w:uiPriority w:val="99"/>
    <w:semiHidden/>
    <w:unhideWhenUsed/>
    <w:rsid w:val="00E33548"/>
  </w:style>
  <w:style w:type="paragraph" w:styleId="BodyText2">
    <w:name w:val="Body Text 2"/>
    <w:basedOn w:val="Normal"/>
    <w:link w:val="BodyText2Char"/>
    <w:uiPriority w:val="99"/>
    <w:unhideWhenUsed/>
    <w:rsid w:val="00324A7E"/>
    <w:pPr>
      <w:spacing w:line="480" w:lineRule="auto"/>
    </w:pPr>
  </w:style>
  <w:style w:type="character" w:customStyle="1" w:styleId="BodyText2Char">
    <w:name w:val="Body Text 2 Char"/>
    <w:basedOn w:val="DefaultParagraphFont"/>
    <w:link w:val="BodyText2"/>
    <w:uiPriority w:val="99"/>
    <w:rsid w:val="00324A7E"/>
    <w:rPr>
      <w:rFonts w:ascii="Times New Roman" w:eastAsia="Times New Roman" w:hAnsi="Times New Roman"/>
      <w:sz w:val="24"/>
      <w:szCs w:val="24"/>
    </w:rPr>
  </w:style>
  <w:style w:type="character" w:customStyle="1" w:styleId="Heading5Char">
    <w:name w:val="Heading 5 Char"/>
    <w:basedOn w:val="DefaultParagraphFont"/>
    <w:link w:val="Heading5"/>
    <w:uiPriority w:val="9"/>
    <w:rsid w:val="00AA1550"/>
    <w:rPr>
      <w:rFonts w:asciiTheme="majorHAnsi" w:eastAsiaTheme="majorEastAsia" w:hAnsiTheme="majorHAnsi" w:cstheme="majorBidi"/>
      <w:color w:val="243F60" w:themeColor="accent1" w:themeShade="7F"/>
      <w:sz w:val="24"/>
      <w:szCs w:val="24"/>
      <w:lang w:val="sr-Cyrl-ME"/>
    </w:rPr>
  </w:style>
  <w:style w:type="character" w:customStyle="1" w:styleId="Heading6Char">
    <w:name w:val="Heading 6 Char"/>
    <w:basedOn w:val="DefaultParagraphFont"/>
    <w:link w:val="Heading6"/>
    <w:uiPriority w:val="9"/>
    <w:semiHidden/>
    <w:rsid w:val="00AA1550"/>
    <w:rPr>
      <w:rFonts w:asciiTheme="majorHAnsi" w:eastAsiaTheme="majorEastAsia" w:hAnsiTheme="majorHAnsi" w:cstheme="majorBidi"/>
      <w:i/>
      <w:iCs/>
      <w:color w:val="243F60" w:themeColor="accent1" w:themeShade="7F"/>
      <w:sz w:val="24"/>
      <w:szCs w:val="24"/>
      <w:lang w:val="sr-Cyrl-ME"/>
    </w:rPr>
  </w:style>
  <w:style w:type="character" w:customStyle="1" w:styleId="Heading7Char">
    <w:name w:val="Heading 7 Char"/>
    <w:basedOn w:val="DefaultParagraphFont"/>
    <w:link w:val="Heading7"/>
    <w:uiPriority w:val="9"/>
    <w:semiHidden/>
    <w:rsid w:val="00AA1550"/>
    <w:rPr>
      <w:rFonts w:asciiTheme="majorHAnsi" w:eastAsiaTheme="majorEastAsia" w:hAnsiTheme="majorHAnsi" w:cstheme="majorBidi"/>
      <w:i/>
      <w:iCs/>
      <w:color w:val="404040" w:themeColor="text1" w:themeTint="BF"/>
      <w:sz w:val="24"/>
      <w:szCs w:val="24"/>
      <w:lang w:val="sr-Cyrl-ME"/>
    </w:rPr>
  </w:style>
  <w:style w:type="character" w:customStyle="1" w:styleId="Heading8Char">
    <w:name w:val="Heading 8 Char"/>
    <w:basedOn w:val="DefaultParagraphFont"/>
    <w:link w:val="Heading8"/>
    <w:uiPriority w:val="9"/>
    <w:semiHidden/>
    <w:rsid w:val="00AA1550"/>
    <w:rPr>
      <w:rFonts w:asciiTheme="majorHAnsi" w:eastAsiaTheme="majorEastAsia" w:hAnsiTheme="majorHAnsi" w:cstheme="majorBidi"/>
      <w:color w:val="404040" w:themeColor="text1" w:themeTint="BF"/>
      <w:lang w:val="sr-Cyrl-ME"/>
    </w:rPr>
  </w:style>
  <w:style w:type="character" w:customStyle="1" w:styleId="Heading9Char">
    <w:name w:val="Heading 9 Char"/>
    <w:basedOn w:val="DefaultParagraphFont"/>
    <w:link w:val="Heading9"/>
    <w:uiPriority w:val="9"/>
    <w:semiHidden/>
    <w:rsid w:val="00AA1550"/>
    <w:rPr>
      <w:rFonts w:asciiTheme="majorHAnsi" w:eastAsiaTheme="majorEastAsia" w:hAnsiTheme="majorHAnsi" w:cstheme="majorBidi"/>
      <w:i/>
      <w:iCs/>
      <w:color w:val="404040" w:themeColor="text1" w:themeTint="BF"/>
      <w:lang w:val="sr-Cyrl-ME"/>
    </w:rPr>
  </w:style>
  <w:style w:type="paragraph" w:customStyle="1" w:styleId="Num">
    <w:name w:val="Num"/>
    <w:basedOn w:val="Normal"/>
    <w:qFormat/>
    <w:rsid w:val="0066679B"/>
    <w:pPr>
      <w:numPr>
        <w:numId w:val="4"/>
      </w:numPr>
    </w:pPr>
    <w:rPr>
      <w:color w:val="FF0000"/>
    </w:rPr>
  </w:style>
  <w:style w:type="table" w:customStyle="1" w:styleId="TableGrid1">
    <w:name w:val="Table Grid1"/>
    <w:basedOn w:val="TableNormal"/>
    <w:next w:val="TableGrid"/>
    <w:uiPriority w:val="59"/>
    <w:rsid w:val="00FA354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E1980"/>
    <w:rPr>
      <w:rFonts w:ascii="TimesNewRomanPSMT" w:hAnsi="TimesNewRomanPSMT" w:hint="default"/>
      <w:b w:val="0"/>
      <w:bCs w:val="0"/>
      <w:i w:val="0"/>
      <w:iCs w:val="0"/>
      <w:color w:val="242021"/>
      <w:sz w:val="18"/>
      <w:szCs w:val="18"/>
    </w:rPr>
  </w:style>
  <w:style w:type="paragraph" w:customStyle="1" w:styleId="Head3">
    <w:name w:val="Head 3"/>
    <w:basedOn w:val="Heading3"/>
    <w:qFormat/>
    <w:rsid w:val="001C43EE"/>
    <w:pPr>
      <w:numPr>
        <w:ilvl w:val="0"/>
      </w:numPr>
      <w:ind w:left="284" w:hanging="284"/>
    </w:pPr>
    <w:rPr>
      <w:i/>
    </w:rPr>
  </w:style>
  <w:style w:type="paragraph" w:customStyle="1" w:styleId="Head1">
    <w:name w:val="Head 1"/>
    <w:basedOn w:val="Heading1"/>
    <w:qFormat/>
    <w:rsid w:val="00CE3DB1"/>
  </w:style>
  <w:style w:type="paragraph" w:customStyle="1" w:styleId="Bullet">
    <w:name w:val="Bullet"/>
    <w:basedOn w:val="Bullet1"/>
    <w:qFormat/>
    <w:rsid w:val="00AF7DF3"/>
    <w:pPr>
      <w:numPr>
        <w:numId w:val="5"/>
      </w:numPr>
      <w:ind w:left="782" w:hanging="357"/>
    </w:pPr>
  </w:style>
  <w:style w:type="character" w:customStyle="1" w:styleId="BodyText20">
    <w:name w:val="Body Text2"/>
    <w:rsid w:val="008E71FA"/>
    <w:rPr>
      <w:rFonts w:ascii="Segoe UI" w:eastAsia="Segoe UI" w:hAnsi="Segoe UI" w:cs="Segoe UI"/>
      <w:b w:val="0"/>
      <w:bCs w:val="0"/>
      <w:i w:val="0"/>
      <w:iCs w:val="0"/>
      <w:smallCaps w:val="0"/>
      <w:strike w:val="0"/>
      <w:color w:val="000000"/>
      <w:spacing w:val="0"/>
      <w:w w:val="100"/>
      <w:position w:val="0"/>
      <w:sz w:val="22"/>
      <w:szCs w:val="22"/>
      <w:u w:val="none"/>
    </w:rPr>
  </w:style>
  <w:style w:type="table" w:customStyle="1" w:styleId="TableGrid2">
    <w:name w:val="Table Grid2"/>
    <w:basedOn w:val="TableNormal"/>
    <w:next w:val="TableGrid"/>
    <w:uiPriority w:val="59"/>
    <w:rsid w:val="00865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27AA1"/>
    <w:rPr>
      <w:color w:val="605E5C"/>
      <w:shd w:val="clear" w:color="auto" w:fill="E1DFDD"/>
    </w:rPr>
  </w:style>
  <w:style w:type="paragraph" w:customStyle="1" w:styleId="Hed1">
    <w:name w:val="Hed 1"/>
    <w:basedOn w:val="Heading1"/>
    <w:next w:val="Normal"/>
    <w:qFormat/>
    <w:rsid w:val="00842D57"/>
    <w:pPr>
      <w:ind w:left="567" w:hanging="567"/>
      <w:jc w:val="center"/>
    </w:pPr>
    <w:rPr>
      <w:color w:val="1F497D" w:themeColor="text2"/>
      <w:sz w:val="40"/>
      <w:lang w:val="sr-Cyrl-ME"/>
    </w:rPr>
  </w:style>
  <w:style w:type="character" w:customStyle="1" w:styleId="UnresolvedMention">
    <w:name w:val="Unresolved Mention"/>
    <w:basedOn w:val="DefaultParagraphFont"/>
    <w:uiPriority w:val="99"/>
    <w:semiHidden/>
    <w:unhideWhenUsed/>
    <w:rsid w:val="004F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295">
      <w:bodyDiv w:val="1"/>
      <w:marLeft w:val="0"/>
      <w:marRight w:val="0"/>
      <w:marTop w:val="0"/>
      <w:marBottom w:val="0"/>
      <w:divBdr>
        <w:top w:val="none" w:sz="0" w:space="0" w:color="auto"/>
        <w:left w:val="none" w:sz="0" w:space="0" w:color="auto"/>
        <w:bottom w:val="none" w:sz="0" w:space="0" w:color="auto"/>
        <w:right w:val="none" w:sz="0" w:space="0" w:color="auto"/>
      </w:divBdr>
    </w:div>
    <w:div w:id="88427688">
      <w:bodyDiv w:val="1"/>
      <w:marLeft w:val="0"/>
      <w:marRight w:val="0"/>
      <w:marTop w:val="0"/>
      <w:marBottom w:val="0"/>
      <w:divBdr>
        <w:top w:val="none" w:sz="0" w:space="0" w:color="auto"/>
        <w:left w:val="none" w:sz="0" w:space="0" w:color="auto"/>
        <w:bottom w:val="none" w:sz="0" w:space="0" w:color="auto"/>
        <w:right w:val="none" w:sz="0" w:space="0" w:color="auto"/>
      </w:divBdr>
    </w:div>
    <w:div w:id="98185692">
      <w:bodyDiv w:val="1"/>
      <w:marLeft w:val="0"/>
      <w:marRight w:val="0"/>
      <w:marTop w:val="0"/>
      <w:marBottom w:val="0"/>
      <w:divBdr>
        <w:top w:val="none" w:sz="0" w:space="0" w:color="auto"/>
        <w:left w:val="none" w:sz="0" w:space="0" w:color="auto"/>
        <w:bottom w:val="none" w:sz="0" w:space="0" w:color="auto"/>
        <w:right w:val="none" w:sz="0" w:space="0" w:color="auto"/>
      </w:divBdr>
    </w:div>
    <w:div w:id="131602945">
      <w:bodyDiv w:val="1"/>
      <w:marLeft w:val="0"/>
      <w:marRight w:val="0"/>
      <w:marTop w:val="0"/>
      <w:marBottom w:val="0"/>
      <w:divBdr>
        <w:top w:val="none" w:sz="0" w:space="0" w:color="auto"/>
        <w:left w:val="none" w:sz="0" w:space="0" w:color="auto"/>
        <w:bottom w:val="none" w:sz="0" w:space="0" w:color="auto"/>
        <w:right w:val="none" w:sz="0" w:space="0" w:color="auto"/>
      </w:divBdr>
    </w:div>
    <w:div w:id="171649302">
      <w:bodyDiv w:val="1"/>
      <w:marLeft w:val="0"/>
      <w:marRight w:val="0"/>
      <w:marTop w:val="0"/>
      <w:marBottom w:val="0"/>
      <w:divBdr>
        <w:top w:val="none" w:sz="0" w:space="0" w:color="auto"/>
        <w:left w:val="none" w:sz="0" w:space="0" w:color="auto"/>
        <w:bottom w:val="none" w:sz="0" w:space="0" w:color="auto"/>
        <w:right w:val="none" w:sz="0" w:space="0" w:color="auto"/>
      </w:divBdr>
    </w:div>
    <w:div w:id="174003216">
      <w:bodyDiv w:val="1"/>
      <w:marLeft w:val="0"/>
      <w:marRight w:val="0"/>
      <w:marTop w:val="0"/>
      <w:marBottom w:val="0"/>
      <w:divBdr>
        <w:top w:val="none" w:sz="0" w:space="0" w:color="auto"/>
        <w:left w:val="none" w:sz="0" w:space="0" w:color="auto"/>
        <w:bottom w:val="none" w:sz="0" w:space="0" w:color="auto"/>
        <w:right w:val="none" w:sz="0" w:space="0" w:color="auto"/>
      </w:divBdr>
    </w:div>
    <w:div w:id="211157422">
      <w:bodyDiv w:val="1"/>
      <w:marLeft w:val="0"/>
      <w:marRight w:val="0"/>
      <w:marTop w:val="0"/>
      <w:marBottom w:val="0"/>
      <w:divBdr>
        <w:top w:val="none" w:sz="0" w:space="0" w:color="auto"/>
        <w:left w:val="none" w:sz="0" w:space="0" w:color="auto"/>
        <w:bottom w:val="none" w:sz="0" w:space="0" w:color="auto"/>
        <w:right w:val="none" w:sz="0" w:space="0" w:color="auto"/>
      </w:divBdr>
    </w:div>
    <w:div w:id="219362168">
      <w:bodyDiv w:val="1"/>
      <w:marLeft w:val="0"/>
      <w:marRight w:val="0"/>
      <w:marTop w:val="0"/>
      <w:marBottom w:val="0"/>
      <w:divBdr>
        <w:top w:val="none" w:sz="0" w:space="0" w:color="auto"/>
        <w:left w:val="none" w:sz="0" w:space="0" w:color="auto"/>
        <w:bottom w:val="none" w:sz="0" w:space="0" w:color="auto"/>
        <w:right w:val="none" w:sz="0" w:space="0" w:color="auto"/>
      </w:divBdr>
      <w:divsChild>
        <w:div w:id="1019694212">
          <w:marLeft w:val="0"/>
          <w:marRight w:val="0"/>
          <w:marTop w:val="0"/>
          <w:marBottom w:val="0"/>
          <w:divBdr>
            <w:top w:val="none" w:sz="0" w:space="0" w:color="auto"/>
            <w:left w:val="none" w:sz="0" w:space="0" w:color="auto"/>
            <w:bottom w:val="none" w:sz="0" w:space="0" w:color="auto"/>
            <w:right w:val="none" w:sz="0" w:space="0" w:color="auto"/>
          </w:divBdr>
          <w:divsChild>
            <w:div w:id="575213400">
              <w:marLeft w:val="0"/>
              <w:marRight w:val="0"/>
              <w:marTop w:val="0"/>
              <w:marBottom w:val="0"/>
              <w:divBdr>
                <w:top w:val="none" w:sz="0" w:space="0" w:color="auto"/>
                <w:left w:val="none" w:sz="0" w:space="0" w:color="auto"/>
                <w:bottom w:val="none" w:sz="0" w:space="0" w:color="auto"/>
                <w:right w:val="none" w:sz="0" w:space="0" w:color="auto"/>
              </w:divBdr>
              <w:divsChild>
                <w:div w:id="2139100653">
                  <w:marLeft w:val="0"/>
                  <w:marRight w:val="0"/>
                  <w:marTop w:val="120"/>
                  <w:marBottom w:val="0"/>
                  <w:divBdr>
                    <w:top w:val="none" w:sz="0" w:space="0" w:color="auto"/>
                    <w:left w:val="none" w:sz="0" w:space="0" w:color="auto"/>
                    <w:bottom w:val="none" w:sz="0" w:space="0" w:color="auto"/>
                    <w:right w:val="none" w:sz="0" w:space="0" w:color="auto"/>
                  </w:divBdr>
                  <w:divsChild>
                    <w:div w:id="1379670128">
                      <w:marLeft w:val="0"/>
                      <w:marRight w:val="0"/>
                      <w:marTop w:val="0"/>
                      <w:marBottom w:val="0"/>
                      <w:divBdr>
                        <w:top w:val="none" w:sz="0" w:space="0" w:color="auto"/>
                        <w:left w:val="none" w:sz="0" w:space="0" w:color="auto"/>
                        <w:bottom w:val="none" w:sz="0" w:space="0" w:color="auto"/>
                        <w:right w:val="none" w:sz="0" w:space="0" w:color="auto"/>
                      </w:divBdr>
                      <w:divsChild>
                        <w:div w:id="990327254">
                          <w:marLeft w:val="0"/>
                          <w:marRight w:val="0"/>
                          <w:marTop w:val="0"/>
                          <w:marBottom w:val="0"/>
                          <w:divBdr>
                            <w:top w:val="none" w:sz="0" w:space="0" w:color="auto"/>
                            <w:left w:val="none" w:sz="0" w:space="0" w:color="auto"/>
                            <w:bottom w:val="none" w:sz="0" w:space="0" w:color="auto"/>
                            <w:right w:val="none" w:sz="0" w:space="0" w:color="auto"/>
                          </w:divBdr>
                        </w:div>
                        <w:div w:id="1260454150">
                          <w:marLeft w:val="0"/>
                          <w:marRight w:val="0"/>
                          <w:marTop w:val="0"/>
                          <w:marBottom w:val="0"/>
                          <w:divBdr>
                            <w:top w:val="none" w:sz="0" w:space="0" w:color="auto"/>
                            <w:left w:val="none" w:sz="0" w:space="0" w:color="auto"/>
                            <w:bottom w:val="none" w:sz="0" w:space="0" w:color="auto"/>
                            <w:right w:val="none" w:sz="0" w:space="0" w:color="auto"/>
                          </w:divBdr>
                          <w:divsChild>
                            <w:div w:id="819229179">
                              <w:marLeft w:val="0"/>
                              <w:marRight w:val="0"/>
                              <w:marTop w:val="0"/>
                              <w:marBottom w:val="0"/>
                              <w:divBdr>
                                <w:top w:val="none" w:sz="0" w:space="0" w:color="auto"/>
                                <w:left w:val="none" w:sz="0" w:space="0" w:color="auto"/>
                                <w:bottom w:val="none" w:sz="0" w:space="0" w:color="auto"/>
                                <w:right w:val="none" w:sz="0" w:space="0" w:color="auto"/>
                              </w:divBdr>
                            </w:div>
                          </w:divsChild>
                        </w:div>
                        <w:div w:id="1550261898">
                          <w:marLeft w:val="0"/>
                          <w:marRight w:val="0"/>
                          <w:marTop w:val="0"/>
                          <w:marBottom w:val="0"/>
                          <w:divBdr>
                            <w:top w:val="none" w:sz="0" w:space="0" w:color="auto"/>
                            <w:left w:val="none" w:sz="0" w:space="0" w:color="auto"/>
                            <w:bottom w:val="none" w:sz="0" w:space="0" w:color="auto"/>
                            <w:right w:val="none" w:sz="0" w:space="0" w:color="auto"/>
                          </w:divBdr>
                        </w:div>
                        <w:div w:id="1631590394">
                          <w:marLeft w:val="0"/>
                          <w:marRight w:val="0"/>
                          <w:marTop w:val="0"/>
                          <w:marBottom w:val="0"/>
                          <w:divBdr>
                            <w:top w:val="none" w:sz="0" w:space="0" w:color="auto"/>
                            <w:left w:val="none" w:sz="0" w:space="0" w:color="auto"/>
                            <w:bottom w:val="none" w:sz="0" w:space="0" w:color="auto"/>
                            <w:right w:val="none" w:sz="0" w:space="0" w:color="auto"/>
                          </w:divBdr>
                        </w:div>
                        <w:div w:id="1885025520">
                          <w:marLeft w:val="0"/>
                          <w:marRight w:val="0"/>
                          <w:marTop w:val="0"/>
                          <w:marBottom w:val="0"/>
                          <w:divBdr>
                            <w:top w:val="none" w:sz="0" w:space="0" w:color="auto"/>
                            <w:left w:val="none" w:sz="0" w:space="0" w:color="auto"/>
                            <w:bottom w:val="none" w:sz="0" w:space="0" w:color="auto"/>
                            <w:right w:val="none" w:sz="0" w:space="0" w:color="auto"/>
                          </w:divBdr>
                          <w:divsChild>
                            <w:div w:id="759987545">
                              <w:marLeft w:val="0"/>
                              <w:marRight w:val="0"/>
                              <w:marTop w:val="0"/>
                              <w:marBottom w:val="0"/>
                              <w:divBdr>
                                <w:top w:val="none" w:sz="0" w:space="0" w:color="auto"/>
                                <w:left w:val="none" w:sz="0" w:space="0" w:color="auto"/>
                                <w:bottom w:val="none" w:sz="0" w:space="0" w:color="auto"/>
                                <w:right w:val="none" w:sz="0" w:space="0" w:color="auto"/>
                              </w:divBdr>
                            </w:div>
                          </w:divsChild>
                        </w:div>
                        <w:div w:id="193134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707277">
      <w:bodyDiv w:val="1"/>
      <w:marLeft w:val="0"/>
      <w:marRight w:val="0"/>
      <w:marTop w:val="0"/>
      <w:marBottom w:val="0"/>
      <w:divBdr>
        <w:top w:val="none" w:sz="0" w:space="0" w:color="auto"/>
        <w:left w:val="none" w:sz="0" w:space="0" w:color="auto"/>
        <w:bottom w:val="none" w:sz="0" w:space="0" w:color="auto"/>
        <w:right w:val="none" w:sz="0" w:space="0" w:color="auto"/>
      </w:divBdr>
    </w:div>
    <w:div w:id="273098663">
      <w:bodyDiv w:val="1"/>
      <w:marLeft w:val="0"/>
      <w:marRight w:val="0"/>
      <w:marTop w:val="0"/>
      <w:marBottom w:val="0"/>
      <w:divBdr>
        <w:top w:val="none" w:sz="0" w:space="0" w:color="auto"/>
        <w:left w:val="none" w:sz="0" w:space="0" w:color="auto"/>
        <w:bottom w:val="none" w:sz="0" w:space="0" w:color="auto"/>
        <w:right w:val="none" w:sz="0" w:space="0" w:color="auto"/>
      </w:divBdr>
    </w:div>
    <w:div w:id="351683865">
      <w:bodyDiv w:val="1"/>
      <w:marLeft w:val="0"/>
      <w:marRight w:val="0"/>
      <w:marTop w:val="0"/>
      <w:marBottom w:val="0"/>
      <w:divBdr>
        <w:top w:val="none" w:sz="0" w:space="0" w:color="auto"/>
        <w:left w:val="none" w:sz="0" w:space="0" w:color="auto"/>
        <w:bottom w:val="none" w:sz="0" w:space="0" w:color="auto"/>
        <w:right w:val="none" w:sz="0" w:space="0" w:color="auto"/>
      </w:divBdr>
    </w:div>
    <w:div w:id="389962287">
      <w:bodyDiv w:val="1"/>
      <w:marLeft w:val="0"/>
      <w:marRight w:val="0"/>
      <w:marTop w:val="0"/>
      <w:marBottom w:val="0"/>
      <w:divBdr>
        <w:top w:val="none" w:sz="0" w:space="0" w:color="auto"/>
        <w:left w:val="none" w:sz="0" w:space="0" w:color="auto"/>
        <w:bottom w:val="none" w:sz="0" w:space="0" w:color="auto"/>
        <w:right w:val="none" w:sz="0" w:space="0" w:color="auto"/>
      </w:divBdr>
    </w:div>
    <w:div w:id="411395158">
      <w:bodyDiv w:val="1"/>
      <w:marLeft w:val="0"/>
      <w:marRight w:val="0"/>
      <w:marTop w:val="0"/>
      <w:marBottom w:val="0"/>
      <w:divBdr>
        <w:top w:val="none" w:sz="0" w:space="0" w:color="auto"/>
        <w:left w:val="none" w:sz="0" w:space="0" w:color="auto"/>
        <w:bottom w:val="none" w:sz="0" w:space="0" w:color="auto"/>
        <w:right w:val="none" w:sz="0" w:space="0" w:color="auto"/>
      </w:divBdr>
    </w:div>
    <w:div w:id="526408874">
      <w:bodyDiv w:val="1"/>
      <w:marLeft w:val="0"/>
      <w:marRight w:val="0"/>
      <w:marTop w:val="0"/>
      <w:marBottom w:val="0"/>
      <w:divBdr>
        <w:top w:val="none" w:sz="0" w:space="0" w:color="auto"/>
        <w:left w:val="none" w:sz="0" w:space="0" w:color="auto"/>
        <w:bottom w:val="none" w:sz="0" w:space="0" w:color="auto"/>
        <w:right w:val="none" w:sz="0" w:space="0" w:color="auto"/>
      </w:divBdr>
    </w:div>
    <w:div w:id="530647441">
      <w:bodyDiv w:val="1"/>
      <w:marLeft w:val="0"/>
      <w:marRight w:val="0"/>
      <w:marTop w:val="0"/>
      <w:marBottom w:val="0"/>
      <w:divBdr>
        <w:top w:val="none" w:sz="0" w:space="0" w:color="auto"/>
        <w:left w:val="none" w:sz="0" w:space="0" w:color="auto"/>
        <w:bottom w:val="none" w:sz="0" w:space="0" w:color="auto"/>
        <w:right w:val="none" w:sz="0" w:space="0" w:color="auto"/>
      </w:divBdr>
      <w:divsChild>
        <w:div w:id="1193806600">
          <w:marLeft w:val="0"/>
          <w:marRight w:val="0"/>
          <w:marTop w:val="0"/>
          <w:marBottom w:val="0"/>
          <w:divBdr>
            <w:top w:val="none" w:sz="0" w:space="0" w:color="auto"/>
            <w:left w:val="none" w:sz="0" w:space="0" w:color="auto"/>
            <w:bottom w:val="none" w:sz="0" w:space="0" w:color="auto"/>
            <w:right w:val="none" w:sz="0" w:space="0" w:color="auto"/>
          </w:divBdr>
        </w:div>
      </w:divsChild>
    </w:div>
    <w:div w:id="582764235">
      <w:bodyDiv w:val="1"/>
      <w:marLeft w:val="0"/>
      <w:marRight w:val="0"/>
      <w:marTop w:val="0"/>
      <w:marBottom w:val="0"/>
      <w:divBdr>
        <w:top w:val="none" w:sz="0" w:space="0" w:color="auto"/>
        <w:left w:val="none" w:sz="0" w:space="0" w:color="auto"/>
        <w:bottom w:val="none" w:sz="0" w:space="0" w:color="auto"/>
        <w:right w:val="none" w:sz="0" w:space="0" w:color="auto"/>
      </w:divBdr>
    </w:div>
    <w:div w:id="591549293">
      <w:bodyDiv w:val="1"/>
      <w:marLeft w:val="0"/>
      <w:marRight w:val="0"/>
      <w:marTop w:val="0"/>
      <w:marBottom w:val="0"/>
      <w:divBdr>
        <w:top w:val="none" w:sz="0" w:space="0" w:color="auto"/>
        <w:left w:val="none" w:sz="0" w:space="0" w:color="auto"/>
        <w:bottom w:val="none" w:sz="0" w:space="0" w:color="auto"/>
        <w:right w:val="none" w:sz="0" w:space="0" w:color="auto"/>
      </w:divBdr>
    </w:div>
    <w:div w:id="605039041">
      <w:bodyDiv w:val="1"/>
      <w:marLeft w:val="0"/>
      <w:marRight w:val="0"/>
      <w:marTop w:val="0"/>
      <w:marBottom w:val="0"/>
      <w:divBdr>
        <w:top w:val="none" w:sz="0" w:space="0" w:color="auto"/>
        <w:left w:val="none" w:sz="0" w:space="0" w:color="auto"/>
        <w:bottom w:val="none" w:sz="0" w:space="0" w:color="auto"/>
        <w:right w:val="none" w:sz="0" w:space="0" w:color="auto"/>
      </w:divBdr>
    </w:div>
    <w:div w:id="606430084">
      <w:bodyDiv w:val="1"/>
      <w:marLeft w:val="0"/>
      <w:marRight w:val="0"/>
      <w:marTop w:val="0"/>
      <w:marBottom w:val="0"/>
      <w:divBdr>
        <w:top w:val="none" w:sz="0" w:space="0" w:color="auto"/>
        <w:left w:val="none" w:sz="0" w:space="0" w:color="auto"/>
        <w:bottom w:val="none" w:sz="0" w:space="0" w:color="auto"/>
        <w:right w:val="none" w:sz="0" w:space="0" w:color="auto"/>
      </w:divBdr>
    </w:div>
    <w:div w:id="612058290">
      <w:bodyDiv w:val="1"/>
      <w:marLeft w:val="0"/>
      <w:marRight w:val="0"/>
      <w:marTop w:val="0"/>
      <w:marBottom w:val="0"/>
      <w:divBdr>
        <w:top w:val="none" w:sz="0" w:space="0" w:color="auto"/>
        <w:left w:val="none" w:sz="0" w:space="0" w:color="auto"/>
        <w:bottom w:val="none" w:sz="0" w:space="0" w:color="auto"/>
        <w:right w:val="none" w:sz="0" w:space="0" w:color="auto"/>
      </w:divBdr>
    </w:div>
    <w:div w:id="648946983">
      <w:bodyDiv w:val="1"/>
      <w:marLeft w:val="0"/>
      <w:marRight w:val="0"/>
      <w:marTop w:val="0"/>
      <w:marBottom w:val="0"/>
      <w:divBdr>
        <w:top w:val="none" w:sz="0" w:space="0" w:color="auto"/>
        <w:left w:val="none" w:sz="0" w:space="0" w:color="auto"/>
        <w:bottom w:val="none" w:sz="0" w:space="0" w:color="auto"/>
        <w:right w:val="none" w:sz="0" w:space="0" w:color="auto"/>
      </w:divBdr>
    </w:div>
    <w:div w:id="778181209">
      <w:bodyDiv w:val="1"/>
      <w:marLeft w:val="0"/>
      <w:marRight w:val="0"/>
      <w:marTop w:val="0"/>
      <w:marBottom w:val="0"/>
      <w:divBdr>
        <w:top w:val="none" w:sz="0" w:space="0" w:color="auto"/>
        <w:left w:val="none" w:sz="0" w:space="0" w:color="auto"/>
        <w:bottom w:val="none" w:sz="0" w:space="0" w:color="auto"/>
        <w:right w:val="none" w:sz="0" w:space="0" w:color="auto"/>
      </w:divBdr>
    </w:div>
    <w:div w:id="784468180">
      <w:bodyDiv w:val="1"/>
      <w:marLeft w:val="0"/>
      <w:marRight w:val="0"/>
      <w:marTop w:val="0"/>
      <w:marBottom w:val="0"/>
      <w:divBdr>
        <w:top w:val="none" w:sz="0" w:space="0" w:color="auto"/>
        <w:left w:val="none" w:sz="0" w:space="0" w:color="auto"/>
        <w:bottom w:val="none" w:sz="0" w:space="0" w:color="auto"/>
        <w:right w:val="none" w:sz="0" w:space="0" w:color="auto"/>
      </w:divBdr>
    </w:div>
    <w:div w:id="849371178">
      <w:bodyDiv w:val="1"/>
      <w:marLeft w:val="0"/>
      <w:marRight w:val="0"/>
      <w:marTop w:val="0"/>
      <w:marBottom w:val="0"/>
      <w:divBdr>
        <w:top w:val="none" w:sz="0" w:space="0" w:color="auto"/>
        <w:left w:val="none" w:sz="0" w:space="0" w:color="auto"/>
        <w:bottom w:val="none" w:sz="0" w:space="0" w:color="auto"/>
        <w:right w:val="none" w:sz="0" w:space="0" w:color="auto"/>
      </w:divBdr>
    </w:div>
    <w:div w:id="851796907">
      <w:bodyDiv w:val="1"/>
      <w:marLeft w:val="0"/>
      <w:marRight w:val="0"/>
      <w:marTop w:val="0"/>
      <w:marBottom w:val="0"/>
      <w:divBdr>
        <w:top w:val="none" w:sz="0" w:space="0" w:color="auto"/>
        <w:left w:val="none" w:sz="0" w:space="0" w:color="auto"/>
        <w:bottom w:val="none" w:sz="0" w:space="0" w:color="auto"/>
        <w:right w:val="none" w:sz="0" w:space="0" w:color="auto"/>
      </w:divBdr>
    </w:div>
    <w:div w:id="933365386">
      <w:bodyDiv w:val="1"/>
      <w:marLeft w:val="0"/>
      <w:marRight w:val="0"/>
      <w:marTop w:val="0"/>
      <w:marBottom w:val="0"/>
      <w:divBdr>
        <w:top w:val="none" w:sz="0" w:space="0" w:color="auto"/>
        <w:left w:val="none" w:sz="0" w:space="0" w:color="auto"/>
        <w:bottom w:val="none" w:sz="0" w:space="0" w:color="auto"/>
        <w:right w:val="none" w:sz="0" w:space="0" w:color="auto"/>
      </w:divBdr>
    </w:div>
    <w:div w:id="995299913">
      <w:bodyDiv w:val="1"/>
      <w:marLeft w:val="0"/>
      <w:marRight w:val="0"/>
      <w:marTop w:val="0"/>
      <w:marBottom w:val="0"/>
      <w:divBdr>
        <w:top w:val="none" w:sz="0" w:space="0" w:color="auto"/>
        <w:left w:val="none" w:sz="0" w:space="0" w:color="auto"/>
        <w:bottom w:val="none" w:sz="0" w:space="0" w:color="auto"/>
        <w:right w:val="none" w:sz="0" w:space="0" w:color="auto"/>
      </w:divBdr>
    </w:div>
    <w:div w:id="996346254">
      <w:bodyDiv w:val="1"/>
      <w:marLeft w:val="0"/>
      <w:marRight w:val="0"/>
      <w:marTop w:val="0"/>
      <w:marBottom w:val="0"/>
      <w:divBdr>
        <w:top w:val="none" w:sz="0" w:space="0" w:color="auto"/>
        <w:left w:val="none" w:sz="0" w:space="0" w:color="auto"/>
        <w:bottom w:val="none" w:sz="0" w:space="0" w:color="auto"/>
        <w:right w:val="none" w:sz="0" w:space="0" w:color="auto"/>
      </w:divBdr>
    </w:div>
    <w:div w:id="1004669780">
      <w:bodyDiv w:val="1"/>
      <w:marLeft w:val="0"/>
      <w:marRight w:val="0"/>
      <w:marTop w:val="0"/>
      <w:marBottom w:val="0"/>
      <w:divBdr>
        <w:top w:val="none" w:sz="0" w:space="0" w:color="auto"/>
        <w:left w:val="none" w:sz="0" w:space="0" w:color="auto"/>
        <w:bottom w:val="none" w:sz="0" w:space="0" w:color="auto"/>
        <w:right w:val="none" w:sz="0" w:space="0" w:color="auto"/>
      </w:divBdr>
    </w:div>
    <w:div w:id="1046762463">
      <w:bodyDiv w:val="1"/>
      <w:marLeft w:val="0"/>
      <w:marRight w:val="0"/>
      <w:marTop w:val="0"/>
      <w:marBottom w:val="0"/>
      <w:divBdr>
        <w:top w:val="none" w:sz="0" w:space="0" w:color="auto"/>
        <w:left w:val="none" w:sz="0" w:space="0" w:color="auto"/>
        <w:bottom w:val="none" w:sz="0" w:space="0" w:color="auto"/>
        <w:right w:val="none" w:sz="0" w:space="0" w:color="auto"/>
      </w:divBdr>
    </w:div>
    <w:div w:id="1054157294">
      <w:bodyDiv w:val="1"/>
      <w:marLeft w:val="0"/>
      <w:marRight w:val="0"/>
      <w:marTop w:val="0"/>
      <w:marBottom w:val="0"/>
      <w:divBdr>
        <w:top w:val="none" w:sz="0" w:space="0" w:color="auto"/>
        <w:left w:val="none" w:sz="0" w:space="0" w:color="auto"/>
        <w:bottom w:val="none" w:sz="0" w:space="0" w:color="auto"/>
        <w:right w:val="none" w:sz="0" w:space="0" w:color="auto"/>
      </w:divBdr>
    </w:div>
    <w:div w:id="1105615817">
      <w:bodyDiv w:val="1"/>
      <w:marLeft w:val="0"/>
      <w:marRight w:val="0"/>
      <w:marTop w:val="0"/>
      <w:marBottom w:val="0"/>
      <w:divBdr>
        <w:top w:val="none" w:sz="0" w:space="0" w:color="auto"/>
        <w:left w:val="none" w:sz="0" w:space="0" w:color="auto"/>
        <w:bottom w:val="none" w:sz="0" w:space="0" w:color="auto"/>
        <w:right w:val="none" w:sz="0" w:space="0" w:color="auto"/>
      </w:divBdr>
    </w:div>
    <w:div w:id="1169097859">
      <w:bodyDiv w:val="1"/>
      <w:marLeft w:val="0"/>
      <w:marRight w:val="0"/>
      <w:marTop w:val="0"/>
      <w:marBottom w:val="0"/>
      <w:divBdr>
        <w:top w:val="none" w:sz="0" w:space="0" w:color="auto"/>
        <w:left w:val="none" w:sz="0" w:space="0" w:color="auto"/>
        <w:bottom w:val="none" w:sz="0" w:space="0" w:color="auto"/>
        <w:right w:val="none" w:sz="0" w:space="0" w:color="auto"/>
      </w:divBdr>
      <w:divsChild>
        <w:div w:id="282427255">
          <w:marLeft w:val="0"/>
          <w:marRight w:val="0"/>
          <w:marTop w:val="0"/>
          <w:marBottom w:val="0"/>
          <w:divBdr>
            <w:top w:val="none" w:sz="0" w:space="0" w:color="auto"/>
            <w:left w:val="none" w:sz="0" w:space="0" w:color="auto"/>
            <w:bottom w:val="none" w:sz="0" w:space="0" w:color="auto"/>
            <w:right w:val="none" w:sz="0" w:space="0" w:color="auto"/>
          </w:divBdr>
        </w:div>
        <w:div w:id="483622258">
          <w:marLeft w:val="0"/>
          <w:marRight w:val="0"/>
          <w:marTop w:val="0"/>
          <w:marBottom w:val="0"/>
          <w:divBdr>
            <w:top w:val="none" w:sz="0" w:space="0" w:color="auto"/>
            <w:left w:val="none" w:sz="0" w:space="0" w:color="auto"/>
            <w:bottom w:val="none" w:sz="0" w:space="0" w:color="auto"/>
            <w:right w:val="none" w:sz="0" w:space="0" w:color="auto"/>
          </w:divBdr>
        </w:div>
        <w:div w:id="493104460">
          <w:marLeft w:val="0"/>
          <w:marRight w:val="0"/>
          <w:marTop w:val="0"/>
          <w:marBottom w:val="0"/>
          <w:divBdr>
            <w:top w:val="none" w:sz="0" w:space="0" w:color="auto"/>
            <w:left w:val="none" w:sz="0" w:space="0" w:color="auto"/>
            <w:bottom w:val="none" w:sz="0" w:space="0" w:color="auto"/>
            <w:right w:val="none" w:sz="0" w:space="0" w:color="auto"/>
          </w:divBdr>
        </w:div>
        <w:div w:id="635725804">
          <w:marLeft w:val="0"/>
          <w:marRight w:val="0"/>
          <w:marTop w:val="0"/>
          <w:marBottom w:val="0"/>
          <w:divBdr>
            <w:top w:val="none" w:sz="0" w:space="0" w:color="auto"/>
            <w:left w:val="none" w:sz="0" w:space="0" w:color="auto"/>
            <w:bottom w:val="none" w:sz="0" w:space="0" w:color="auto"/>
            <w:right w:val="none" w:sz="0" w:space="0" w:color="auto"/>
          </w:divBdr>
        </w:div>
        <w:div w:id="710223904">
          <w:marLeft w:val="0"/>
          <w:marRight w:val="0"/>
          <w:marTop w:val="0"/>
          <w:marBottom w:val="0"/>
          <w:divBdr>
            <w:top w:val="none" w:sz="0" w:space="0" w:color="auto"/>
            <w:left w:val="none" w:sz="0" w:space="0" w:color="auto"/>
            <w:bottom w:val="none" w:sz="0" w:space="0" w:color="auto"/>
            <w:right w:val="none" w:sz="0" w:space="0" w:color="auto"/>
          </w:divBdr>
        </w:div>
        <w:div w:id="728503281">
          <w:marLeft w:val="0"/>
          <w:marRight w:val="0"/>
          <w:marTop w:val="0"/>
          <w:marBottom w:val="0"/>
          <w:divBdr>
            <w:top w:val="none" w:sz="0" w:space="0" w:color="auto"/>
            <w:left w:val="none" w:sz="0" w:space="0" w:color="auto"/>
            <w:bottom w:val="none" w:sz="0" w:space="0" w:color="auto"/>
            <w:right w:val="none" w:sz="0" w:space="0" w:color="auto"/>
          </w:divBdr>
        </w:div>
        <w:div w:id="821656739">
          <w:marLeft w:val="0"/>
          <w:marRight w:val="0"/>
          <w:marTop w:val="0"/>
          <w:marBottom w:val="0"/>
          <w:divBdr>
            <w:top w:val="none" w:sz="0" w:space="0" w:color="auto"/>
            <w:left w:val="none" w:sz="0" w:space="0" w:color="auto"/>
            <w:bottom w:val="none" w:sz="0" w:space="0" w:color="auto"/>
            <w:right w:val="none" w:sz="0" w:space="0" w:color="auto"/>
          </w:divBdr>
        </w:div>
        <w:div w:id="941885862">
          <w:marLeft w:val="0"/>
          <w:marRight w:val="0"/>
          <w:marTop w:val="0"/>
          <w:marBottom w:val="0"/>
          <w:divBdr>
            <w:top w:val="none" w:sz="0" w:space="0" w:color="auto"/>
            <w:left w:val="none" w:sz="0" w:space="0" w:color="auto"/>
            <w:bottom w:val="none" w:sz="0" w:space="0" w:color="auto"/>
            <w:right w:val="none" w:sz="0" w:space="0" w:color="auto"/>
          </w:divBdr>
        </w:div>
        <w:div w:id="994919754">
          <w:marLeft w:val="0"/>
          <w:marRight w:val="0"/>
          <w:marTop w:val="0"/>
          <w:marBottom w:val="0"/>
          <w:divBdr>
            <w:top w:val="none" w:sz="0" w:space="0" w:color="auto"/>
            <w:left w:val="none" w:sz="0" w:space="0" w:color="auto"/>
            <w:bottom w:val="none" w:sz="0" w:space="0" w:color="auto"/>
            <w:right w:val="none" w:sz="0" w:space="0" w:color="auto"/>
          </w:divBdr>
        </w:div>
        <w:div w:id="1204899977">
          <w:marLeft w:val="0"/>
          <w:marRight w:val="0"/>
          <w:marTop w:val="0"/>
          <w:marBottom w:val="0"/>
          <w:divBdr>
            <w:top w:val="none" w:sz="0" w:space="0" w:color="auto"/>
            <w:left w:val="none" w:sz="0" w:space="0" w:color="auto"/>
            <w:bottom w:val="none" w:sz="0" w:space="0" w:color="auto"/>
            <w:right w:val="none" w:sz="0" w:space="0" w:color="auto"/>
          </w:divBdr>
        </w:div>
        <w:div w:id="1455294629">
          <w:marLeft w:val="0"/>
          <w:marRight w:val="0"/>
          <w:marTop w:val="0"/>
          <w:marBottom w:val="0"/>
          <w:divBdr>
            <w:top w:val="none" w:sz="0" w:space="0" w:color="auto"/>
            <w:left w:val="none" w:sz="0" w:space="0" w:color="auto"/>
            <w:bottom w:val="none" w:sz="0" w:space="0" w:color="auto"/>
            <w:right w:val="none" w:sz="0" w:space="0" w:color="auto"/>
          </w:divBdr>
        </w:div>
        <w:div w:id="1867133131">
          <w:marLeft w:val="0"/>
          <w:marRight w:val="0"/>
          <w:marTop w:val="0"/>
          <w:marBottom w:val="0"/>
          <w:divBdr>
            <w:top w:val="none" w:sz="0" w:space="0" w:color="auto"/>
            <w:left w:val="none" w:sz="0" w:space="0" w:color="auto"/>
            <w:bottom w:val="none" w:sz="0" w:space="0" w:color="auto"/>
            <w:right w:val="none" w:sz="0" w:space="0" w:color="auto"/>
          </w:divBdr>
        </w:div>
        <w:div w:id="1870215555">
          <w:marLeft w:val="0"/>
          <w:marRight w:val="0"/>
          <w:marTop w:val="0"/>
          <w:marBottom w:val="0"/>
          <w:divBdr>
            <w:top w:val="none" w:sz="0" w:space="0" w:color="auto"/>
            <w:left w:val="none" w:sz="0" w:space="0" w:color="auto"/>
            <w:bottom w:val="none" w:sz="0" w:space="0" w:color="auto"/>
            <w:right w:val="none" w:sz="0" w:space="0" w:color="auto"/>
          </w:divBdr>
        </w:div>
        <w:div w:id="1953660763">
          <w:marLeft w:val="0"/>
          <w:marRight w:val="0"/>
          <w:marTop w:val="0"/>
          <w:marBottom w:val="0"/>
          <w:divBdr>
            <w:top w:val="none" w:sz="0" w:space="0" w:color="auto"/>
            <w:left w:val="none" w:sz="0" w:space="0" w:color="auto"/>
            <w:bottom w:val="none" w:sz="0" w:space="0" w:color="auto"/>
            <w:right w:val="none" w:sz="0" w:space="0" w:color="auto"/>
          </w:divBdr>
        </w:div>
        <w:div w:id="1973823981">
          <w:marLeft w:val="0"/>
          <w:marRight w:val="0"/>
          <w:marTop w:val="0"/>
          <w:marBottom w:val="0"/>
          <w:divBdr>
            <w:top w:val="none" w:sz="0" w:space="0" w:color="auto"/>
            <w:left w:val="none" w:sz="0" w:space="0" w:color="auto"/>
            <w:bottom w:val="none" w:sz="0" w:space="0" w:color="auto"/>
            <w:right w:val="none" w:sz="0" w:space="0" w:color="auto"/>
          </w:divBdr>
        </w:div>
        <w:div w:id="2100444545">
          <w:marLeft w:val="0"/>
          <w:marRight w:val="0"/>
          <w:marTop w:val="0"/>
          <w:marBottom w:val="0"/>
          <w:divBdr>
            <w:top w:val="none" w:sz="0" w:space="0" w:color="auto"/>
            <w:left w:val="none" w:sz="0" w:space="0" w:color="auto"/>
            <w:bottom w:val="none" w:sz="0" w:space="0" w:color="auto"/>
            <w:right w:val="none" w:sz="0" w:space="0" w:color="auto"/>
          </w:divBdr>
        </w:div>
      </w:divsChild>
    </w:div>
    <w:div w:id="1231773318">
      <w:bodyDiv w:val="1"/>
      <w:marLeft w:val="0"/>
      <w:marRight w:val="0"/>
      <w:marTop w:val="0"/>
      <w:marBottom w:val="0"/>
      <w:divBdr>
        <w:top w:val="none" w:sz="0" w:space="0" w:color="auto"/>
        <w:left w:val="none" w:sz="0" w:space="0" w:color="auto"/>
        <w:bottom w:val="none" w:sz="0" w:space="0" w:color="auto"/>
        <w:right w:val="none" w:sz="0" w:space="0" w:color="auto"/>
      </w:divBdr>
      <w:divsChild>
        <w:div w:id="905799365">
          <w:marLeft w:val="0"/>
          <w:marRight w:val="0"/>
          <w:marTop w:val="0"/>
          <w:marBottom w:val="0"/>
          <w:divBdr>
            <w:top w:val="none" w:sz="0" w:space="0" w:color="auto"/>
            <w:left w:val="none" w:sz="0" w:space="0" w:color="auto"/>
            <w:bottom w:val="none" w:sz="0" w:space="0" w:color="auto"/>
            <w:right w:val="none" w:sz="0" w:space="0" w:color="auto"/>
          </w:divBdr>
        </w:div>
      </w:divsChild>
    </w:div>
    <w:div w:id="1244148696">
      <w:bodyDiv w:val="1"/>
      <w:marLeft w:val="0"/>
      <w:marRight w:val="0"/>
      <w:marTop w:val="0"/>
      <w:marBottom w:val="0"/>
      <w:divBdr>
        <w:top w:val="none" w:sz="0" w:space="0" w:color="auto"/>
        <w:left w:val="none" w:sz="0" w:space="0" w:color="auto"/>
        <w:bottom w:val="none" w:sz="0" w:space="0" w:color="auto"/>
        <w:right w:val="none" w:sz="0" w:space="0" w:color="auto"/>
      </w:divBdr>
    </w:div>
    <w:div w:id="1261790678">
      <w:bodyDiv w:val="1"/>
      <w:marLeft w:val="0"/>
      <w:marRight w:val="0"/>
      <w:marTop w:val="0"/>
      <w:marBottom w:val="0"/>
      <w:divBdr>
        <w:top w:val="none" w:sz="0" w:space="0" w:color="auto"/>
        <w:left w:val="none" w:sz="0" w:space="0" w:color="auto"/>
        <w:bottom w:val="none" w:sz="0" w:space="0" w:color="auto"/>
        <w:right w:val="none" w:sz="0" w:space="0" w:color="auto"/>
      </w:divBdr>
    </w:div>
    <w:div w:id="1284655480">
      <w:bodyDiv w:val="1"/>
      <w:marLeft w:val="0"/>
      <w:marRight w:val="0"/>
      <w:marTop w:val="0"/>
      <w:marBottom w:val="0"/>
      <w:divBdr>
        <w:top w:val="none" w:sz="0" w:space="0" w:color="auto"/>
        <w:left w:val="none" w:sz="0" w:space="0" w:color="auto"/>
        <w:bottom w:val="none" w:sz="0" w:space="0" w:color="auto"/>
        <w:right w:val="none" w:sz="0" w:space="0" w:color="auto"/>
      </w:divBdr>
    </w:div>
    <w:div w:id="1350840604">
      <w:bodyDiv w:val="1"/>
      <w:marLeft w:val="0"/>
      <w:marRight w:val="0"/>
      <w:marTop w:val="0"/>
      <w:marBottom w:val="0"/>
      <w:divBdr>
        <w:top w:val="none" w:sz="0" w:space="0" w:color="auto"/>
        <w:left w:val="none" w:sz="0" w:space="0" w:color="auto"/>
        <w:bottom w:val="none" w:sz="0" w:space="0" w:color="auto"/>
        <w:right w:val="none" w:sz="0" w:space="0" w:color="auto"/>
      </w:divBdr>
    </w:div>
    <w:div w:id="1401369288">
      <w:bodyDiv w:val="1"/>
      <w:marLeft w:val="0"/>
      <w:marRight w:val="0"/>
      <w:marTop w:val="0"/>
      <w:marBottom w:val="0"/>
      <w:divBdr>
        <w:top w:val="none" w:sz="0" w:space="0" w:color="auto"/>
        <w:left w:val="none" w:sz="0" w:space="0" w:color="auto"/>
        <w:bottom w:val="none" w:sz="0" w:space="0" w:color="auto"/>
        <w:right w:val="none" w:sz="0" w:space="0" w:color="auto"/>
      </w:divBdr>
    </w:div>
    <w:div w:id="1407264260">
      <w:bodyDiv w:val="1"/>
      <w:marLeft w:val="0"/>
      <w:marRight w:val="0"/>
      <w:marTop w:val="0"/>
      <w:marBottom w:val="0"/>
      <w:divBdr>
        <w:top w:val="none" w:sz="0" w:space="0" w:color="auto"/>
        <w:left w:val="none" w:sz="0" w:space="0" w:color="auto"/>
        <w:bottom w:val="none" w:sz="0" w:space="0" w:color="auto"/>
        <w:right w:val="none" w:sz="0" w:space="0" w:color="auto"/>
      </w:divBdr>
    </w:div>
    <w:div w:id="1433278091">
      <w:bodyDiv w:val="1"/>
      <w:marLeft w:val="0"/>
      <w:marRight w:val="0"/>
      <w:marTop w:val="0"/>
      <w:marBottom w:val="0"/>
      <w:divBdr>
        <w:top w:val="none" w:sz="0" w:space="0" w:color="auto"/>
        <w:left w:val="none" w:sz="0" w:space="0" w:color="auto"/>
        <w:bottom w:val="none" w:sz="0" w:space="0" w:color="auto"/>
        <w:right w:val="none" w:sz="0" w:space="0" w:color="auto"/>
      </w:divBdr>
    </w:div>
    <w:div w:id="1460369995">
      <w:bodyDiv w:val="1"/>
      <w:marLeft w:val="0"/>
      <w:marRight w:val="0"/>
      <w:marTop w:val="0"/>
      <w:marBottom w:val="0"/>
      <w:divBdr>
        <w:top w:val="none" w:sz="0" w:space="0" w:color="auto"/>
        <w:left w:val="none" w:sz="0" w:space="0" w:color="auto"/>
        <w:bottom w:val="none" w:sz="0" w:space="0" w:color="auto"/>
        <w:right w:val="none" w:sz="0" w:space="0" w:color="auto"/>
      </w:divBdr>
    </w:div>
    <w:div w:id="1498424838">
      <w:bodyDiv w:val="1"/>
      <w:marLeft w:val="0"/>
      <w:marRight w:val="0"/>
      <w:marTop w:val="0"/>
      <w:marBottom w:val="0"/>
      <w:divBdr>
        <w:top w:val="none" w:sz="0" w:space="0" w:color="auto"/>
        <w:left w:val="none" w:sz="0" w:space="0" w:color="auto"/>
        <w:bottom w:val="none" w:sz="0" w:space="0" w:color="auto"/>
        <w:right w:val="none" w:sz="0" w:space="0" w:color="auto"/>
      </w:divBdr>
    </w:div>
    <w:div w:id="1638993403">
      <w:bodyDiv w:val="1"/>
      <w:marLeft w:val="0"/>
      <w:marRight w:val="0"/>
      <w:marTop w:val="0"/>
      <w:marBottom w:val="0"/>
      <w:divBdr>
        <w:top w:val="none" w:sz="0" w:space="0" w:color="auto"/>
        <w:left w:val="none" w:sz="0" w:space="0" w:color="auto"/>
        <w:bottom w:val="none" w:sz="0" w:space="0" w:color="auto"/>
        <w:right w:val="none" w:sz="0" w:space="0" w:color="auto"/>
      </w:divBdr>
    </w:div>
    <w:div w:id="1680355255">
      <w:bodyDiv w:val="1"/>
      <w:marLeft w:val="0"/>
      <w:marRight w:val="0"/>
      <w:marTop w:val="0"/>
      <w:marBottom w:val="0"/>
      <w:divBdr>
        <w:top w:val="none" w:sz="0" w:space="0" w:color="auto"/>
        <w:left w:val="none" w:sz="0" w:space="0" w:color="auto"/>
        <w:bottom w:val="none" w:sz="0" w:space="0" w:color="auto"/>
        <w:right w:val="none" w:sz="0" w:space="0" w:color="auto"/>
      </w:divBdr>
    </w:div>
    <w:div w:id="1692998104">
      <w:bodyDiv w:val="1"/>
      <w:marLeft w:val="0"/>
      <w:marRight w:val="0"/>
      <w:marTop w:val="0"/>
      <w:marBottom w:val="0"/>
      <w:divBdr>
        <w:top w:val="none" w:sz="0" w:space="0" w:color="auto"/>
        <w:left w:val="none" w:sz="0" w:space="0" w:color="auto"/>
        <w:bottom w:val="none" w:sz="0" w:space="0" w:color="auto"/>
        <w:right w:val="none" w:sz="0" w:space="0" w:color="auto"/>
      </w:divBdr>
    </w:div>
    <w:div w:id="1708991622">
      <w:bodyDiv w:val="1"/>
      <w:marLeft w:val="0"/>
      <w:marRight w:val="0"/>
      <w:marTop w:val="0"/>
      <w:marBottom w:val="0"/>
      <w:divBdr>
        <w:top w:val="none" w:sz="0" w:space="0" w:color="auto"/>
        <w:left w:val="none" w:sz="0" w:space="0" w:color="auto"/>
        <w:bottom w:val="none" w:sz="0" w:space="0" w:color="auto"/>
        <w:right w:val="none" w:sz="0" w:space="0" w:color="auto"/>
      </w:divBdr>
    </w:div>
    <w:div w:id="1724596670">
      <w:bodyDiv w:val="1"/>
      <w:marLeft w:val="0"/>
      <w:marRight w:val="0"/>
      <w:marTop w:val="0"/>
      <w:marBottom w:val="0"/>
      <w:divBdr>
        <w:top w:val="none" w:sz="0" w:space="0" w:color="auto"/>
        <w:left w:val="none" w:sz="0" w:space="0" w:color="auto"/>
        <w:bottom w:val="none" w:sz="0" w:space="0" w:color="auto"/>
        <w:right w:val="none" w:sz="0" w:space="0" w:color="auto"/>
      </w:divBdr>
    </w:div>
    <w:div w:id="1725987652">
      <w:bodyDiv w:val="1"/>
      <w:marLeft w:val="0"/>
      <w:marRight w:val="0"/>
      <w:marTop w:val="0"/>
      <w:marBottom w:val="0"/>
      <w:divBdr>
        <w:top w:val="none" w:sz="0" w:space="0" w:color="auto"/>
        <w:left w:val="none" w:sz="0" w:space="0" w:color="auto"/>
        <w:bottom w:val="none" w:sz="0" w:space="0" w:color="auto"/>
        <w:right w:val="none" w:sz="0" w:space="0" w:color="auto"/>
      </w:divBdr>
    </w:div>
    <w:div w:id="1726754158">
      <w:bodyDiv w:val="1"/>
      <w:marLeft w:val="0"/>
      <w:marRight w:val="0"/>
      <w:marTop w:val="0"/>
      <w:marBottom w:val="0"/>
      <w:divBdr>
        <w:top w:val="none" w:sz="0" w:space="0" w:color="auto"/>
        <w:left w:val="none" w:sz="0" w:space="0" w:color="auto"/>
        <w:bottom w:val="none" w:sz="0" w:space="0" w:color="auto"/>
        <w:right w:val="none" w:sz="0" w:space="0" w:color="auto"/>
      </w:divBdr>
    </w:div>
    <w:div w:id="1735621739">
      <w:bodyDiv w:val="1"/>
      <w:marLeft w:val="0"/>
      <w:marRight w:val="0"/>
      <w:marTop w:val="0"/>
      <w:marBottom w:val="0"/>
      <w:divBdr>
        <w:top w:val="none" w:sz="0" w:space="0" w:color="auto"/>
        <w:left w:val="none" w:sz="0" w:space="0" w:color="auto"/>
        <w:bottom w:val="none" w:sz="0" w:space="0" w:color="auto"/>
        <w:right w:val="none" w:sz="0" w:space="0" w:color="auto"/>
      </w:divBdr>
      <w:divsChild>
        <w:div w:id="2121409833">
          <w:marLeft w:val="0"/>
          <w:marRight w:val="0"/>
          <w:marTop w:val="0"/>
          <w:marBottom w:val="0"/>
          <w:divBdr>
            <w:top w:val="none" w:sz="0" w:space="0" w:color="auto"/>
            <w:left w:val="none" w:sz="0" w:space="0" w:color="auto"/>
            <w:bottom w:val="none" w:sz="0" w:space="0" w:color="auto"/>
            <w:right w:val="none" w:sz="0" w:space="0" w:color="auto"/>
          </w:divBdr>
        </w:div>
      </w:divsChild>
    </w:div>
    <w:div w:id="1758793507">
      <w:bodyDiv w:val="1"/>
      <w:marLeft w:val="0"/>
      <w:marRight w:val="0"/>
      <w:marTop w:val="0"/>
      <w:marBottom w:val="0"/>
      <w:divBdr>
        <w:top w:val="none" w:sz="0" w:space="0" w:color="auto"/>
        <w:left w:val="none" w:sz="0" w:space="0" w:color="auto"/>
        <w:bottom w:val="none" w:sz="0" w:space="0" w:color="auto"/>
        <w:right w:val="none" w:sz="0" w:space="0" w:color="auto"/>
      </w:divBdr>
    </w:div>
    <w:div w:id="1768770326">
      <w:bodyDiv w:val="1"/>
      <w:marLeft w:val="0"/>
      <w:marRight w:val="0"/>
      <w:marTop w:val="0"/>
      <w:marBottom w:val="0"/>
      <w:divBdr>
        <w:top w:val="none" w:sz="0" w:space="0" w:color="auto"/>
        <w:left w:val="none" w:sz="0" w:space="0" w:color="auto"/>
        <w:bottom w:val="none" w:sz="0" w:space="0" w:color="auto"/>
        <w:right w:val="none" w:sz="0" w:space="0" w:color="auto"/>
      </w:divBdr>
    </w:div>
    <w:div w:id="1868564499">
      <w:bodyDiv w:val="1"/>
      <w:marLeft w:val="0"/>
      <w:marRight w:val="0"/>
      <w:marTop w:val="0"/>
      <w:marBottom w:val="0"/>
      <w:divBdr>
        <w:top w:val="none" w:sz="0" w:space="0" w:color="auto"/>
        <w:left w:val="none" w:sz="0" w:space="0" w:color="auto"/>
        <w:bottom w:val="none" w:sz="0" w:space="0" w:color="auto"/>
        <w:right w:val="none" w:sz="0" w:space="0" w:color="auto"/>
      </w:divBdr>
    </w:div>
    <w:div w:id="1875069430">
      <w:bodyDiv w:val="1"/>
      <w:marLeft w:val="0"/>
      <w:marRight w:val="0"/>
      <w:marTop w:val="0"/>
      <w:marBottom w:val="0"/>
      <w:divBdr>
        <w:top w:val="none" w:sz="0" w:space="0" w:color="auto"/>
        <w:left w:val="none" w:sz="0" w:space="0" w:color="auto"/>
        <w:bottom w:val="none" w:sz="0" w:space="0" w:color="auto"/>
        <w:right w:val="none" w:sz="0" w:space="0" w:color="auto"/>
      </w:divBdr>
    </w:div>
    <w:div w:id="1965504533">
      <w:bodyDiv w:val="1"/>
      <w:marLeft w:val="0"/>
      <w:marRight w:val="0"/>
      <w:marTop w:val="0"/>
      <w:marBottom w:val="0"/>
      <w:divBdr>
        <w:top w:val="none" w:sz="0" w:space="0" w:color="auto"/>
        <w:left w:val="none" w:sz="0" w:space="0" w:color="auto"/>
        <w:bottom w:val="none" w:sz="0" w:space="0" w:color="auto"/>
        <w:right w:val="none" w:sz="0" w:space="0" w:color="auto"/>
      </w:divBdr>
    </w:div>
    <w:div w:id="1977828754">
      <w:bodyDiv w:val="1"/>
      <w:marLeft w:val="0"/>
      <w:marRight w:val="0"/>
      <w:marTop w:val="0"/>
      <w:marBottom w:val="0"/>
      <w:divBdr>
        <w:top w:val="none" w:sz="0" w:space="0" w:color="auto"/>
        <w:left w:val="none" w:sz="0" w:space="0" w:color="auto"/>
        <w:bottom w:val="none" w:sz="0" w:space="0" w:color="auto"/>
        <w:right w:val="none" w:sz="0" w:space="0" w:color="auto"/>
      </w:divBdr>
    </w:div>
    <w:div w:id="1990398647">
      <w:bodyDiv w:val="1"/>
      <w:marLeft w:val="0"/>
      <w:marRight w:val="0"/>
      <w:marTop w:val="0"/>
      <w:marBottom w:val="0"/>
      <w:divBdr>
        <w:top w:val="none" w:sz="0" w:space="0" w:color="auto"/>
        <w:left w:val="none" w:sz="0" w:space="0" w:color="auto"/>
        <w:bottom w:val="none" w:sz="0" w:space="0" w:color="auto"/>
        <w:right w:val="none" w:sz="0" w:space="0" w:color="auto"/>
      </w:divBdr>
    </w:div>
    <w:div w:id="1990865809">
      <w:bodyDiv w:val="1"/>
      <w:marLeft w:val="0"/>
      <w:marRight w:val="0"/>
      <w:marTop w:val="0"/>
      <w:marBottom w:val="0"/>
      <w:divBdr>
        <w:top w:val="none" w:sz="0" w:space="0" w:color="auto"/>
        <w:left w:val="none" w:sz="0" w:space="0" w:color="auto"/>
        <w:bottom w:val="none" w:sz="0" w:space="0" w:color="auto"/>
        <w:right w:val="none" w:sz="0" w:space="0" w:color="auto"/>
      </w:divBdr>
    </w:div>
    <w:div w:id="2015103323">
      <w:bodyDiv w:val="1"/>
      <w:marLeft w:val="0"/>
      <w:marRight w:val="0"/>
      <w:marTop w:val="0"/>
      <w:marBottom w:val="0"/>
      <w:divBdr>
        <w:top w:val="none" w:sz="0" w:space="0" w:color="auto"/>
        <w:left w:val="none" w:sz="0" w:space="0" w:color="auto"/>
        <w:bottom w:val="none" w:sz="0" w:space="0" w:color="auto"/>
        <w:right w:val="none" w:sz="0" w:space="0" w:color="auto"/>
      </w:divBdr>
    </w:div>
    <w:div w:id="2063168545">
      <w:bodyDiv w:val="1"/>
      <w:marLeft w:val="0"/>
      <w:marRight w:val="0"/>
      <w:marTop w:val="0"/>
      <w:marBottom w:val="0"/>
      <w:divBdr>
        <w:top w:val="none" w:sz="0" w:space="0" w:color="auto"/>
        <w:left w:val="none" w:sz="0" w:space="0" w:color="auto"/>
        <w:bottom w:val="none" w:sz="0" w:space="0" w:color="auto"/>
        <w:right w:val="none" w:sz="0" w:space="0" w:color="auto"/>
      </w:divBdr>
      <w:divsChild>
        <w:div w:id="212082413">
          <w:marLeft w:val="0"/>
          <w:marRight w:val="0"/>
          <w:marTop w:val="0"/>
          <w:marBottom w:val="0"/>
          <w:divBdr>
            <w:top w:val="none" w:sz="0" w:space="0" w:color="auto"/>
            <w:left w:val="none" w:sz="0" w:space="0" w:color="auto"/>
            <w:bottom w:val="none" w:sz="0" w:space="0" w:color="auto"/>
            <w:right w:val="none" w:sz="0" w:space="0" w:color="auto"/>
          </w:divBdr>
        </w:div>
        <w:div w:id="323290161">
          <w:marLeft w:val="0"/>
          <w:marRight w:val="0"/>
          <w:marTop w:val="0"/>
          <w:marBottom w:val="0"/>
          <w:divBdr>
            <w:top w:val="none" w:sz="0" w:space="0" w:color="auto"/>
            <w:left w:val="none" w:sz="0" w:space="0" w:color="auto"/>
            <w:bottom w:val="none" w:sz="0" w:space="0" w:color="auto"/>
            <w:right w:val="none" w:sz="0" w:space="0" w:color="auto"/>
          </w:divBdr>
        </w:div>
        <w:div w:id="1577326414">
          <w:marLeft w:val="0"/>
          <w:marRight w:val="0"/>
          <w:marTop w:val="0"/>
          <w:marBottom w:val="0"/>
          <w:divBdr>
            <w:top w:val="none" w:sz="0" w:space="0" w:color="auto"/>
            <w:left w:val="none" w:sz="0" w:space="0" w:color="auto"/>
            <w:bottom w:val="none" w:sz="0" w:space="0" w:color="auto"/>
            <w:right w:val="none" w:sz="0" w:space="0" w:color="auto"/>
          </w:divBdr>
        </w:div>
        <w:div w:id="1898202441">
          <w:marLeft w:val="0"/>
          <w:marRight w:val="0"/>
          <w:marTop w:val="0"/>
          <w:marBottom w:val="0"/>
          <w:divBdr>
            <w:top w:val="none" w:sz="0" w:space="0" w:color="auto"/>
            <w:left w:val="none" w:sz="0" w:space="0" w:color="auto"/>
            <w:bottom w:val="none" w:sz="0" w:space="0" w:color="auto"/>
            <w:right w:val="none" w:sz="0" w:space="0" w:color="auto"/>
          </w:divBdr>
        </w:div>
        <w:div w:id="2142993473">
          <w:marLeft w:val="0"/>
          <w:marRight w:val="0"/>
          <w:marTop w:val="0"/>
          <w:marBottom w:val="0"/>
          <w:divBdr>
            <w:top w:val="none" w:sz="0" w:space="0" w:color="auto"/>
            <w:left w:val="none" w:sz="0" w:space="0" w:color="auto"/>
            <w:bottom w:val="none" w:sz="0" w:space="0" w:color="auto"/>
            <w:right w:val="none" w:sz="0" w:space="0" w:color="auto"/>
          </w:divBdr>
        </w:div>
      </w:divsChild>
    </w:div>
    <w:div w:id="20915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s@pravobranilastvors.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redo\Desktop\memorand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09384-D476-47EC-B776-71091482D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memorandum.dotx</Template>
  <TotalTime>662</TotalTime>
  <Pages>73</Pages>
  <Words>28256</Words>
  <Characters>161063</Characters>
  <Application>Microsoft Office Word</Application>
  <DocSecurity>0</DocSecurity>
  <Lines>1342</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188942</CharactersWithSpaces>
  <SharedDoc>false</SharedDoc>
  <HLinks>
    <vt:vector size="54" baseType="variant">
      <vt:variant>
        <vt:i4>3407927</vt:i4>
      </vt:variant>
      <vt:variant>
        <vt:i4>24</vt:i4>
      </vt:variant>
      <vt:variant>
        <vt:i4>0</vt:i4>
      </vt:variant>
      <vt:variant>
        <vt:i4>5</vt:i4>
      </vt:variant>
      <vt:variant>
        <vt:lpwstr>http://www.pravobranilastvors.net/images/stories/Pravilnici/pravilnik_o_internim_kontrolnim_postupcima_u_prs.pdf</vt:lpwstr>
      </vt:variant>
      <vt:variant>
        <vt:lpwstr/>
      </vt:variant>
      <vt:variant>
        <vt:i4>786486</vt:i4>
      </vt:variant>
      <vt:variant>
        <vt:i4>21</vt:i4>
      </vt:variant>
      <vt:variant>
        <vt:i4>0</vt:i4>
      </vt:variant>
      <vt:variant>
        <vt:i4>5</vt:i4>
      </vt:variant>
      <vt:variant>
        <vt:lpwstr>http://www.pravobranilastvors.net/images/stories/Pravilnici/Pravilnik_vozni_park_PRS.pdf</vt:lpwstr>
      </vt:variant>
      <vt:variant>
        <vt:lpwstr/>
      </vt:variant>
      <vt:variant>
        <vt:i4>7995466</vt:i4>
      </vt:variant>
      <vt:variant>
        <vt:i4>18</vt:i4>
      </vt:variant>
      <vt:variant>
        <vt:i4>0</vt:i4>
      </vt:variant>
      <vt:variant>
        <vt:i4>5</vt:i4>
      </vt:variant>
      <vt:variant>
        <vt:lpwstr>http://www.pravobranilastvors.net/images/stories/Pravilnici/Pravilnik_o_pripravnickom_stazu_u_PRS.pdf</vt:lpwstr>
      </vt:variant>
      <vt:variant>
        <vt:lpwstr/>
      </vt:variant>
      <vt:variant>
        <vt:i4>6553670</vt:i4>
      </vt:variant>
      <vt:variant>
        <vt:i4>15</vt:i4>
      </vt:variant>
      <vt:variant>
        <vt:i4>0</vt:i4>
      </vt:variant>
      <vt:variant>
        <vt:i4>5</vt:i4>
      </vt:variant>
      <vt:variant>
        <vt:lpwstr>http://www.pravobranilastvors.net/images/stories/Pravilnici/Pravilnik_o_racunovodstvu_PRS.pdf</vt:lpwstr>
      </vt:variant>
      <vt:variant>
        <vt:lpwstr/>
      </vt:variant>
      <vt:variant>
        <vt:i4>1245288</vt:i4>
      </vt:variant>
      <vt:variant>
        <vt:i4>12</vt:i4>
      </vt:variant>
      <vt:variant>
        <vt:i4>0</vt:i4>
      </vt:variant>
      <vt:variant>
        <vt:i4>5</vt:i4>
      </vt:variant>
      <vt:variant>
        <vt:lpwstr>http://www.pravobranilastvors.net/images/stories/Pravilnici/Pravilnik_o_internoj_kontroli-PRS.pdf</vt:lpwstr>
      </vt:variant>
      <vt:variant>
        <vt:lpwstr/>
      </vt:variant>
      <vt:variant>
        <vt:i4>8192100</vt:i4>
      </vt:variant>
      <vt:variant>
        <vt:i4>9</vt:i4>
      </vt:variant>
      <vt:variant>
        <vt:i4>0</vt:i4>
      </vt:variant>
      <vt:variant>
        <vt:i4>5</vt:i4>
      </vt:variant>
      <vt:variant>
        <vt:lpwstr>http://www.pravobranilastvors.net/images/stories/Pravilnici/Pravilnik_o_upotrebi_i_cuvanju_pecata_PRS.pdf</vt:lpwstr>
      </vt:variant>
      <vt:variant>
        <vt:lpwstr/>
      </vt:variant>
      <vt:variant>
        <vt:i4>2031635</vt:i4>
      </vt:variant>
      <vt:variant>
        <vt:i4>6</vt:i4>
      </vt:variant>
      <vt:variant>
        <vt:i4>0</vt:i4>
      </vt:variant>
      <vt:variant>
        <vt:i4>5</vt:i4>
      </vt:variant>
      <vt:variant>
        <vt:lpwstr>http://www.pravobranilastvors.net/images/stories/Pravilnici/Pravilnik_o_prituzbama_i_sugestijama.pdf</vt:lpwstr>
      </vt:variant>
      <vt:variant>
        <vt:lpwstr/>
      </vt:variant>
      <vt:variant>
        <vt:i4>5439601</vt:i4>
      </vt:variant>
      <vt:variant>
        <vt:i4>3</vt:i4>
      </vt:variant>
      <vt:variant>
        <vt:i4>0</vt:i4>
      </vt:variant>
      <vt:variant>
        <vt:i4>5</vt:i4>
      </vt:variant>
      <vt:variant>
        <vt:lpwstr>mailto:prs@pravobranilastvors.net</vt:lpwstr>
      </vt:variant>
      <vt:variant>
        <vt:lpwstr/>
      </vt:variant>
      <vt:variant>
        <vt:i4>4128801</vt:i4>
      </vt:variant>
      <vt:variant>
        <vt:i4>0</vt:i4>
      </vt:variant>
      <vt:variant>
        <vt:i4>0</vt:i4>
      </vt:variant>
      <vt:variant>
        <vt:i4>5</vt:i4>
      </vt:variant>
      <vt:variant>
        <vt:lpwstr>http://www.narodnaskupstinars.net/slike/amblemv.jpg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Credo</dc:creator>
  <cp:lastModifiedBy>Vanja Zubovic</cp:lastModifiedBy>
  <cp:revision>154</cp:revision>
  <cp:lastPrinted>2024-11-01T11:30:00Z</cp:lastPrinted>
  <dcterms:created xsi:type="dcterms:W3CDTF">2024-10-29T07:52:00Z</dcterms:created>
  <dcterms:modified xsi:type="dcterms:W3CDTF">2024-11-01T11:31:00Z</dcterms:modified>
</cp:coreProperties>
</file>